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178BA" w14:textId="77777777" w:rsidR="0084652D" w:rsidRDefault="002E5C03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06BEDE68" wp14:editId="6366DD59">
            <wp:extent cx="638175" cy="9048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1499F" w14:textId="77777777" w:rsidR="0084652D" w:rsidRDefault="008465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20845" w14:textId="77777777" w:rsidR="0084652D" w:rsidRDefault="002E5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0C33F8B1" w14:textId="77777777" w:rsidR="0084652D" w:rsidRDefault="002E5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40D84590" w14:textId="77777777" w:rsidR="0084652D" w:rsidRDefault="002E5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</w:p>
    <w:p w14:paraId="43F1860C" w14:textId="77777777" w:rsidR="0084652D" w:rsidRDefault="0084652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3B040F2" w14:textId="77777777" w:rsidR="0084652D" w:rsidRDefault="0084652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BB83B70" w14:textId="77777777" w:rsidR="0084652D" w:rsidRDefault="002E5C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25CD0205" w14:textId="77777777" w:rsidR="0084652D" w:rsidRDefault="0084652D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D3347C" w14:textId="537D1E03" w:rsidR="0084652D" w:rsidRDefault="002E5C03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30.04.2026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с. Анучино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№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 xml:space="preserve">   </w:t>
      </w:r>
      <w:r w:rsidRPr="002E5C0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37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7  </w:t>
      </w:r>
    </w:p>
    <w:p w14:paraId="75915B80" w14:textId="77777777" w:rsidR="0084652D" w:rsidRDefault="0084652D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14:paraId="64703143" w14:textId="77777777" w:rsidR="0084652D" w:rsidRDefault="002E5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 и состава комиссии по предупреждению и ликвидации чрезвычайных ситуаций и обеспечению пожарной</w:t>
      </w:r>
    </w:p>
    <w:p w14:paraId="3F1EC99B" w14:textId="77777777" w:rsidR="0084652D" w:rsidRDefault="002E5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Анучинского муниципального округа Приморского края</w:t>
      </w:r>
    </w:p>
    <w:p w14:paraId="1B29193A" w14:textId="77777777" w:rsidR="0084652D" w:rsidRDefault="00846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9785A" w14:textId="3698046F" w:rsidR="0084652D" w:rsidRDefault="002E5C0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6.10.2003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Приморского края от 16.12.2005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282-па «Об утверждении положения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Приморской территориальной подсистеме единой государственной системы предупреждения и ликвидации чрезвычайных ситуаций»,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704AC399" w14:textId="77777777" w:rsidR="0084652D" w:rsidRDefault="0084652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3EB98B" w14:textId="77777777" w:rsidR="0084652D" w:rsidRDefault="002E5C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ЛЯЕТ:</w:t>
      </w:r>
    </w:p>
    <w:p w14:paraId="2460F82B" w14:textId="77777777" w:rsidR="0084652D" w:rsidRPr="002E5C03" w:rsidRDefault="002E5C03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комиссии по предупреждению и ликвидации чрезвычайных ситуаций и обеспечению пожарной безопасности Анучинского муниципального округа Приморского края (приложение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1D480A" w14:textId="77777777" w:rsidR="0084652D" w:rsidRDefault="002E5C03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по предупреждению и ликвидации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 и обеспечению пожарной безопасности Анучинского муниципального округа Приморского края  (приложение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96166DE" w14:textId="0ED6824C" w:rsidR="0084652D" w:rsidRDefault="002E5C03">
      <w:pPr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Признать утратившими силу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Анучинского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Приморского края </w:t>
      </w:r>
      <w:r>
        <w:rPr>
          <w:rFonts w:ascii="Times New Roman" w:hAnsi="Times New Roman" w:cs="Times New Roman"/>
          <w:sz w:val="28"/>
          <w:szCs w:val="28"/>
        </w:rPr>
        <w:t>от 20.06.2022 № 561-НПА «</w:t>
      </w: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О  комиссии по предупреждению и ликвидации чрезвычайных ситуаций и обеспечению пожарной безопасности администрации Анучинского муниципального округа»</w:t>
      </w: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 (в редакции 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>12.08.2024 № 733-НПА, 10.0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2.2025       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114-НПА и </w:t>
      </w: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от 24.02.2026 № 162-НПА</w:t>
      </w: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).</w:t>
      </w:r>
    </w:p>
    <w:p w14:paraId="28B45E8B" w14:textId="77777777" w:rsidR="0084652D" w:rsidRDefault="002E5C03">
      <w:pPr>
        <w:shd w:val="clear" w:color="auto" w:fill="FFFFFF"/>
        <w:overflowPunct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Аппарату администрации Анучинского муниципального округа  (Бурдейная С.В.) разместить настоящее постановление на официальном сайте администрации Анучинского муниципального округа Приморского края в информацио</w:t>
      </w:r>
      <w:r>
        <w:rPr>
          <w:rFonts w:ascii="Times New Roman" w:hAnsi="Times New Roman" w:cs="Times New Roman"/>
          <w:sz w:val="28"/>
          <w:szCs w:val="28"/>
        </w:rPr>
        <w:t>нно-телекоммуникационной сети Интернет.</w:t>
      </w:r>
    </w:p>
    <w:p w14:paraId="2A9BB2C5" w14:textId="07A0B62E" w:rsidR="0084652D" w:rsidRPr="002E5C03" w:rsidRDefault="002E5C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собой.</w:t>
      </w:r>
    </w:p>
    <w:p w14:paraId="3225F2DA" w14:textId="77777777" w:rsidR="0084652D" w:rsidRDefault="00846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27361" w14:textId="77777777" w:rsidR="0084652D" w:rsidRDefault="00846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13671" w14:textId="77777777" w:rsidR="0084652D" w:rsidRDefault="002E5C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48425D99" w14:textId="77777777" w:rsidR="0084652D" w:rsidRDefault="002E5C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        А.Я. Янчук</w:t>
      </w:r>
    </w:p>
    <w:p w14:paraId="350D9A8A" w14:textId="77777777" w:rsidR="0084652D" w:rsidRDefault="0084652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EE5F72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D084EA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87B915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D43DAF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4F415C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8B37A4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E28AE2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F6E70D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0ACDBE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83BAB5" w14:textId="77777777" w:rsidR="0084652D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9E6C93" w14:textId="77777777" w:rsidR="0084652D" w:rsidRPr="002E5C03" w:rsidRDefault="0084652D">
      <w:pPr>
        <w:widowControl w:val="0"/>
        <w:tabs>
          <w:tab w:val="left" w:pos="7155"/>
        </w:tabs>
        <w:autoSpaceDE w:val="0"/>
        <w:autoSpaceDN w:val="0"/>
        <w:adjustRightInd w:val="0"/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B80D6F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E8207B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3301A0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D22307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969D75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236A25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ABE2B6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52EB8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7E1113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1E3A3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6C6F8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EC015E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FD54DA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AD2A00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1371C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C29B5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B71EFC" w14:textId="77777777" w:rsidR="002E5C03" w:rsidRDefault="002E5C0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8B3E2" w14:textId="3B79A4E1" w:rsidR="0084652D" w:rsidRPr="002E5C03" w:rsidRDefault="002E5C0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Pr="002E5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p w14:paraId="5599C89B" w14:textId="77777777" w:rsidR="0084652D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07B1C48B" w14:textId="77777777" w:rsidR="0084652D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49CDC0FE" w14:textId="77777777" w:rsidR="0084652D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Анучинского муниципального округа</w:t>
      </w:r>
    </w:p>
    <w:p w14:paraId="7571A876" w14:textId="77777777" w:rsidR="0084652D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</w:p>
    <w:p w14:paraId="2458AF0E" w14:textId="719ACD84" w:rsidR="0084652D" w:rsidRPr="002E5C03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30.04.2026 №</w:t>
      </w:r>
      <w:r w:rsidRPr="002E5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377</w:t>
      </w:r>
    </w:p>
    <w:p w14:paraId="79406D0C" w14:textId="77777777" w:rsidR="0084652D" w:rsidRPr="002E5C03" w:rsidRDefault="0084652D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451B5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35DF5968" w14:textId="77777777" w:rsidR="0084652D" w:rsidRDefault="002E5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5475BDA7" w14:textId="77777777" w:rsidR="0084652D" w:rsidRDefault="002E5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комиссии по предупреждению и ликвидации </w:t>
      </w:r>
    </w:p>
    <w:p w14:paraId="43F98576" w14:textId="77777777" w:rsidR="0084652D" w:rsidRDefault="002E5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чрезвычайных ситуаций и обеспечению пожарной </w:t>
      </w:r>
    </w:p>
    <w:p w14:paraId="5681D8E2" w14:textId="77777777" w:rsidR="0084652D" w:rsidRDefault="002E5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  Анучинского муниципального округа</w:t>
      </w:r>
      <w:r w:rsidRPr="002E5C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Приморского края</w:t>
      </w:r>
    </w:p>
    <w:p w14:paraId="4E6A27D9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879030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0B371E8" w14:textId="77777777" w:rsidR="0084652D" w:rsidRDefault="002E5C0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бщие положения</w:t>
      </w:r>
    </w:p>
    <w:p w14:paraId="3F259D69" w14:textId="77777777" w:rsidR="0084652D" w:rsidRDefault="002E5C03">
      <w:pPr>
        <w:pStyle w:val="ConsPlusNormal"/>
        <w:spacing w:before="24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Комиссия по предупреждению и ликвидации чрезвычайных ситуаций и обеспечению пожарной безопасности Анучинского муниципальн</w:t>
      </w:r>
      <w:r>
        <w:rPr>
          <w:sz w:val="28"/>
          <w:szCs w:val="28"/>
        </w:rPr>
        <w:t>ого округа Приморского края (далее - Комиссия) является координационным органом единой государственной системы предупреждения и ликвидации чрезвычайных ситуаций на муниципальном уровне, обеспечивающим согласованность действий администрации Анучинского муни</w:t>
      </w:r>
      <w:r>
        <w:rPr>
          <w:sz w:val="28"/>
          <w:szCs w:val="28"/>
        </w:rPr>
        <w:t>ципального округа Приморского края (далее – администрация АМО) и организаций при решении вопросов по защите населения и территорий от чрезвычайных ситуаций, в том числе по обеспечению безопасности людей на водных объектах и проведении мероприятий по гражда</w:t>
      </w:r>
      <w:r>
        <w:rPr>
          <w:sz w:val="28"/>
          <w:szCs w:val="28"/>
        </w:rPr>
        <w:t>нской обороне.</w:t>
      </w:r>
    </w:p>
    <w:p w14:paraId="21148D9A" w14:textId="77777777" w:rsidR="0084652D" w:rsidRDefault="002E5C03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своей деятельности Комиссия руководствуется Конституцией Российской Федерации, Федеральными законами, законами Приморского края, другими нормативно-правовыми актами, Уставом Анучинского муниципального округа Приморского края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настоящим Положением. </w:t>
      </w:r>
    </w:p>
    <w:p w14:paraId="2C891939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Комиссия осуществляет свою деятельность во взаимодействии с территориальными органами федеральных органов исполнительной власти, </w:t>
      </w:r>
      <w:r>
        <w:rPr>
          <w:rFonts w:ascii="Times New Roman" w:hAnsi="Times New Roman" w:cs="Times New Roman"/>
          <w:sz w:val="28"/>
          <w:szCs w:val="28"/>
        </w:rPr>
        <w:t>органами исполнительной власти Приморского края, администрацией АМО, организациями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9761A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 Положение о комиссии и состав комисси</w:t>
      </w:r>
      <w:r>
        <w:rPr>
          <w:rFonts w:ascii="Times New Roman" w:hAnsi="Times New Roman" w:cs="Times New Roman"/>
          <w:sz w:val="28"/>
          <w:szCs w:val="28"/>
        </w:rPr>
        <w:t xml:space="preserve">и утверждаются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 Приморского края.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54877A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DE50D3" w14:textId="77777777" w:rsidR="0084652D" w:rsidRDefault="002E5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II.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Основные задачи Комиссии</w:t>
      </w:r>
    </w:p>
    <w:p w14:paraId="10CF9216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240AE5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Основными задачами Комиссии в соответствии с её полномочиями являются:</w:t>
      </w:r>
    </w:p>
    <w:p w14:paraId="2FC2AFCF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защита населения и территории Анучинского муниципального округа При</w:t>
      </w:r>
      <w:r>
        <w:rPr>
          <w:sz w:val="28"/>
          <w:szCs w:val="28"/>
        </w:rPr>
        <w:t xml:space="preserve">морского края (далее - Анучинского </w:t>
      </w:r>
      <w:r>
        <w:rPr>
          <w:sz w:val="28"/>
          <w:szCs w:val="28"/>
        </w:rPr>
        <w:t>МО</w:t>
      </w:r>
      <w:r>
        <w:rPr>
          <w:sz w:val="28"/>
          <w:szCs w:val="28"/>
        </w:rPr>
        <w:t xml:space="preserve">) от чрезвычайных ситуаций, в том </w:t>
      </w:r>
      <w:r>
        <w:rPr>
          <w:sz w:val="28"/>
          <w:szCs w:val="28"/>
        </w:rPr>
        <w:lastRenderedPageBreak/>
        <w:t>числе по обеспечение безопасности людей на водных объектах;</w:t>
      </w:r>
    </w:p>
    <w:p w14:paraId="5ADF7004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координация деятельности органов управления и сил федеральных органов исполнительной власти, органов государственной власти П</w:t>
      </w:r>
      <w:r>
        <w:rPr>
          <w:sz w:val="28"/>
          <w:szCs w:val="28"/>
        </w:rPr>
        <w:t>риморского края, органов местного самоуправления и организаций по предупреждению и ликвидации чрезвычайных ситуаций на муниципальном уровне единой государственной системы предупреждения и ликвидации чрезвычайных ситуаций.</w:t>
      </w:r>
    </w:p>
    <w:p w14:paraId="48D91ECC" w14:textId="77777777" w:rsidR="0084652D" w:rsidRDefault="0084652D">
      <w:pPr>
        <w:pStyle w:val="ConsPlusNormal"/>
        <w:ind w:firstLine="539"/>
        <w:jc w:val="both"/>
      </w:pPr>
    </w:p>
    <w:p w14:paraId="4C7F4DAD" w14:textId="77777777" w:rsidR="0084652D" w:rsidRDefault="002E5C0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Полномочия Комиссии</w:t>
      </w:r>
    </w:p>
    <w:p w14:paraId="4AD3D052" w14:textId="77777777" w:rsidR="0084652D" w:rsidRDefault="002E5C03">
      <w:pPr>
        <w:pStyle w:val="ConsPlusNormal"/>
        <w:spacing w:before="24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К пол</w:t>
      </w:r>
      <w:r>
        <w:rPr>
          <w:sz w:val="28"/>
          <w:szCs w:val="28"/>
        </w:rPr>
        <w:t>номочиям Комиссии относится:</w:t>
      </w:r>
    </w:p>
    <w:p w14:paraId="3AEBB7E6" w14:textId="77777777" w:rsidR="0084652D" w:rsidRDefault="002E5C03">
      <w:pPr>
        <w:pStyle w:val="ConsPlusNormal"/>
        <w:spacing w:before="24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решение вопросов по защите населения и территории Анучинского </w:t>
      </w:r>
      <w:r>
        <w:rPr>
          <w:sz w:val="28"/>
          <w:szCs w:val="28"/>
        </w:rPr>
        <w:t>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 чрезвычайных ситуаций, в том числе по обеспечению безопасности людей на водных объектах;</w:t>
      </w:r>
    </w:p>
    <w:p w14:paraId="7FFAD1C9" w14:textId="77777777" w:rsidR="0084652D" w:rsidRDefault="002E5C0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разработка предложений по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политики в        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ласти предупреждения и ликвидации чрезвычайных ситуаций и обеспечения  пожарной  безопасности на территории Анучинского МО;</w:t>
      </w:r>
    </w:p>
    <w:p w14:paraId="544F070D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координация деятельности по управлению финансовым резервом и резервом материальных ресурсов, </w:t>
      </w:r>
      <w:r>
        <w:rPr>
          <w:rFonts w:ascii="Times New Roman" w:hAnsi="Times New Roman" w:cs="Times New Roman"/>
          <w:sz w:val="28"/>
          <w:szCs w:val="28"/>
        </w:rPr>
        <w:t xml:space="preserve">запасами материально-технических, продовольственных, медицинских и иных средств Анучинского </w:t>
      </w:r>
      <w:r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>, созданных в целях гражданской обороны;</w:t>
      </w:r>
    </w:p>
    <w:p w14:paraId="76CE6173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обеспечение согласованности действий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федеральных органов исполнительной власти, органов государственной власти Приморского края,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АМО и организаций при решении вопросов в области предупреждения и ликвидации чрезвычайных ситуаций, обеспечения пожарной безопасности, а   также   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сстановления   жилых  домов,  объектов жилищно-коммунального хозяйства, социальной сферы, производственной и инженерной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фраструктуры, поврежденных и разрушенных в результате чрезвычайных ситуаций;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67D6FE9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с другими комиссиями по предупреждению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ликвидации чрезвычайных ситуаций и обеспечению пожарной безопасности, а также с организациями по вопросам предупреждения и ликвидации чрезвычайных ситуаций, обеспечения пожарной безопас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ности, а в случае необходимости – принятие решения о направлении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средств для оказания помощи этим комиссиям в ликвидации чрезвычайных ситуаций и обеспечении пожарной безопасности;</w:t>
      </w:r>
    </w:p>
    <w:p w14:paraId="753B36A7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рассмотрение вопросов о привлечении сил и средств гражданской обороны к организации и проведению мероприятий по предотвращению и ликвидац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чрез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вычайных ситуаций в порядке, установленном законодательством;</w:t>
      </w:r>
    </w:p>
    <w:p w14:paraId="7BAC8BEA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организация сбора информации в области защиты населения и территорий от чрезвычайных ситуаций и обеспечения пожарной безопасности;</w:t>
      </w:r>
    </w:p>
    <w:p w14:paraId="25809BE7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вопросов об организации оповещения и инфо</w:t>
      </w:r>
      <w:r>
        <w:rPr>
          <w:sz w:val="28"/>
          <w:szCs w:val="28"/>
        </w:rPr>
        <w:t xml:space="preserve">рмирования населения о чрезвычайных ситуациях. </w:t>
      </w:r>
    </w:p>
    <w:p w14:paraId="51E9A530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Иные задачи могут быть возложены на Комиссию по предупреждению и ликвидации чрезвычайных ситуаций и обеспечению пожарной безопасности решениями главы Анучинского муниципального округа в соответствии с законо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дательством Российской Федерации, законодательством Приморского края.</w:t>
      </w:r>
    </w:p>
    <w:p w14:paraId="0B730C17" w14:textId="77777777" w:rsidR="0084652D" w:rsidRDefault="002E5C0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7A3862D" w14:textId="77777777" w:rsidR="0084652D" w:rsidRDefault="002E5C0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функции Комиссии</w:t>
      </w:r>
    </w:p>
    <w:p w14:paraId="375F528D" w14:textId="77777777" w:rsidR="0084652D" w:rsidRDefault="0084652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EEBBC5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Комиссия с целью выполнения возложенных на неё задач осуществляет             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дующие функции:</w:t>
      </w:r>
    </w:p>
    <w:p w14:paraId="07A65886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прогнозы чрезвычайных ситуаций, пожар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обстановки на 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Анучинского муниципального округа, организует </w:t>
      </w:r>
      <w:r>
        <w:rPr>
          <w:rFonts w:ascii="Times New Roman" w:hAnsi="Times New Roman" w:cs="Times New Roman"/>
          <w:sz w:val="28"/>
          <w:szCs w:val="28"/>
        </w:rPr>
        <w:t>мероприятия по предупреждению и ликвидации чрезвычайных ситуаций, а также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9ECBFF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участвует в разработке проектов нормативно-правовых актов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защиты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селения и территории Анучинского муниципального округа от чрезвычайных ситуаций и обеспече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пожарной безопасности;</w:t>
      </w:r>
    </w:p>
    <w:p w14:paraId="4E04BBC5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участвует в разработке проектов муниципальных целевых программ в области предупреждения и ликвидации чрезвычайных ситуа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и обеспечения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жарной безопасности и готовит предложения по их реализации;</w:t>
      </w:r>
    </w:p>
    <w:p w14:paraId="26A44F02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готовит предложения по созданию и использованию резервов финансовых и материальных ресурсов для ликвидации чрезвычайных ситуаций, а также запасов материально-технических, про</w:t>
      </w:r>
      <w:r>
        <w:rPr>
          <w:sz w:val="28"/>
          <w:szCs w:val="28"/>
        </w:rPr>
        <w:t>довольственных, медицинских и иных средств Анучинского муниципального округа, созданных в целях гражданской обороны;</w:t>
      </w:r>
    </w:p>
    <w:p w14:paraId="0877BC6C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разрабатывает предложения по развитию и обеспечению функционирова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сил и средств Анучинского звена Приморской территориальной подсистем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единой государственной сис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темы предупреждения и ликвидации чрезвычайных ситуаций и принимает меры по их реализации;</w:t>
      </w:r>
    </w:p>
    <w:p w14:paraId="748433A7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разрабатывает </w:t>
      </w:r>
      <w:r>
        <w:rPr>
          <w:rFonts w:ascii="Times New Roman" w:hAnsi="Times New Roman" w:cs="Times New Roman"/>
          <w:sz w:val="28"/>
          <w:szCs w:val="28"/>
        </w:rPr>
        <w:t xml:space="preserve">предложения по организации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предупреждению и ликвидации чрез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вычайных ситуаций и обеспечению пожарной безопасност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восстановлению жилых домов, объектов жилищно-коммунального хозяйства, социальной сферы, производственной и инженерной инфраструктуры, поврежденных и 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рушенных в результате чрезвычайных ситуаций и пожаров, а также по проведению мероприятий гуманитарно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реагирования;</w:t>
      </w:r>
    </w:p>
    <w:p w14:paraId="0EBE8542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принимать решение об установлении </w:t>
      </w:r>
      <w:r>
        <w:rPr>
          <w:sz w:val="28"/>
          <w:szCs w:val="28"/>
        </w:rPr>
        <w:t xml:space="preserve">муниципального </w:t>
      </w:r>
      <w:hyperlink r:id="rId9" w:tooltip="Постановление Правительства РФ от 22.12.2023 N 2263 ">
        <w:r>
          <w:rPr>
            <w:sz w:val="28"/>
            <w:szCs w:val="28"/>
          </w:rPr>
          <w:t>уровня</w:t>
        </w:r>
      </w:hyperlink>
      <w:r>
        <w:rPr>
          <w:sz w:val="28"/>
          <w:szCs w:val="28"/>
        </w:rPr>
        <w:t xml:space="preserve"> реагирования </w:t>
      </w:r>
      <w:r>
        <w:rPr>
          <w:sz w:val="28"/>
          <w:szCs w:val="28"/>
        </w:rPr>
        <w:lastRenderedPageBreak/>
        <w:t>на ландшафтные (природные) пожары в порядке, у</w:t>
      </w:r>
      <w:r>
        <w:rPr>
          <w:sz w:val="28"/>
          <w:szCs w:val="28"/>
        </w:rPr>
        <w:t xml:space="preserve">становленном Постановлением Правительства Российской Федерации от 22 декабря 2023 года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2263 "Об утверждении уровней</w:t>
      </w:r>
      <w:r>
        <w:rPr>
          <w:sz w:val="28"/>
          <w:szCs w:val="28"/>
        </w:rPr>
        <w:t xml:space="preserve"> реагирования на ландшафтные (природные) пожары";</w:t>
      </w:r>
    </w:p>
    <w:p w14:paraId="3E0AE48E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принимать решение о проведении эвакуационных мероприятий при угрозе возникновения или возникновении чрезвычайных ситуаций регионального и межмуниципального характера.</w:t>
      </w:r>
    </w:p>
    <w:p w14:paraId="42EF028A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64131A3" w14:textId="77777777" w:rsidR="0084652D" w:rsidRDefault="002E5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ава Комиссии</w:t>
      </w:r>
    </w:p>
    <w:p w14:paraId="6E1A1B52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970236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пределах своей компетенции имеет право:</w:t>
      </w:r>
    </w:p>
    <w:p w14:paraId="0E3CC157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запрашивать у </w:t>
      </w:r>
      <w:r>
        <w:rPr>
          <w:rFonts w:ascii="Times New Roman" w:hAnsi="Times New Roman" w:cs="Times New Roman"/>
          <w:sz w:val="28"/>
          <w:szCs w:val="28"/>
        </w:rPr>
        <w:t xml:space="preserve">федеральных органов исполнительной власти, органов государственной власти Приморского края,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АМО и организаций информацию в пределах своей компетенции, необходимую для осуществл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своих полномочий;</w:t>
      </w:r>
    </w:p>
    <w:p w14:paraId="4BD1D37D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заслушивать на заседаниях Комиссии представителей управлений и отделов администрации АМО, организаций (по согласованию);</w:t>
      </w:r>
    </w:p>
    <w:p w14:paraId="4BAB34AE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для участия в своей работе представителей территориальных </w:t>
      </w:r>
      <w:r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, органов государственной власти Приморского края,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АМО и организаций (по согласованию с их руководителями) и администрации АМО;</w:t>
      </w:r>
    </w:p>
    <w:p w14:paraId="0210E1FD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создавать рабочие группы, в том числе постоянно действующие, из числа членов Комиссии, представителей администрац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АМО и организа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ций (по согласованию с их руководителями) по направлениям деятельности Комиссии, определять полномочия и порядок работы этих групп;</w:t>
      </w:r>
    </w:p>
    <w:p w14:paraId="5CBA542A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оперативные группы для предупреждения и ликвидации чрезвычайных ситуаций и обеспечения пожарно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безопасности, защиты населения и территорий непосредственно в районе бедствий. В состав оперативных групп входят члены Комиссии и привлекаются необходимые специалисты по согласованию с их руководителями;</w:t>
      </w:r>
    </w:p>
    <w:p w14:paraId="733BC45F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принимать решения, обязательные для выполнения 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министрацией Анучинского муниципального округа и организациями на территории округа;</w:t>
      </w:r>
    </w:p>
    <w:p w14:paraId="56E95DAE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1BBCF13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D03F733" w14:textId="77777777" w:rsidR="0084652D" w:rsidRDefault="002E5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VI.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Организация деятельности Комиссии</w:t>
      </w:r>
    </w:p>
    <w:p w14:paraId="0C2F3D91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599595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В состав Комиссии входят председатель, заместители председателя, секретарь и иные члены комиссии.</w:t>
      </w:r>
    </w:p>
    <w:p w14:paraId="06CC278F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утверждается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Анучинского муниципального округа Приморского края.</w:t>
      </w:r>
    </w:p>
    <w:p w14:paraId="611655CA" w14:textId="77777777" w:rsidR="0084652D" w:rsidRDefault="002E5C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Председателем Комиссии является глава Анучинского муниципального округа.</w:t>
      </w:r>
    </w:p>
    <w:p w14:paraId="30E6131B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Председатель утверждает годовой план работы, в соответствии с которым Комиссия осуществляет свою де</w:t>
      </w:r>
      <w:r>
        <w:rPr>
          <w:sz w:val="28"/>
          <w:szCs w:val="28"/>
        </w:rPr>
        <w:t>ятельность.</w:t>
      </w:r>
    </w:p>
    <w:p w14:paraId="0577BBCB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имеет </w:t>
      </w:r>
      <w:r>
        <w:rPr>
          <w:sz w:val="28"/>
          <w:szCs w:val="28"/>
        </w:rPr>
        <w:t>трех</w:t>
      </w:r>
      <w:r>
        <w:rPr>
          <w:sz w:val="28"/>
          <w:szCs w:val="28"/>
        </w:rPr>
        <w:t xml:space="preserve"> заместителей.</w:t>
      </w:r>
    </w:p>
    <w:p w14:paraId="5D6C0B13" w14:textId="77777777" w:rsidR="0084652D" w:rsidRDefault="002E5C03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Заседания комиссии проводятся под руководством председателя комиссии или по его поручению </w:t>
      </w:r>
      <w:r>
        <w:rPr>
          <w:bCs/>
          <w:sz w:val="28"/>
          <w:szCs w:val="28"/>
        </w:rPr>
        <w:t>одним из</w:t>
      </w:r>
      <w:r>
        <w:rPr>
          <w:sz w:val="28"/>
          <w:szCs w:val="28"/>
        </w:rPr>
        <w:t xml:space="preserve"> его заместителей.</w:t>
      </w:r>
    </w:p>
    <w:p w14:paraId="14F1B7D0" w14:textId="11D5181C" w:rsidR="0084652D" w:rsidRDefault="002E5C0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Повестку дня заседаний и порядок их проведения определяет </w:t>
      </w:r>
      <w:r>
        <w:rPr>
          <w:rFonts w:ascii="Times New Roman" w:hAnsi="Times New Roman" w:cs="Times New Roman"/>
          <w:sz w:val="28"/>
          <w:szCs w:val="28"/>
        </w:rPr>
        <w:t>председатель Комиссии или по его поручению заместитель.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Оповещение членов Комиссии производится секретарем Комиссии по распоряжению председателя Комиссии или в его отсутствие замещающим его лицом через 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дежурно-диспетчерской служб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Pr="002E5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ЕДДС).</w:t>
      </w:r>
    </w:p>
    <w:p w14:paraId="18256D39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проверяет качество подготовки материалов, проектов решений.</w:t>
      </w:r>
    </w:p>
    <w:p w14:paraId="6EDBE232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14:paraId="048184BD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Комиссия имеет официальный бланк со своим наименованием.</w:t>
      </w:r>
    </w:p>
    <w:p w14:paraId="77CE01C7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Итоги засед</w:t>
      </w:r>
      <w:r>
        <w:rPr>
          <w:sz w:val="28"/>
          <w:szCs w:val="28"/>
        </w:rPr>
        <w:t>ания Комиссии оформляются в виде решения, которое подписывается председательствующим на заседании Комиссии и направляется исполнителям в течение трех дней со дня проведения заседания Комиссии, а в случае введения режима чрезвычайной ситуации - в течение тр</w:t>
      </w:r>
      <w:r>
        <w:rPr>
          <w:sz w:val="28"/>
          <w:szCs w:val="28"/>
        </w:rPr>
        <w:t>ех часов, следующих после проведения заседания комиссии.</w:t>
      </w:r>
    </w:p>
    <w:p w14:paraId="35271532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материалов к заседанию Комиссии осуществляется органами, организациями, к сфере ведения которых относятся вопросы, включенные в повестку дня заседания. Материалы заседаний, проводимых в со</w:t>
      </w:r>
      <w:r>
        <w:rPr>
          <w:sz w:val="28"/>
          <w:szCs w:val="28"/>
        </w:rPr>
        <w:t>ответствии с годовым планом работы, должны быть представлены ответственными органами комиссии не позднее, чем за 10 дней до даты проведения заседания.</w:t>
      </w:r>
    </w:p>
    <w:p w14:paraId="3764FA34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Комиссии принимаются простым большинством голосов присутствующих на заседании членов Комиссии. В </w:t>
      </w:r>
      <w:r>
        <w:rPr>
          <w:sz w:val="28"/>
          <w:szCs w:val="28"/>
        </w:rPr>
        <w:t>случае равенства голосов решающим является голос председательствующего на заседании Комиссии.</w:t>
      </w:r>
    </w:p>
    <w:p w14:paraId="37DF6AF7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При угрозе возникновения чрезвычайной ситуации с введением режима функционирования Приморской территориальной подсистемы (звена) единой государственной системы пр</w:t>
      </w:r>
      <w:r>
        <w:rPr>
          <w:sz w:val="28"/>
          <w:szCs w:val="28"/>
        </w:rPr>
        <w:t>едупреждения и ликвидации чрезвычайных ситуаций повышенной готовности или режима чрезвычайной ситуации работа Комиссии организуется в соответствии с законодательством, регулирующим деятельность единой государственной системы предупреждения и ликвидации чре</w:t>
      </w:r>
      <w:r>
        <w:rPr>
          <w:sz w:val="28"/>
          <w:szCs w:val="28"/>
        </w:rPr>
        <w:t>звычайных ситуаций, планом действий по предупреждению и ликвидации чрезвычайных ситуаций и особенностями реально складывающейся обстановки.</w:t>
      </w:r>
    </w:p>
    <w:p w14:paraId="111769EA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момента возникновения чрезвычайной ситуации Комиссия переходит на </w:t>
      </w:r>
      <w:r>
        <w:rPr>
          <w:sz w:val="28"/>
          <w:szCs w:val="28"/>
        </w:rPr>
        <w:lastRenderedPageBreak/>
        <w:t>непрерывный режим работы, сбор членов комиссии к</w:t>
      </w:r>
      <w:r>
        <w:rPr>
          <w:sz w:val="28"/>
          <w:szCs w:val="28"/>
        </w:rPr>
        <w:t xml:space="preserve"> месту проведения внеочередного заседания составляет в рабочее время до 1 часа, в нерабочее время - до 2-х часов.</w:t>
      </w:r>
    </w:p>
    <w:p w14:paraId="4A46E3DD" w14:textId="77777777" w:rsidR="0084652D" w:rsidRDefault="002E5C03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Невыполнение принятых комиссией решений по защите населения и территорий от чрезвычайных ситуаций влечет за собой ответственность в соответств</w:t>
      </w:r>
      <w:r>
        <w:rPr>
          <w:sz w:val="28"/>
          <w:szCs w:val="28"/>
        </w:rPr>
        <w:t>ии с законодательством Российской Федерации.</w:t>
      </w:r>
    </w:p>
    <w:p w14:paraId="1CA0756C" w14:textId="77777777" w:rsidR="0084652D" w:rsidRDefault="0084652D">
      <w:pPr>
        <w:pStyle w:val="ConsPlusNormal"/>
        <w:jc w:val="both"/>
      </w:pPr>
    </w:p>
    <w:p w14:paraId="52C5656F" w14:textId="77777777" w:rsidR="0084652D" w:rsidRDefault="0084652D">
      <w:pPr>
        <w:pStyle w:val="ConsPlusNormal"/>
        <w:jc w:val="both"/>
      </w:pPr>
    </w:p>
    <w:p w14:paraId="79D12BD0" w14:textId="77777777" w:rsidR="0084652D" w:rsidRDefault="0084652D">
      <w:pPr>
        <w:pStyle w:val="ConsPlusNormal"/>
        <w:spacing w:before="240"/>
        <w:ind w:firstLine="540"/>
        <w:jc w:val="both"/>
      </w:pPr>
    </w:p>
    <w:p w14:paraId="688AB841" w14:textId="77777777" w:rsidR="0084652D" w:rsidRDefault="008465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CB92D2" w14:textId="77777777" w:rsidR="0084652D" w:rsidRDefault="002E5C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18CC49C6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36EF58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88E893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4F0E91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EEAF3C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C5737B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EBF1B5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A44CD2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240A9B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B79422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BA9C31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06D459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0D3E4A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1B5C32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ACD6A9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B3EBD5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6B2D6F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BADA1B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4E3565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6339A3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A6E2CE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57C256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C764B6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6F838A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1634C7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F3827E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E21190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C88978" w14:textId="370AAA3D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1A540" w14:textId="1E9D5FD8" w:rsidR="002E5C03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72A1E9" w14:textId="46BA2336" w:rsidR="002E5C03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E5B7F7" w14:textId="20CF6768" w:rsidR="002E5C03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BED12E" w14:textId="77777777" w:rsidR="002E5C03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4E975C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118B4D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9CB96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A3FF53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86F815" w14:textId="77777777" w:rsidR="0084652D" w:rsidRPr="002E5C03" w:rsidRDefault="002E5C0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Pr="002E5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</w:p>
    <w:p w14:paraId="67E80AE1" w14:textId="77777777" w:rsidR="0084652D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4BF63DFE" w14:textId="77777777" w:rsidR="0084652D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40B51476" w14:textId="77777777" w:rsidR="0084652D" w:rsidRPr="002E5C03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Анучинского муниципального округа</w:t>
      </w:r>
      <w:r w:rsidRPr="002E5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DECEE0" w14:textId="77777777" w:rsidR="0084652D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</w:p>
    <w:p w14:paraId="67B369AC" w14:textId="1ED81124" w:rsidR="0084652D" w:rsidRPr="002E5C03" w:rsidRDefault="002E5C03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30.04.2026 №</w:t>
      </w:r>
      <w:r w:rsidRPr="002E5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377</w:t>
      </w:r>
      <w:bookmarkStart w:id="0" w:name="_GoBack"/>
      <w:bookmarkEnd w:id="0"/>
    </w:p>
    <w:p w14:paraId="68E9E6E4" w14:textId="77777777" w:rsidR="0084652D" w:rsidRDefault="0084652D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4B98E2" w14:textId="77777777" w:rsidR="0084652D" w:rsidRDefault="002E5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1F351110" w14:textId="77777777" w:rsidR="0084652D" w:rsidRDefault="002E5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комиссии по </w:t>
      </w:r>
      <w:r>
        <w:rPr>
          <w:rFonts w:ascii="Times New Roman" w:hAnsi="Times New Roman" w:cs="Times New Roman"/>
          <w:b/>
          <w:sz w:val="28"/>
          <w:szCs w:val="28"/>
        </w:rPr>
        <w:t>предупреждению и ликвидации чрезвычайных</w:t>
      </w:r>
    </w:p>
    <w:p w14:paraId="51DC4922" w14:textId="77777777" w:rsidR="0084652D" w:rsidRDefault="002E5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ситуаций и обеспечению пожарной безопасности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Анучинского муниципального округа Приморского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 (далее - </w:t>
      </w:r>
      <w:r>
        <w:rPr>
          <w:rFonts w:ascii="Times New Roman" w:hAnsi="Times New Roman" w:cs="Times New Roman"/>
          <w:b/>
          <w:sz w:val="28"/>
          <w:szCs w:val="28"/>
        </w:rPr>
        <w:t>ЧС и ОПБ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0AEE91A5" w14:textId="77777777" w:rsidR="0084652D" w:rsidRDefault="0084652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D5616D1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КЧС и ОПБ</w:t>
      </w:r>
      <w:r>
        <w:rPr>
          <w:rFonts w:ascii="Times New Roman" w:hAnsi="Times New Roman" w:cs="Times New Roman"/>
          <w:sz w:val="28"/>
          <w:szCs w:val="28"/>
        </w:rPr>
        <w:t xml:space="preserve"> – глава Анучинского муниципального округа;</w:t>
      </w:r>
    </w:p>
    <w:p w14:paraId="6AB652C0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 КЧС и ОПБ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6F916F48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ервый з</w:t>
      </w:r>
      <w:r>
        <w:rPr>
          <w:rFonts w:ascii="Times New Roman" w:hAnsi="Times New Roman" w:cs="Times New Roman"/>
          <w:sz w:val="28"/>
          <w:szCs w:val="28"/>
        </w:rPr>
        <w:t>аместитель главы администрации Анучинского муниципального округа;</w:t>
      </w:r>
    </w:p>
    <w:p w14:paraId="39670DB3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bCs/>
          <w:sz w:val="28"/>
          <w:szCs w:val="28"/>
        </w:rPr>
        <w:t>местного пожарно-спасательного гарнизона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,начальник </w:t>
      </w:r>
      <w:r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отряда противопожарной службы Приморского края по охране Анучинского муниципального района – филиала ГКУ Приморского края по пожарной безопасности, ГОЧС»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855F46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 </w:t>
      </w:r>
      <w:r>
        <w:rPr>
          <w:rFonts w:ascii="Times New Roman" w:hAnsi="Times New Roman" w:cs="Times New Roman"/>
          <w:sz w:val="28"/>
          <w:szCs w:val="28"/>
        </w:rPr>
        <w:t>начальник  отдела ГОЧС администрации Анучинского муниципального округа;</w:t>
      </w:r>
    </w:p>
    <w:p w14:paraId="34A4D2B4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Секретарь КЧС и ОПБ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23407CD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главный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</w:t>
      </w:r>
      <w:r>
        <w:rPr>
          <w:rFonts w:ascii="Times New Roman" w:hAnsi="Times New Roman" w:cs="Times New Roman"/>
          <w:sz w:val="28"/>
          <w:szCs w:val="28"/>
        </w:rPr>
        <w:t xml:space="preserve">отдела ГОЧС </w:t>
      </w:r>
      <w:r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округа.</w:t>
      </w:r>
    </w:p>
    <w:p w14:paraId="111C1719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КЧС и ОПБ:</w:t>
      </w:r>
    </w:p>
    <w:p w14:paraId="7DAEC277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начальник  ФЭУ</w:t>
      </w:r>
      <w:r w:rsidRPr="002E5C03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 </w:t>
      </w:r>
      <w:r>
        <w:rPr>
          <w:rFonts w:ascii="Times New Roman" w:eastAsia="Droid Sans Fallback" w:hAnsi="Times New Roman" w:cs="Times New Roman"/>
          <w:color w:val="1C1C1C"/>
          <w:sz w:val="28"/>
          <w:szCs w:val="28"/>
          <w:lang w:eastAsia="zh-CN" w:bidi="hi-IN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 муниципального округа;</w:t>
      </w:r>
    </w:p>
    <w:p w14:paraId="34674BC3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управления жизнеобеспечения - начальник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отдела жилищно</w:t>
      </w:r>
      <w:r w:rsidRPr="002E5C03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-коммунального хозяйства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-2"/>
          <w:sz w:val="28"/>
          <w:szCs w:val="28"/>
          <w:lang w:eastAsia="ru-RU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округа;</w:t>
      </w:r>
    </w:p>
    <w:p w14:paraId="79D24D7B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Начальник отдела ЕДДС администрации Анучинского муниципального округа;</w:t>
      </w:r>
    </w:p>
    <w:p w14:paraId="13F35921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Старший</w:t>
      </w:r>
      <w:r w:rsidRPr="002E5C03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 специалист 1 разряда </w:t>
      </w:r>
      <w:r>
        <w:rPr>
          <w:rFonts w:ascii="Times New Roman" w:hAnsi="Times New Roman" w:cs="Times New Roman"/>
          <w:sz w:val="28"/>
          <w:szCs w:val="28"/>
        </w:rPr>
        <w:t>отдела сельского хозяйства ФЭУ администрации Анучинского муниципальн</w:t>
      </w:r>
      <w:r>
        <w:rPr>
          <w:rFonts w:ascii="Times New Roman" w:hAnsi="Times New Roman" w:cs="Times New Roman"/>
          <w:sz w:val="28"/>
          <w:szCs w:val="28"/>
        </w:rPr>
        <w:t>ого округа;</w:t>
      </w:r>
    </w:p>
    <w:p w14:paraId="79AEFAC3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Старший</w:t>
      </w:r>
      <w:r w:rsidRPr="002E5C03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 специалист 1 разряда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>экономики</w:t>
      </w:r>
      <w:r>
        <w:rPr>
          <w:rFonts w:ascii="Times New Roman" w:hAnsi="Times New Roman" w:cs="Times New Roman"/>
          <w:sz w:val="28"/>
          <w:szCs w:val="28"/>
        </w:rPr>
        <w:t xml:space="preserve"> ФЭУ администрации Анучинского муниципального округа;</w:t>
      </w:r>
    </w:p>
    <w:p w14:paraId="48D6F863" w14:textId="77777777" w:rsidR="0084652D" w:rsidRDefault="002E5C03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</w:rPr>
        <w:t xml:space="preserve">градостроительства, имущественных и земельных отношений  </w:t>
      </w:r>
      <w:r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округа;</w:t>
      </w:r>
    </w:p>
    <w:p w14:paraId="7A03B704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Анучинск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ого территориального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жизниобеспечения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911879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Виноградовского территориального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жизниобеспечения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64DC43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Гражданского территориального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жизниобеспечения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62A506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Чернышевского территориального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жизниобеспечения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6190E1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</w:t>
      </w:r>
      <w:r>
        <w:rPr>
          <w:rFonts w:ascii="Times New Roman" w:hAnsi="Times New Roman" w:cs="Times New Roman"/>
          <w:sz w:val="28"/>
          <w:szCs w:val="28"/>
        </w:rPr>
        <w:t xml:space="preserve">т по мобилизационной работе администрации Анучинского муниципального округа; </w:t>
      </w:r>
    </w:p>
    <w:p w14:paraId="50FFB5F8" w14:textId="77777777" w:rsidR="0084652D" w:rsidRDefault="002E5C03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МУП «Анучинское ЖКХ»;</w:t>
      </w:r>
    </w:p>
    <w:p w14:paraId="7CF4C7B4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Анучинско</w:t>
      </w:r>
      <w:r>
        <w:rPr>
          <w:rFonts w:ascii="Times New Roman" w:hAnsi="Times New Roman" w:cs="Times New Roman"/>
          <w:sz w:val="28"/>
          <w:szCs w:val="28"/>
        </w:rPr>
        <w:t>го филиала ФГБУ «Управление «Дальмелиоводхоз»» по Приморскому краю»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9E31B6" w14:textId="77777777" w:rsidR="0084652D" w:rsidRDefault="002E5C03">
      <w:pPr>
        <w:pStyle w:val="ConsPlusNormal"/>
        <w:spacing w:before="24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отделения полиции </w:t>
      </w:r>
      <w:r>
        <w:rPr>
          <w:sz w:val="28"/>
          <w:szCs w:val="28"/>
        </w:rPr>
        <w:t>№ 11 МО МВД России «Арсеньевский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</w:t>
      </w:r>
      <w:r>
        <w:rPr>
          <w:sz w:val="28"/>
          <w:szCs w:val="28"/>
        </w:rPr>
        <w:t>;</w:t>
      </w:r>
    </w:p>
    <w:p w14:paraId="30E5ED8F" w14:textId="77777777" w:rsidR="0084652D" w:rsidRDefault="002E5C03">
      <w:pPr>
        <w:pStyle w:val="ConsPlusNormal"/>
        <w:spacing w:before="24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территориального отдела Управления Роспотребнадзора по Приморскому краю в г. Арсеньеве</w:t>
      </w:r>
    </w:p>
    <w:p w14:paraId="7FD743A3" w14:textId="77777777" w:rsidR="0084652D" w:rsidRDefault="002E5C03">
      <w:pPr>
        <w:pStyle w:val="ConsPlusNormal"/>
        <w:spacing w:before="24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Главный врач КГБУЗ «Анучинская ЦРБ»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согласованию);</w:t>
      </w:r>
    </w:p>
    <w:p w14:paraId="004AC95E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Анучинск</w:t>
      </w:r>
      <w:r>
        <w:rPr>
          <w:rFonts w:ascii="Times New Roman" w:hAnsi="Times New Roman" w:cs="Times New Roman"/>
          <w:sz w:val="28"/>
          <w:szCs w:val="28"/>
        </w:rPr>
        <w:t xml:space="preserve">ой станции ББЖ - главный ветеринарный врач </w:t>
      </w:r>
      <w:r>
        <w:rPr>
          <w:rFonts w:ascii="Times New Roman" w:hAnsi="Times New Roman" w:cs="Times New Roman"/>
          <w:sz w:val="28"/>
          <w:szCs w:val="28"/>
        </w:rPr>
        <w:t>филиала КГБУ «Арсеньев</w:t>
      </w:r>
      <w:r>
        <w:rPr>
          <w:rFonts w:ascii="Times New Roman" w:hAnsi="Times New Roman" w:cs="Times New Roman"/>
          <w:sz w:val="28"/>
          <w:szCs w:val="28"/>
        </w:rPr>
        <w:t>ская ветеринарная станция по борьбе с болезнями животных»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501BC615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филиала «Арсеньевский» АО «Примавтодор»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548AF08A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Анучинский РЭС АО «ДРСК» филиал «Приморские электрические сети» СП «Приморские северные электрически</w:t>
      </w:r>
      <w:r>
        <w:rPr>
          <w:rFonts w:ascii="Times New Roman" w:hAnsi="Times New Roman" w:cs="Times New Roman"/>
          <w:sz w:val="28"/>
          <w:szCs w:val="28"/>
        </w:rPr>
        <w:t>е сети»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713ACF59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инженер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сервисного центра «Центральный»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ПАО «Ростелеком»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Арсеньев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783174C7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еплово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«Анучинский»</w:t>
      </w:r>
      <w:r>
        <w:rPr>
          <w:rFonts w:ascii="Times New Roman" w:hAnsi="Times New Roman" w:cs="Times New Roman"/>
          <w:sz w:val="28"/>
          <w:szCs w:val="28"/>
        </w:rPr>
        <w:t xml:space="preserve"> Арсеньевского филиала КГУП «Примтеплоэнерго»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59E26B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метеостанции с. Анучино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F4FDA8B" w14:textId="77777777" w:rsidR="0084652D" w:rsidRDefault="002E5C0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 Арсеньевского филиала КГКУ «Приморское лесничество».</w:t>
      </w:r>
    </w:p>
    <w:p w14:paraId="757FDEC2" w14:textId="77777777" w:rsidR="0084652D" w:rsidRDefault="0084652D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591B7A1" w14:textId="77777777" w:rsidR="0084652D" w:rsidRDefault="0084652D">
      <w:pPr>
        <w:rPr>
          <w:rFonts w:ascii="Times New Roman" w:hAnsi="Times New Roman" w:cs="Times New Roman"/>
          <w:i/>
          <w:sz w:val="28"/>
          <w:szCs w:val="28"/>
        </w:rPr>
      </w:pPr>
    </w:p>
    <w:p w14:paraId="023E7EC6" w14:textId="77777777" w:rsidR="0084652D" w:rsidRDefault="0084652D">
      <w:pPr>
        <w:rPr>
          <w:rFonts w:ascii="Times New Roman" w:hAnsi="Times New Roman" w:cs="Times New Roman"/>
          <w:i/>
          <w:sz w:val="28"/>
          <w:szCs w:val="28"/>
        </w:rPr>
      </w:pPr>
    </w:p>
    <w:p w14:paraId="329218E5" w14:textId="77777777" w:rsidR="0084652D" w:rsidRDefault="0084652D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14:paraId="29D1CE0E" w14:textId="77777777" w:rsidR="0084652D" w:rsidRDefault="0084652D">
      <w:pPr>
        <w:pStyle w:val="ConsPlusNormal"/>
        <w:jc w:val="both"/>
        <w:rPr>
          <w:sz w:val="28"/>
          <w:szCs w:val="28"/>
        </w:rPr>
      </w:pPr>
    </w:p>
    <w:p w14:paraId="70DAB6CA" w14:textId="77777777" w:rsidR="0084652D" w:rsidRDefault="0084652D">
      <w:pPr>
        <w:rPr>
          <w:rFonts w:ascii="Times New Roman" w:hAnsi="Times New Roman" w:cs="Times New Roman"/>
          <w:i/>
          <w:sz w:val="28"/>
          <w:szCs w:val="28"/>
        </w:rPr>
      </w:pPr>
    </w:p>
    <w:p w14:paraId="11A35D12" w14:textId="77777777" w:rsidR="0084652D" w:rsidRDefault="0084652D">
      <w:pPr>
        <w:rPr>
          <w:rFonts w:ascii="Times New Roman" w:hAnsi="Times New Roman" w:cs="Times New Roman"/>
          <w:i/>
          <w:sz w:val="28"/>
          <w:szCs w:val="28"/>
        </w:rPr>
      </w:pPr>
    </w:p>
    <w:p w14:paraId="43362E6A" w14:textId="77777777" w:rsidR="0084652D" w:rsidRDefault="0084652D">
      <w:pPr>
        <w:rPr>
          <w:rFonts w:ascii="Times New Roman" w:hAnsi="Times New Roman" w:cs="Times New Roman"/>
          <w:i/>
          <w:sz w:val="28"/>
          <w:szCs w:val="28"/>
        </w:rPr>
      </w:pPr>
    </w:p>
    <w:p w14:paraId="109F7F2A" w14:textId="77777777" w:rsidR="0084652D" w:rsidRDefault="0084652D">
      <w:pPr>
        <w:rPr>
          <w:rFonts w:ascii="Times New Roman" w:hAnsi="Times New Roman" w:cs="Times New Roman"/>
          <w:i/>
          <w:sz w:val="28"/>
          <w:szCs w:val="28"/>
        </w:rPr>
      </w:pPr>
    </w:p>
    <w:p w14:paraId="51DE1BE3" w14:textId="77777777" w:rsidR="0084652D" w:rsidRDefault="0084652D">
      <w:pPr>
        <w:rPr>
          <w:rFonts w:ascii="Times New Roman" w:hAnsi="Times New Roman" w:cs="Times New Roman"/>
          <w:i/>
          <w:sz w:val="28"/>
          <w:szCs w:val="28"/>
        </w:rPr>
      </w:pPr>
    </w:p>
    <w:p w14:paraId="50E0C50E" w14:textId="77777777" w:rsidR="0084652D" w:rsidRDefault="008465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49203" w14:textId="77777777" w:rsidR="0084652D" w:rsidRDefault="008465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925476" w14:textId="77777777" w:rsidR="0084652D" w:rsidRDefault="008465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4652D">
      <w:headerReference w:type="even" r:id="rId10"/>
      <w:headerReference w:type="default" r:id="rId11"/>
      <w:pgSz w:w="11906" w:h="16838"/>
      <w:pgMar w:top="284" w:right="851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C4A40" w14:textId="77777777" w:rsidR="0084652D" w:rsidRDefault="002E5C03">
      <w:pPr>
        <w:spacing w:line="240" w:lineRule="auto"/>
      </w:pPr>
      <w:r>
        <w:separator/>
      </w:r>
    </w:p>
  </w:endnote>
  <w:endnote w:type="continuationSeparator" w:id="0">
    <w:p w14:paraId="71D669EF" w14:textId="77777777" w:rsidR="0084652D" w:rsidRDefault="002E5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SimSun"/>
    <w:charset w:val="86"/>
    <w:family w:val="roman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46878E" w14:textId="77777777" w:rsidR="0084652D" w:rsidRDefault="002E5C03">
      <w:pPr>
        <w:spacing w:after="0"/>
      </w:pPr>
      <w:r>
        <w:separator/>
      </w:r>
    </w:p>
  </w:footnote>
  <w:footnote w:type="continuationSeparator" w:id="0">
    <w:p w14:paraId="69429793" w14:textId="77777777" w:rsidR="0084652D" w:rsidRDefault="002E5C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BF2BD" w14:textId="77777777" w:rsidR="0084652D" w:rsidRDefault="002E5C0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1</w:t>
    </w:r>
    <w:r>
      <w:rPr>
        <w:rStyle w:val="a3"/>
      </w:rPr>
      <w:fldChar w:fldCharType="end"/>
    </w:r>
  </w:p>
  <w:p w14:paraId="115C1408" w14:textId="77777777" w:rsidR="0084652D" w:rsidRDefault="0084652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B10FC" w14:textId="77777777" w:rsidR="0084652D" w:rsidRDefault="0084652D">
    <w:pPr>
      <w:pStyle w:val="a6"/>
      <w:framePr w:wrap="around" w:vAnchor="text" w:hAnchor="margin" w:xAlign="center" w:y="1"/>
      <w:rPr>
        <w:rStyle w:val="a3"/>
      </w:rPr>
    </w:pPr>
  </w:p>
  <w:p w14:paraId="3D375569" w14:textId="77777777" w:rsidR="0084652D" w:rsidRDefault="0084652D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8FF46F"/>
    <w:multiLevelType w:val="singleLevel"/>
    <w:tmpl w:val="598FF46F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65B"/>
    <w:rsid w:val="00016D0D"/>
    <w:rsid w:val="0002148F"/>
    <w:rsid w:val="00030A5E"/>
    <w:rsid w:val="000312A8"/>
    <w:rsid w:val="0003745F"/>
    <w:rsid w:val="000411D5"/>
    <w:rsid w:val="000443BE"/>
    <w:rsid w:val="00054A3F"/>
    <w:rsid w:val="0007578C"/>
    <w:rsid w:val="000900A8"/>
    <w:rsid w:val="000A1639"/>
    <w:rsid w:val="000C1F11"/>
    <w:rsid w:val="000C6047"/>
    <w:rsid w:val="00124067"/>
    <w:rsid w:val="0014748C"/>
    <w:rsid w:val="0016081C"/>
    <w:rsid w:val="00170AC5"/>
    <w:rsid w:val="001747A3"/>
    <w:rsid w:val="00184C8C"/>
    <w:rsid w:val="001B4AFC"/>
    <w:rsid w:val="001E4B0D"/>
    <w:rsid w:val="0022389C"/>
    <w:rsid w:val="00230D77"/>
    <w:rsid w:val="00252F67"/>
    <w:rsid w:val="002A04E5"/>
    <w:rsid w:val="002A5908"/>
    <w:rsid w:val="002D599B"/>
    <w:rsid w:val="002E2356"/>
    <w:rsid w:val="002E5C03"/>
    <w:rsid w:val="002E782C"/>
    <w:rsid w:val="002F3BC6"/>
    <w:rsid w:val="00307E4F"/>
    <w:rsid w:val="00312DCB"/>
    <w:rsid w:val="00323480"/>
    <w:rsid w:val="0035380B"/>
    <w:rsid w:val="00381C6C"/>
    <w:rsid w:val="00394571"/>
    <w:rsid w:val="00394A39"/>
    <w:rsid w:val="003A619B"/>
    <w:rsid w:val="003A7713"/>
    <w:rsid w:val="003C4ADB"/>
    <w:rsid w:val="003E573C"/>
    <w:rsid w:val="00400DE7"/>
    <w:rsid w:val="0041569A"/>
    <w:rsid w:val="00423196"/>
    <w:rsid w:val="0043137C"/>
    <w:rsid w:val="004377BD"/>
    <w:rsid w:val="004429CC"/>
    <w:rsid w:val="00450880"/>
    <w:rsid w:val="004A11BE"/>
    <w:rsid w:val="004C5D51"/>
    <w:rsid w:val="004D765B"/>
    <w:rsid w:val="004E337E"/>
    <w:rsid w:val="00504521"/>
    <w:rsid w:val="00524A1B"/>
    <w:rsid w:val="005266F7"/>
    <w:rsid w:val="00571984"/>
    <w:rsid w:val="005A2B33"/>
    <w:rsid w:val="005A5F02"/>
    <w:rsid w:val="005B419D"/>
    <w:rsid w:val="005C447D"/>
    <w:rsid w:val="005D1239"/>
    <w:rsid w:val="005E5261"/>
    <w:rsid w:val="005F3497"/>
    <w:rsid w:val="005F4B3E"/>
    <w:rsid w:val="00606CD0"/>
    <w:rsid w:val="00621D56"/>
    <w:rsid w:val="00632205"/>
    <w:rsid w:val="00642D19"/>
    <w:rsid w:val="00652B1F"/>
    <w:rsid w:val="006B181D"/>
    <w:rsid w:val="006C192E"/>
    <w:rsid w:val="006D3454"/>
    <w:rsid w:val="006D5784"/>
    <w:rsid w:val="006E6B6F"/>
    <w:rsid w:val="006F40E3"/>
    <w:rsid w:val="006F5E42"/>
    <w:rsid w:val="00750541"/>
    <w:rsid w:val="00776E10"/>
    <w:rsid w:val="00786549"/>
    <w:rsid w:val="007E0B8F"/>
    <w:rsid w:val="007F0225"/>
    <w:rsid w:val="007F25C1"/>
    <w:rsid w:val="00804446"/>
    <w:rsid w:val="00812DB3"/>
    <w:rsid w:val="00815D39"/>
    <w:rsid w:val="00834BB4"/>
    <w:rsid w:val="00834E93"/>
    <w:rsid w:val="00845FE0"/>
    <w:rsid w:val="0084652D"/>
    <w:rsid w:val="00847C32"/>
    <w:rsid w:val="0085734D"/>
    <w:rsid w:val="00862475"/>
    <w:rsid w:val="008744CE"/>
    <w:rsid w:val="008A3486"/>
    <w:rsid w:val="008B18C3"/>
    <w:rsid w:val="008B2822"/>
    <w:rsid w:val="008C6C56"/>
    <w:rsid w:val="008E32A1"/>
    <w:rsid w:val="008F4A43"/>
    <w:rsid w:val="009243E0"/>
    <w:rsid w:val="009356A0"/>
    <w:rsid w:val="00940AC4"/>
    <w:rsid w:val="00941219"/>
    <w:rsid w:val="0095325A"/>
    <w:rsid w:val="00956296"/>
    <w:rsid w:val="00984DD6"/>
    <w:rsid w:val="00987809"/>
    <w:rsid w:val="009E19BF"/>
    <w:rsid w:val="00A00055"/>
    <w:rsid w:val="00A01128"/>
    <w:rsid w:val="00A06829"/>
    <w:rsid w:val="00A16E43"/>
    <w:rsid w:val="00A22F20"/>
    <w:rsid w:val="00A2661D"/>
    <w:rsid w:val="00A267D2"/>
    <w:rsid w:val="00A33976"/>
    <w:rsid w:val="00A51417"/>
    <w:rsid w:val="00A53593"/>
    <w:rsid w:val="00A90158"/>
    <w:rsid w:val="00AB40D4"/>
    <w:rsid w:val="00AB6CE4"/>
    <w:rsid w:val="00AC5D81"/>
    <w:rsid w:val="00B01C25"/>
    <w:rsid w:val="00B17C53"/>
    <w:rsid w:val="00B23D3A"/>
    <w:rsid w:val="00B306AD"/>
    <w:rsid w:val="00B50A4C"/>
    <w:rsid w:val="00B53453"/>
    <w:rsid w:val="00B65A1D"/>
    <w:rsid w:val="00BB7AEE"/>
    <w:rsid w:val="00BC3B8A"/>
    <w:rsid w:val="00BC562A"/>
    <w:rsid w:val="00BE2F5C"/>
    <w:rsid w:val="00BF6E30"/>
    <w:rsid w:val="00C210A9"/>
    <w:rsid w:val="00C262F1"/>
    <w:rsid w:val="00C26324"/>
    <w:rsid w:val="00C538D1"/>
    <w:rsid w:val="00C577EF"/>
    <w:rsid w:val="00C96735"/>
    <w:rsid w:val="00CA5C44"/>
    <w:rsid w:val="00CB17AB"/>
    <w:rsid w:val="00CB5F84"/>
    <w:rsid w:val="00CE1383"/>
    <w:rsid w:val="00D2771C"/>
    <w:rsid w:val="00D47BFE"/>
    <w:rsid w:val="00D50A4B"/>
    <w:rsid w:val="00D607CE"/>
    <w:rsid w:val="00D62AC0"/>
    <w:rsid w:val="00D70C15"/>
    <w:rsid w:val="00D72CA4"/>
    <w:rsid w:val="00D749C3"/>
    <w:rsid w:val="00D85ED4"/>
    <w:rsid w:val="00DD2228"/>
    <w:rsid w:val="00DF1629"/>
    <w:rsid w:val="00DF2A19"/>
    <w:rsid w:val="00E1552D"/>
    <w:rsid w:val="00E5190C"/>
    <w:rsid w:val="00E60E89"/>
    <w:rsid w:val="00E66320"/>
    <w:rsid w:val="00E72B05"/>
    <w:rsid w:val="00E87B35"/>
    <w:rsid w:val="00EA5974"/>
    <w:rsid w:val="00EE1777"/>
    <w:rsid w:val="00EF665A"/>
    <w:rsid w:val="00F30ACD"/>
    <w:rsid w:val="00F4117A"/>
    <w:rsid w:val="00F47C39"/>
    <w:rsid w:val="00F566D8"/>
    <w:rsid w:val="00F91302"/>
    <w:rsid w:val="00F92562"/>
    <w:rsid w:val="00FB3885"/>
    <w:rsid w:val="00FB5B1D"/>
    <w:rsid w:val="00FC5C0B"/>
    <w:rsid w:val="00FE64F2"/>
    <w:rsid w:val="05E12F56"/>
    <w:rsid w:val="081976E5"/>
    <w:rsid w:val="0BAC78A0"/>
    <w:rsid w:val="13E935F2"/>
    <w:rsid w:val="24C64DAD"/>
    <w:rsid w:val="30503A30"/>
    <w:rsid w:val="4B39444C"/>
    <w:rsid w:val="5BF22FC6"/>
    <w:rsid w:val="7B08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A3B72"/>
  <w15:docId w15:val="{7FB1CB87-91B1-4A1D-8F6E-DCB1A042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 Indent"/>
    <w:basedOn w:val="a"/>
    <w:link w:val="a9"/>
    <w:qFormat/>
    <w:pPr>
      <w:widowControl w:val="0"/>
      <w:spacing w:after="0" w:line="240" w:lineRule="auto"/>
      <w:ind w:firstLine="284"/>
      <w:jc w:val="both"/>
    </w:pPr>
    <w:rPr>
      <w:rFonts w:ascii="Courier New" w:hAnsi="Courier New" w:cs="Courier New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1">
    <w:name w:val="Знак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b">
    <w:name w:val="Нижний колонтитул Знак"/>
    <w:basedOn w:val="a0"/>
    <w:link w:val="aa"/>
    <w:uiPriority w:val="99"/>
    <w:qFormat/>
  </w:style>
  <w:style w:type="table" w:customStyle="1" w:styleId="10">
    <w:name w:val="Сетка таблицы1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0"/>
    <w:link w:val="12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">
    <w:name w:val="Заголовок №1"/>
    <w:basedOn w:val="a"/>
    <w:link w:val="11"/>
    <w:qFormat/>
    <w:pPr>
      <w:shd w:val="clear" w:color="auto" w:fill="FFFFFF"/>
      <w:spacing w:after="0" w:line="274" w:lineRule="exact"/>
      <w:outlineLvl w:val="0"/>
    </w:pPr>
    <w:rPr>
      <w:rFonts w:ascii="Times New Roman" w:eastAsia="Times New Roman" w:hAnsi="Times New Roman" w:cs="Times New Roman"/>
    </w:rPr>
  </w:style>
  <w:style w:type="character" w:customStyle="1" w:styleId="a9">
    <w:name w:val="Основной текст с отступом Знак"/>
    <w:link w:val="a8"/>
    <w:qFormat/>
    <w:locked/>
    <w:rPr>
      <w:rFonts w:ascii="Courier New" w:hAnsi="Courier New" w:cs="Courier New"/>
    </w:rPr>
  </w:style>
  <w:style w:type="character" w:customStyle="1" w:styleId="13">
    <w:name w:val="Основной текст с отступом Знак1"/>
    <w:basedOn w:val="a0"/>
    <w:uiPriority w:val="99"/>
    <w:semiHidden/>
    <w:qFormat/>
  </w:style>
  <w:style w:type="paragraph" w:styleId="ad">
    <w:name w:val="No Spacing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876&amp;date=28.04.2026&amp;dst=10000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25946-2D63-4AB2-B339-D2CA59216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2537</Words>
  <Characters>14462</Characters>
  <Application>Microsoft Office Word</Application>
  <DocSecurity>0</DocSecurity>
  <Lines>120</Lines>
  <Paragraphs>33</Paragraphs>
  <ScaleCrop>false</ScaleCrop>
  <Company/>
  <LinksUpToDate>false</LinksUpToDate>
  <CharactersWithSpaces>16966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6</cp:revision>
  <cp:lastPrinted>2026-05-05T02:01:00Z</cp:lastPrinted>
  <dcterms:created xsi:type="dcterms:W3CDTF">2026-04-29T10:37:00Z</dcterms:created>
  <dcterms:modified xsi:type="dcterms:W3CDTF">2026-05-07T06:46:00Z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C033051CF85247F9AC40769DA99C7B92_12</vt:lpwstr>
  </property>
  <property fmtid="{D5CDD505-2E9C-101B-9397-08002B2CF9AE}" pid="4" name="KSOTemplateDocerSaveRecord">
    <vt:lpwstr>eyJoZGlkIjoiNmUxYTAxY2NmYzRhYTg2ZmYxZTRiNTNjMmEyYjY3NTEiLCJ1c2VySWQiOiI4MjQ2MzQ5ODYxODgifQ==</vt:lpwstr>
  </property>
</Properties>
</file>