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94BAB">
      <w:pPr>
        <w:jc w:val="right"/>
        <w:rPr>
          <w:b/>
        </w:rPr>
      </w:pPr>
    </w:p>
    <w:p w14:paraId="62A9C11A">
      <w:pPr>
        <w:jc w:val="center"/>
      </w:pPr>
      <w:bookmarkStart w:id="9" w:name="_GoBack"/>
      <w:r>
        <w:t>ПРОТОКОЛ</w:t>
      </w:r>
    </w:p>
    <w:p w14:paraId="1D52562C">
      <w:pPr>
        <w:ind w:right="57"/>
        <w:jc w:val="center"/>
      </w:pPr>
      <w:r>
        <w:t xml:space="preserve">подведения итогов аукциона по продаже </w:t>
      </w:r>
    </w:p>
    <w:p w14:paraId="58FAD0E2">
      <w:pPr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  <w:r>
        <w:rPr>
          <w:rFonts w:hint="default"/>
          <w:color w:val="4F81BD"/>
          <w:lang w:val="ru-RU"/>
        </w:rPr>
        <w:t xml:space="preserve"> </w:t>
      </w:r>
      <w:r>
        <w:rPr>
          <w:rFonts w:hint="default"/>
          <w:lang w:val="ru-RU"/>
        </w:rPr>
        <w:t>с кадастровым номером 25:01:150001:6403</w:t>
      </w:r>
    </w:p>
    <w:bookmarkEnd w:id="9"/>
    <w:p w14:paraId="06D17ACB">
      <w:pPr>
        <w:rPr>
          <w:lang w:val="en-US"/>
        </w:rPr>
      </w:pPr>
    </w:p>
    <w:p w14:paraId="339E7D98">
      <w:pPr>
        <w:ind w:left="708" w:hanging="708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06</w:t>
      </w:r>
      <w:r>
        <w:rPr>
          <w:color w:val="4F81BD"/>
          <w:lang w:val="en-US"/>
        </w:rPr>
        <w:t>» июля 2024 года</w:t>
      </w:r>
    </w:p>
    <w:p w14:paraId="1205A9FF">
      <w:pPr>
        <w:jc w:val="both"/>
        <w:rPr>
          <w:lang w:val="en-US"/>
        </w:rPr>
      </w:pPr>
    </w:p>
    <w:p w14:paraId="34CBE5F0">
      <w:pPr>
        <w:rPr>
          <w:lang w:val="en-US"/>
        </w:rPr>
      </w:pPr>
    </w:p>
    <w:p w14:paraId="6786728D">
      <w:pPr>
        <w:widowControl w:val="0"/>
        <w:tabs>
          <w:tab w:val="left" w:pos="10476"/>
        </w:tabs>
        <w:ind w:right="-14"/>
        <w:jc w:val="both"/>
      </w:pPr>
      <w:r>
        <w:t>Продавец:</w:t>
      </w:r>
      <w:r>
        <w:rPr>
          <w:b/>
        </w:rPr>
        <w:t xml:space="preserve"> </w:t>
      </w:r>
      <w:r>
        <w:rPr>
          <w:color w:val="4F81BD"/>
        </w:rPr>
        <w:t>АДМИНИСТРАЦИЯ АНУЧИНСКОГО МУНИЦИПАЛЬНОГО ОКРУГА ПРИМОРСКОГО КРАЯ</w:t>
      </w:r>
      <w:r>
        <w:t xml:space="preserve"> </w:t>
      </w:r>
    </w:p>
    <w:p w14:paraId="375E27E3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0DF7AA39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13D0095A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31 июля 2024 года, 03 часов 00 минут</w:t>
      </w:r>
      <w:r>
        <w:t xml:space="preserve"> по московскому времени.</w:t>
      </w:r>
    </w:p>
    <w:p w14:paraId="4AAD40CB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31 июля 2024 года, 03 часов 10 минут </w:t>
      </w:r>
      <w:bookmarkEnd w:id="0"/>
      <w:r>
        <w:t>по московскому времени.</w:t>
      </w:r>
    </w:p>
    <w:p w14:paraId="55DC5F1E">
      <w:pPr>
        <w:widowControl w:val="0"/>
        <w:tabs>
          <w:tab w:val="left" w:pos="10476"/>
        </w:tabs>
        <w:ind w:right="-14"/>
        <w:rPr>
          <w:b/>
        </w:rPr>
      </w:pPr>
    </w:p>
    <w:p w14:paraId="323D3309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58EAAC75">
      <w:pPr>
        <w:jc w:val="both"/>
      </w:pPr>
    </w:p>
    <w:p w14:paraId="346E44AD">
      <w:pPr>
        <w:autoSpaceDE w:val="0"/>
        <w:autoSpaceDN w:val="0"/>
        <w:adjustRightInd w:val="0"/>
        <w:jc w:val="both"/>
      </w:pPr>
      <w:r>
        <w:t>Предмет аукциона:</w:t>
      </w:r>
    </w:p>
    <w:p w14:paraId="1F8AFB12">
      <w:pPr>
        <w:autoSpaceDE w:val="0"/>
        <w:autoSpaceDN w:val="0"/>
        <w:adjustRightInd w:val="0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 xml:space="preserve"> с кадастровым номером 25:01:150001:6403</w:t>
      </w:r>
    </w:p>
    <w:p w14:paraId="152D8909">
      <w:pPr>
        <w:autoSpaceDE w:val="0"/>
        <w:autoSpaceDN w:val="0"/>
        <w:adjustRightInd w:val="0"/>
        <w:jc w:val="both"/>
        <w:rPr>
          <w:bCs/>
        </w:rPr>
      </w:pPr>
    </w:p>
    <w:p w14:paraId="1D302130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40 464 (сорок тысяч четыреста шестьдесят четыре) рубля 00 копеек</w:t>
      </w:r>
      <w:r>
        <w:t xml:space="preserve">; </w:t>
      </w:r>
    </w:p>
    <w:p w14:paraId="56893F9D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1 213 (одна тысяча двести тринадцать) рублей 92 копейки</w:t>
      </w:r>
      <w:r>
        <w:t>.</w:t>
      </w:r>
    </w:p>
    <w:p w14:paraId="058E12F6">
      <w:pPr>
        <w:jc w:val="both"/>
      </w:pPr>
    </w:p>
    <w:p w14:paraId="078856F6">
      <w:pPr>
        <w:jc w:val="both"/>
      </w:pPr>
      <w:r>
        <w:t>Решение комиссии продавца:</w:t>
      </w:r>
    </w:p>
    <w:p w14:paraId="5B90BEA6">
      <w:pPr>
        <w:jc w:val="both"/>
      </w:pPr>
    </w:p>
    <w:p w14:paraId="394C8C79">
      <w:pPr>
        <w:jc w:val="both"/>
        <w:rPr>
          <w:b/>
        </w:rPr>
      </w:pPr>
      <w:r>
        <w:t xml:space="preserve">Победителем аукциона признан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2</w:t>
      </w:r>
      <w:r>
        <w:rPr>
          <w:b/>
        </w:rPr>
        <w:t xml:space="preserve"> - </w:t>
      </w:r>
      <w:r>
        <w:rPr>
          <w:color w:val="4F81BD"/>
        </w:rPr>
        <w:t>Малявка Руслан Сергеевич</w:t>
      </w:r>
      <w:r>
        <w:t xml:space="preserve">, предложивший цену приобретения Имущества – </w:t>
      </w:r>
      <w:r>
        <w:rPr>
          <w:color w:val="4F81BD"/>
        </w:rPr>
        <w:t>40 464 (сорок тысяч четыреста шестьдесят четыре) рубля 00 копеек</w:t>
      </w:r>
      <w:r>
        <w:rPr>
          <w:b/>
        </w:rPr>
        <w:t>.</w:t>
      </w:r>
    </w:p>
    <w:p w14:paraId="217C3317">
      <w:pPr>
        <w:jc w:val="both"/>
        <w:rPr>
          <w:b/>
        </w:rPr>
      </w:pPr>
    </w:p>
    <w:p w14:paraId="709F71A8">
      <w:pPr>
        <w:jc w:val="both"/>
      </w:pPr>
      <w:r>
        <w:t xml:space="preserve">Предпоследнее предложение по цене Имущества сделал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</w:rPr>
        <w:t xml:space="preserve"> -</w:t>
      </w:r>
      <w:r>
        <w:t xml:space="preserve"> , предложивший цену приобретения Имущество - </w:t>
      </w:r>
      <w:r>
        <w:rPr>
          <w:color w:val="4F81BD"/>
        </w:rPr>
        <w:t>Ноль рублей</w:t>
      </w:r>
      <w:r>
        <w:t xml:space="preserve">. </w:t>
      </w:r>
    </w:p>
    <w:p w14:paraId="2F5068E3">
      <w:pPr>
        <w:jc w:val="both"/>
        <w:rPr>
          <w:u w:val="single"/>
        </w:rPr>
      </w:pPr>
    </w:p>
    <w:tbl>
      <w:tblPr>
        <w:tblStyle w:val="3"/>
        <w:tblW w:w="992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670"/>
        <w:gridCol w:w="1417"/>
        <w:gridCol w:w="1985"/>
      </w:tblGrid>
      <w:tr w14:paraId="7F36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851" w:type="dxa"/>
            <w:vAlign w:val="center"/>
          </w:tcPr>
          <w:p w14:paraId="7BF00A45">
            <w:pPr>
              <w:jc w:val="center"/>
            </w:pPr>
            <w:bookmarkStart w:id="1" w:name="_Hlk126573893"/>
            <w:r>
              <w:t>№</w:t>
            </w:r>
          </w:p>
          <w:p w14:paraId="5CE4507F">
            <w:pPr>
              <w:jc w:val="center"/>
            </w:pPr>
            <w:r>
              <w:t>п/п</w:t>
            </w:r>
            <w:bookmarkEnd w:id="1"/>
          </w:p>
        </w:tc>
        <w:tc>
          <w:tcPr>
            <w:tcW w:w="5670" w:type="dxa"/>
            <w:vAlign w:val="center"/>
          </w:tcPr>
          <w:p w14:paraId="037D1D92">
            <w:pPr>
              <w:jc w:val="center"/>
            </w:pPr>
            <w:bookmarkStart w:id="2" w:name="_Hlk126573944"/>
            <w:r>
              <w:t>Полное наименование участника</w:t>
            </w:r>
            <w:bookmarkEnd w:id="2"/>
          </w:p>
        </w:tc>
        <w:tc>
          <w:tcPr>
            <w:tcW w:w="1417" w:type="dxa"/>
            <w:vAlign w:val="center"/>
          </w:tcPr>
          <w:p w14:paraId="718D872C">
            <w:pPr>
              <w:jc w:val="center"/>
            </w:pPr>
            <w:bookmarkStart w:id="3" w:name="_Hlk126573967"/>
            <w:r>
              <w:t>№ билета</w:t>
            </w:r>
            <w:bookmarkEnd w:id="3"/>
          </w:p>
        </w:tc>
        <w:tc>
          <w:tcPr>
            <w:tcW w:w="1985" w:type="dxa"/>
            <w:vAlign w:val="center"/>
          </w:tcPr>
          <w:p w14:paraId="039BEEF3">
            <w:pPr>
              <w:jc w:val="center"/>
            </w:pPr>
            <w:bookmarkStart w:id="4" w:name="_Hlk126573986"/>
            <w:r>
              <w:t>Максимальное предложение</w:t>
            </w:r>
            <w:bookmarkEnd w:id="4"/>
          </w:p>
        </w:tc>
      </w:tr>
      <w:tr w14:paraId="1266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71DF643F">
            <w:pPr>
              <w:jc w:val="center"/>
            </w:pPr>
            <w:bookmarkStart w:id="5" w:name="_Hlk126573935"/>
            <w:r>
              <w:rPr>
                <w:lang w:val="en-US"/>
              </w:rPr>
              <w:t>1</w:t>
            </w:r>
          </w:p>
        </w:tc>
        <w:tc>
          <w:tcPr>
            <w:tcW w:w="5670" w:type="dxa"/>
            <w:vAlign w:val="center"/>
          </w:tcPr>
          <w:p w14:paraId="59FE8833">
            <w:bookmarkStart w:id="6" w:name="_Hlk126573957"/>
            <w:r>
              <w:rPr>
                <w:lang w:val="en-US"/>
              </w:rPr>
              <w:t>Торопцов Владимир Викторович</w:t>
            </w:r>
          </w:p>
        </w:tc>
        <w:tc>
          <w:tcPr>
            <w:tcW w:w="1417" w:type="dxa"/>
            <w:vAlign w:val="center"/>
          </w:tcPr>
          <w:p w14:paraId="6E96C8A2">
            <w:bookmarkStart w:id="7" w:name="_Hlk126573977"/>
            <w:r>
              <w:t>1</w:t>
            </w:r>
          </w:p>
        </w:tc>
        <w:tc>
          <w:tcPr>
            <w:tcW w:w="1985" w:type="dxa"/>
            <w:vAlign w:val="center"/>
          </w:tcPr>
          <w:p w14:paraId="208EE831">
            <w:bookmarkStart w:id="8" w:name="_Hlk126573994"/>
          </w:p>
        </w:tc>
      </w:tr>
      <w:tr w14:paraId="4D258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1A7995BC">
            <w:pPr>
              <w:jc w:val="center"/>
            </w:pPr>
            <w:r>
              <w:rPr>
                <w:lang w:val="en-US"/>
              </w:rPr>
              <w:t>2</w:t>
            </w:r>
            <w:bookmarkEnd w:id="5"/>
          </w:p>
        </w:tc>
        <w:tc>
          <w:tcPr>
            <w:tcW w:w="5670" w:type="dxa"/>
            <w:vAlign w:val="center"/>
          </w:tcPr>
          <w:p w14:paraId="752D4CA1">
            <w:r>
              <w:rPr>
                <w:lang w:val="en-US"/>
              </w:rPr>
              <w:t>Малявка Руслан Сергеевич</w:t>
            </w:r>
            <w:bookmarkEnd w:id="6"/>
          </w:p>
        </w:tc>
        <w:tc>
          <w:tcPr>
            <w:tcW w:w="1417" w:type="dxa"/>
            <w:vAlign w:val="center"/>
          </w:tcPr>
          <w:p w14:paraId="2736F168">
            <w:r>
              <w:t>2</w:t>
            </w:r>
            <w:bookmarkEnd w:id="7"/>
          </w:p>
        </w:tc>
        <w:tc>
          <w:tcPr>
            <w:tcW w:w="1985" w:type="dxa"/>
            <w:vAlign w:val="center"/>
          </w:tcPr>
          <w:p w14:paraId="13FD1231">
            <w:r>
              <w:t>40 464.00</w:t>
            </w:r>
            <w:bookmarkEnd w:id="8"/>
          </w:p>
        </w:tc>
      </w:tr>
    </w:tbl>
    <w:p w14:paraId="12A1A9CE">
      <w:pPr>
        <w:jc w:val="both"/>
        <w:rPr>
          <w:u w:val="single"/>
        </w:rPr>
      </w:pPr>
    </w:p>
    <w:p w14:paraId="667FEEC0">
      <w:pPr>
        <w:jc w:val="both"/>
        <w:rPr>
          <w:u w:val="single"/>
        </w:rPr>
      </w:pPr>
    </w:p>
    <w:p w14:paraId="6460BF2E">
      <w:pPr>
        <w:jc w:val="both"/>
      </w:pPr>
      <w:r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14:paraId="6DBC988E">
      <w:pPr>
        <w:jc w:val="both"/>
      </w:pPr>
    </w:p>
    <w:p w14:paraId="4669B58F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1D793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5C5FC907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5F9A09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29540BA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65BDDB6E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68D30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4913EF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0560CB91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2BEC0CB7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7E61A931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600C999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12B78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0D9EE5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335EBE1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3994A79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0A3218E0"/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2773D">
    <w:pPr>
      <w:pStyle w:val="10"/>
      <w:jc w:val="right"/>
    </w:pPr>
  </w:p>
  <w:p w14:paraId="4594534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5136D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3312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49F4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348B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  <w:rsid w:val="292E2460"/>
    <w:rsid w:val="2E573F74"/>
    <w:rsid w:val="673C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semiHidden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uiPriority w:val="99"/>
    <w:rPr>
      <w:b/>
      <w:bCs/>
    </w:rPr>
  </w:style>
  <w:style w:type="paragraph" w:styleId="9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FDE754-9E7D-4E1D-8078-A93CF3412A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256</Words>
  <Characters>1464</Characters>
  <Lines>12</Lines>
  <Paragraphs>3</Paragraphs>
  <TotalTime>0</TotalTime>
  <ScaleCrop>false</ScaleCrop>
  <LinksUpToDate>false</LinksUpToDate>
  <CharactersWithSpaces>1717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2017-06-21T09:08:00Z</dcterms:created>
  <dc:creator>Oxana</dc:creator>
  <cp:lastModifiedBy>TkachenkoZV</cp:lastModifiedBy>
  <cp:lastPrinted>2024-08-01T00:38:00Z</cp:lastPrinted>
  <dcterms:modified xsi:type="dcterms:W3CDTF">2024-08-08T00:13:58Z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EC15754A2DA94427977D8C7C8F98F9BC_12</vt:lpwstr>
  </property>
</Properties>
</file>