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№1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рассмотрения заявок на участие в аукционе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право заключения договора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аренды</w:t>
      </w:r>
      <w:r>
        <w:rPr>
          <w:rFonts w:cs="Times New Roman" w:ascii="Times New Roman" w:hAnsi="Times New Roman"/>
          <w:sz w:val="28"/>
          <w:szCs w:val="28"/>
        </w:rPr>
        <w:t xml:space="preserve">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17.03.2025</w:t>
      </w:r>
      <w:r>
        <w:rPr>
          <w:rFonts w:cs="Times New Roman" w:ascii="Times New Roman" w:hAnsi="Times New Roman"/>
          <w:sz w:val="28"/>
          <w:szCs w:val="28"/>
          <w:lang w:val="ru-RU"/>
        </w:rPr>
        <w:t>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Заказчик: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Уполномоченный орган</w:t>
      </w:r>
      <w:r>
        <w:rPr>
          <w:rFonts w:cs="Times New Roman" w:ascii="Times New Roman" w:hAnsi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Почтовый адрес</w:t>
      </w:r>
      <w:r>
        <w:rPr>
          <w:rFonts w:cs="Times New Roman" w:ascii="Times New Roman" w:hAnsi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2">
        <w:r>
          <w:rPr>
            <w:rStyle w:val="Style8"/>
            <w:rFonts w:eastAsia="Times New Roman" w:cs="Times New Roman"/>
            <w:color w:val="auto"/>
            <w:kern w:val="0"/>
            <w:sz w:val="28"/>
            <w:szCs w:val="28"/>
            <w:lang w:val="en-US" w:eastAsia="ru-RU" w:bidi="ar-SA"/>
          </w:rPr>
          <w:t>amo.izo@mail.ru</w:t>
        </w:r>
      </w:hyperlink>
      <w:r>
        <w:rPr>
          <w:color w:val="000000"/>
          <w:sz w:val="28"/>
          <w:szCs w:val="28"/>
        </w:rPr>
        <w:t>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3">
        <w:r>
          <w:rPr>
            <w:rStyle w:val="Style8"/>
            <w:rFonts w:cs="Times New Roman"/>
            <w:sz w:val="28"/>
            <w:szCs w:val="28"/>
          </w:rPr>
          <w:t>http</w:t>
        </w:r>
        <w:r>
          <w:rPr>
            <w:rStyle w:val="Style8"/>
            <w:rFonts w:cs="Times New Roman"/>
            <w:sz w:val="28"/>
            <w:szCs w:val="28"/>
            <w:lang w:val="ru-RU"/>
          </w:rPr>
          <w:t>://</w:t>
        </w:r>
        <w:r>
          <w:rPr>
            <w:rStyle w:val="Style8"/>
            <w:sz w:val="28"/>
            <w:szCs w:val="28"/>
            <w:lang w:val="en-US"/>
          </w:rPr>
          <w:t>www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torgi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gov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color w:val="000000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>.».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cs="Times New Roman"/>
          <w:spacing w:val="-5"/>
          <w:sz w:val="28"/>
          <w:szCs w:val="28"/>
          <w:lang w:val="en-US"/>
        </w:rPr>
        <w:t>12</w:t>
      </w:r>
      <w:r>
        <w:rPr>
          <w:rFonts w:eastAsia="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.02</w:t>
      </w:r>
      <w:r>
        <w:rPr>
          <w:rFonts w:cs="Times New Roman"/>
          <w:spacing w:val="-5"/>
          <w:sz w:val="28"/>
          <w:szCs w:val="28"/>
        </w:rPr>
        <w:t>.202</w:t>
      </w:r>
      <w:r>
        <w:rPr>
          <w:rFonts w:cs="Times New Roman"/>
          <w:spacing w:val="-5"/>
          <w:sz w:val="28"/>
          <w:szCs w:val="28"/>
          <w:lang w:val="ru-RU"/>
        </w:rPr>
        <w:t>5</w:t>
      </w:r>
      <w:r>
        <w:rPr>
          <w:rFonts w:cs="Times New Roman"/>
          <w:spacing w:val="-5"/>
          <w:sz w:val="28"/>
          <w:szCs w:val="28"/>
        </w:rPr>
        <w:t>г. №6</w:t>
      </w:r>
      <w:r>
        <w:rPr>
          <w:rFonts w:cs="Times New Roman"/>
          <w:spacing w:val="-5"/>
          <w:sz w:val="28"/>
          <w:szCs w:val="28"/>
          <w:lang w:val="ru-RU"/>
        </w:rPr>
        <w:t xml:space="preserve"> 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cs="Times New Roman"/>
          <w:spacing w:val="-5"/>
          <w:sz w:val="28"/>
          <w:szCs w:val="28"/>
          <w:lang w:val="ru-RU"/>
        </w:rPr>
        <w:t>3337</w:t>
      </w:r>
      <w:r>
        <w:rPr>
          <w:rFonts w:cs="Times New Roman"/>
          <w:spacing w:val="-5"/>
          <w:sz w:val="28"/>
          <w:szCs w:val="28"/>
        </w:rPr>
        <w:t>)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>Распоряжение администрации Анучинского муниципального округа от 30.01.2025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г. № 68-р «О проведении аукциона на право заключения договора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>аренды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pacing w:val="-5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председатель комиссии; 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>Б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ru-RU" w:eastAsia="ru-RU" w:bidi="ar-SA"/>
        </w:rPr>
        <w:t>реннер Арина Вячеславовна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- </w:t>
      </w:r>
      <w:bookmarkStart w:id="0" w:name="__DdeLink__165_884877349"/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,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Члены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заседании присутствует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члена(ов)</w:t>
      </w:r>
      <w:r>
        <w:rPr>
          <w:rFonts w:cs="Times New Roman" w:ascii="Times New Roman" w:hAnsi="Times New Roman"/>
          <w:sz w:val="28"/>
          <w:szCs w:val="28"/>
        </w:rPr>
        <w:t xml:space="preserve"> аукционной комиссии.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Кворум обеспечен. Заседание правомочно. 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Повестка заседания: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аренды земельного участка.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Лот №1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100001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771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1994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53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  по направлению на северо-восток от ориентира.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 р-н Анучинский, с. Чернышевка,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Партизанская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Под индивидуальное жилищное строительство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Новака Романа Андреевича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Кедровая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д.14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05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16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414199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14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.20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16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Межрайонным отделением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УФМС России по Приморскому краю в Арсеньевском  городском округе и Анучинском муниципальном р-не.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.02.2025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2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521.13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 лоту №1 признать аукцион не состоявшимся и заключить договор аренды с единственным участником Новаком Романом Андреевичем в установленное аукционной документацией время.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020560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:288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1055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2453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  по направлению на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северо-запад от ориентира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муниципальный округ Анучинский, село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Т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аежка, улица Новая, дом 34.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Ведение садоводства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 Лоту №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Лихина Дмитрия Владимировича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Арсеньев, ул. Ленинская, д.12А, кв.23.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17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543057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16.03.2018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13.02.2025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г. в 11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27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524.03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 лоту №2 признать аукцион не состоявшимся и заключить договор аренды с единственным участником Лихиным Дмитрием Владимировичем  в установленное аукционной документацией время. 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Кадастровый номер земельного участка – 25:01:260001:1054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1025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в границах участка.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 муниципальный Анучинский,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Таежка,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Новая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д.34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Ведение садоводства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№3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Глушак Галины Геннадьевны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46, Приморский край, р-н Анучинский с. Староварваровка, ул. Центральная, д.20, кв.12.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0503 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973887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12.08.2004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 РОВД Приморского края.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000000"/>
          <w:sz w:val="28"/>
          <w:szCs w:val="28"/>
        </w:rPr>
        <w:t>26.02.2025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lang w:val="en-US" w:eastAsia="ru-RU" w:bidi="ar-SA"/>
        </w:rPr>
        <w:t>11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000000"/>
          <w:kern w:val="0"/>
          <w:sz w:val="28"/>
          <w:szCs w:val="28"/>
          <w:lang w:val="en-US" w:eastAsia="ru-RU" w:bidi="ar-SA"/>
        </w:rPr>
        <w:t xml:space="preserve">00 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8"/>
          <w:szCs w:val="28"/>
          <w:lang w:val="ru-RU" w:eastAsia="ru-RU" w:bidi="ar-SA"/>
        </w:rPr>
        <w:t>мин. №</w:t>
      </w:r>
      <w:r>
        <w:rPr>
          <w:rFonts w:eastAsia="" w:cs="Times New Roman" w:ascii="Times New Roman" w:hAnsi="Times New Roman"/>
          <w:color w:val="000000"/>
          <w:kern w:val="0"/>
          <w:sz w:val="28"/>
          <w:szCs w:val="28"/>
          <w:lang w:val="en-US" w:eastAsia="ru-RU" w:bidi="ar-SA"/>
        </w:rPr>
        <w:t>7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8"/>
          <w:szCs w:val="28"/>
          <w:lang w:val="en-US"/>
        </w:rPr>
        <w:t>178.36</w:t>
      </w:r>
      <w:r>
        <w:rPr>
          <w:rFonts w:cs="Times New Roman" w:ascii="Times New Roman" w:hAnsi="Times New Roman"/>
          <w:sz w:val="28"/>
          <w:szCs w:val="28"/>
        </w:rPr>
        <w:t xml:space="preserve"> рублей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№3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 лоту №3 признать аукцион не состоявшимся и заключить договор аренды с единственным участником Глушак Галиной Геннадьевной  в установленное аукционной документацией время.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25:01:020562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:264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1765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 2769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 по направлению на юго-восток от ориентира.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Приморский край,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нучинский район, с. Таежка, ул. Первостроителей, д.3.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Садоводство.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№4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Сорокиной Татьяны Михайловны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Ломоносова. д.76,кв.40.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04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189656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30.03.2006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Арсеньевским  ГОВД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Приморского края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17.02.2025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900.22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№4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 лоту №4 признать аукцион не состоявшимся и заключить договор аренды с единственным участником Сорокиной Татьяной Михайловной  в установленное аукционной документацией время.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25:01:020556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:231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583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 2302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  на юго-восток от ориентира.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Приморский край,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нучинский р-н, с. Таежка, ул. Первостроителей, д.3.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ведение садоводства.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№5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Пухаревой  Оксаны Геннадьевны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зарегистрирована </w:t>
      </w:r>
      <w:r>
        <w:rPr>
          <w:rFonts w:cs="Times New Roman" w:ascii="Times New Roman" w:hAnsi="Times New Roman"/>
          <w:bCs/>
          <w:sz w:val="28"/>
          <w:szCs w:val="28"/>
        </w:rPr>
        <w:t xml:space="preserve">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пр-кт Горького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кв.13.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14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253710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05.05.2015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11.03. 2025</w:t>
      </w:r>
      <w:r>
        <w:rPr>
          <w:rFonts w:cs="Times New Roman" w:ascii="Times New Roman" w:hAnsi="Times New Roman"/>
          <w:color w:val="0000FF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000000"/>
          <w:kern w:val="0"/>
          <w:sz w:val="28"/>
          <w:szCs w:val="28"/>
          <w:lang w:val="en-US" w:eastAsia="ru-RU" w:bidi="ar-SA"/>
        </w:rPr>
        <w:t>09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37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8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289.35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№5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Пухаревой Оксаной Геннадьевной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в установленное аукционной документацией время.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eastAsiaTheme="minorEastAsia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25:01:180001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:1580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400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 34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 по направлению на северо-восток от ориентира.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Приморский край,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нучинский р-н, с. Таежка, ул. Ручейная, д.19.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Для ведения личного подсобного хозяйства.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№6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Минина Дениса Юрьевича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Ленинская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д.37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кв.56.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19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747849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10.03.2020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17.02.2025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1465.55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/>
          <w:color w:val="auto"/>
          <w:kern w:val="0"/>
          <w:sz w:val="28"/>
          <w:szCs w:val="28"/>
          <w:lang w:val="en-US" w:eastAsia="ru-RU" w:bidi="ar-SA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Других заявок на участие в аукционе по лоту №6 не поступало.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Мининым Денисом Юрьевичем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в установленное аукционной документацией время.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25:01:270001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:51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3300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муниципальный округ Анучинский,село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мольное, улица Центральная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дом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21.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№7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заявк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Комасова Олега Геннадьевича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р-н Анучинский, с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Смольное,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Центральная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д33/1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0514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214034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04.03.2015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ТП №2 МРО УФМС России по Приморскому краю в Арсеньевском городском округе и Анучинском муниципальном районе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sz w:val="28"/>
          <w:szCs w:val="28"/>
        </w:rPr>
        <w:t>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.02.2025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58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512.80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не поступало.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Комасовым Олегом Геннадьевичем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в установленное аукционной документацией время.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29"/>
        <w:ind w:firstLine="703" w:right="6"/>
        <w:jc w:val="both"/>
        <w:rPr/>
      </w:pPr>
      <w:r>
        <w:rPr>
          <w:rFonts w:cs="Times New Roman" w:ascii="Times New Roman" w:hAnsi="Times New Roman"/>
          <w:b/>
          <w:bCs/>
          <w:color w:val="auto"/>
          <w:sz w:val="28"/>
          <w:szCs w:val="28"/>
        </w:rPr>
        <w:t>Лот№</w:t>
      </w:r>
      <w:r>
        <w:rPr>
          <w:rFonts w:cs="Times New Roman" w:ascii="Times New Roman" w:hAnsi="Times New Roman"/>
          <w:b/>
          <w:bCs/>
          <w:color w:val="auto"/>
          <w:sz w:val="28"/>
          <w:szCs w:val="28"/>
          <w:lang w:val="ru-RU"/>
        </w:rPr>
        <w:t>8</w:t>
      </w:r>
      <w:r>
        <w:rPr>
          <w:rFonts w:cs="Times New Roman" w:ascii="Times New Roman" w:hAnsi="Times New Roman"/>
          <w:b w:val="false"/>
          <w:bCs w:val="false"/>
          <w:color w:val="auto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>Кадастровый номер земельного участка – 25:01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en-US"/>
        </w:rPr>
        <w:t>:020501:1526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>площадь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en-US"/>
        </w:rPr>
        <w:t>1500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 xml:space="preserve">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Местоположение установлено относительно ориентира, расположенного за пределами участка. Ориентир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 жилое строение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2558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, от ориентира по направлению на юго-запад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Анучинский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район, с.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Таежка,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Новая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д.34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 xml:space="preserve">Вид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>разрешённого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/>
        </w:rPr>
        <w:t>Ведение садоводства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подан</w:t>
      </w:r>
      <w:r>
        <w:rPr>
          <w:rFonts w:eastAsia="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" w:cs="Times New Roman" w:ascii="Times New Roman" w:hAnsi="Times New Roman" w:eastAsiaTheme="minorEastAsia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заявк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Normal"/>
        <w:spacing w:lineRule="auto" w:line="240" w:before="0" w:after="0"/>
        <w:ind w:hanging="0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        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Дударь Михаила Александровича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42,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Жуковского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35/1, кв.37.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902332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15.11.2011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МРО УФМС России по Приморскому краю в гор.Арсеньеве и Анучинском р-не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14.02.2025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3мин.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cs="Times New Roman" w:ascii="Times New Roman" w:hAnsi="Times New Roman"/>
          <w:sz w:val="28"/>
          <w:szCs w:val="28"/>
        </w:rPr>
        <w:t>31.05 рублей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Других заявок на участие в аукционе по лоту №8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 лоту №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8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признать аукцион не состоявшимся и заключить договор аренды с единственным участником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Дударем Михаилом Александровичем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в установленное аукционной документацией время. </w:t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А.В.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Члены комиссии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_______________________ Н.В. Ким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type w:val="nextPage"/>
      <w:pgSz w:w="11906" w:h="16838"/>
      <w:pgMar w:left="1701" w:right="851" w:gutter="0" w:header="0" w:top="563" w:footer="0" w:bottom="435"/>
      <w:pgNumType w:start="160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0"/>
    <w:qFormat/>
    <w:pPr>
      <w:keepNext w:val="true"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Hyperlink" w:customStyle="1">
    <w:name w:val="Hyperlink"/>
    <w:basedOn w:val="DefaultParagraphFont"/>
    <w:uiPriority w:val="0"/>
    <w:qFormat/>
    <w:rPr>
      <w:rFonts w:ascii="Tahoma" w:hAnsi="Tahoma" w:cs="Tahoma"/>
      <w:color w:val="0000FF"/>
      <w:u w:val="single"/>
      <w:lang w:val="en-US" w:eastAsia="en-US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0"/>
    <w:qFormat/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val="zh-CN"/>
    </w:rPr>
  </w:style>
  <w:style w:type="character" w:styleId="2" w:customStyle="1">
    <w:name w:val="Основной текст 2 Знак"/>
    <w:basedOn w:val="DefaultParagraphFont"/>
    <w:uiPriority w:val="0"/>
    <w:semiHidden/>
    <w:qFormat/>
    <w:rPr>
      <w:rFonts w:ascii="Times New Roman" w:hAnsi="Times New Roman" w:eastAsia="Times New Roman" w:cs="Times New Roman"/>
      <w:sz w:val="24"/>
      <w:szCs w:val="20"/>
      <w:lang w:val="zh-CN"/>
    </w:rPr>
  </w:style>
  <w:style w:type="character" w:styleId="Style17" w:customStyle="1">
    <w:name w:val="Символ нумерации"/>
    <w:uiPriority w:val="0"/>
    <w:qFormat/>
    <w:rPr/>
  </w:style>
  <w:style w:type="paragraph" w:styleId="Style18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List">
    <w:name w:val="List"/>
    <w:basedOn w:val="BodyText"/>
    <w:uiPriority w:val="0"/>
    <w:qFormat/>
    <w:pPr/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BodyText2">
    <w:name w:val="Body Text 2"/>
    <w:basedOn w:val="Normal"/>
    <w:uiPriority w:val="0"/>
    <w:semiHidden/>
    <w:unhideWhenUsed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0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Application>LibreOffice/24.8.5.2$Windows_X86_64 LibreOffice_project/fddf2685c70b461e7832239a0162a77216259f22</Application>
  <AppVersion>15.0000</AppVersion>
  <Pages>6</Pages>
  <Words>1565</Words>
  <Characters>10544</Characters>
  <CharactersWithSpaces>12511</CharactersWithSpaces>
  <Paragraphs>92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dc:description/>
  <dc:language>ru-RU</dc:language>
  <cp:lastModifiedBy/>
  <cp:lastPrinted>2024-03-19T05:02:00Z</cp:lastPrinted>
  <dcterms:modified xsi:type="dcterms:W3CDTF">2025-03-17T10:10:00Z</dcterms:modified>
  <cp:revision>255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D4A896DA0CFA49B38013A4037C654884_12</vt:lpwstr>
  </property>
  <property fmtid="{D5CDD505-2E9C-101B-9397-08002B2CF9AE}" pid="3" name="KSOProductBuildVer">
    <vt:lpwstr>1049-12.2.0.17119</vt:lpwstr>
  </property>
</Properties>
</file>