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5C2A7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472D2">
      <w:pPr>
        <w:pStyle w:val="6"/>
      </w:pPr>
    </w:p>
    <w:p w14:paraId="144ECDF3">
      <w:pPr>
        <w:pStyle w:val="8"/>
        <w:rPr>
          <w:sz w:val="28"/>
          <w:szCs w:val="28"/>
        </w:rPr>
      </w:pPr>
      <w:r>
        <w:rPr>
          <w:sz w:val="28"/>
          <w:szCs w:val="28"/>
        </w:rPr>
        <w:t>ДУМА</w:t>
      </w:r>
    </w:p>
    <w:p w14:paraId="5D5FA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76746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10F73A26">
      <w:pPr>
        <w:jc w:val="center"/>
        <w:rPr>
          <w:b/>
          <w:sz w:val="32"/>
          <w:szCs w:val="32"/>
        </w:rPr>
      </w:pPr>
    </w:p>
    <w:p w14:paraId="6A0B8A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14:paraId="466B315E">
      <w:pPr>
        <w:jc w:val="both"/>
        <w:rPr>
          <w:b/>
          <w:sz w:val="26"/>
        </w:rPr>
      </w:pPr>
    </w:p>
    <w:p w14:paraId="73295041">
      <w:pPr>
        <w:jc w:val="center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24.07.2024г.</w:t>
      </w:r>
      <w:r>
        <w:rPr>
          <w:sz w:val="28"/>
          <w:szCs w:val="28"/>
        </w:rPr>
        <w:t xml:space="preserve">                      с. Анучино                             № </w:t>
      </w:r>
      <w:r>
        <w:rPr>
          <w:rFonts w:hint="default"/>
          <w:sz w:val="28"/>
          <w:szCs w:val="28"/>
          <w:lang w:val="ru-RU"/>
        </w:rPr>
        <w:t>591</w:t>
      </w:r>
      <w:r>
        <w:rPr>
          <w:sz w:val="28"/>
          <w:szCs w:val="28"/>
        </w:rPr>
        <w:t xml:space="preserve">-НПА </w:t>
      </w:r>
    </w:p>
    <w:p w14:paraId="2DDE0E91">
      <w:pPr>
        <w:jc w:val="both"/>
        <w:rPr>
          <w:b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</w:tblGrid>
      <w:tr w14:paraId="786F7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8" w:type="dxa"/>
            <w:noWrap w:val="0"/>
            <w:vAlign w:val="top"/>
          </w:tcPr>
          <w:p w14:paraId="3B091D5E">
            <w:pPr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 </w:t>
            </w:r>
            <w:bookmarkStart w:id="0" w:name="_GoBack"/>
            <w:r>
              <w:rPr>
                <w:sz w:val="28"/>
                <w:szCs w:val="28"/>
              </w:rPr>
              <w:t xml:space="preserve">О внесении изменений </w:t>
            </w: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Положение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</w:t>
            </w:r>
            <w:r>
              <w:rPr>
                <w:rFonts w:hint="default"/>
                <w:sz w:val="28"/>
                <w:szCs w:val="28"/>
                <w:lang w:val="ru-RU"/>
              </w:rPr>
              <w:t>, утвержденное решением Думы Анучинского муниципального округа от 27.03.2024г. №546-НПА</w:t>
            </w:r>
            <w:bookmarkEnd w:id="0"/>
          </w:p>
        </w:tc>
      </w:tr>
    </w:tbl>
    <w:p w14:paraId="05C9C522">
      <w:pPr>
        <w:pStyle w:val="9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2D73E8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В соответствии с Федеральным законом от 08.11.2007 № 259-ФЗ «Устав автомобильного транспорта и городского наземного электрического транспорта»,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>п</w:t>
      </w:r>
      <w:r>
        <w:rPr>
          <w:rFonts w:hint="default"/>
          <w:sz w:val="28"/>
          <w:szCs w:val="28"/>
        </w:rPr>
        <w:t>остановление</w:t>
      </w:r>
      <w:r>
        <w:rPr>
          <w:rFonts w:hint="default"/>
          <w:sz w:val="28"/>
          <w:szCs w:val="28"/>
          <w:lang w:val="ru-RU"/>
        </w:rPr>
        <w:t>м</w:t>
      </w:r>
      <w:r>
        <w:rPr>
          <w:rFonts w:hint="default"/>
          <w:sz w:val="28"/>
          <w:szCs w:val="28"/>
        </w:rPr>
        <w:t xml:space="preserve"> Правительства РФ от 10.03.2022 </w:t>
      </w:r>
      <w:r>
        <w:rPr>
          <w:rFonts w:hint="default"/>
          <w:sz w:val="28"/>
          <w:szCs w:val="28"/>
          <w:lang w:val="ru-RU"/>
        </w:rPr>
        <w:t>№</w:t>
      </w:r>
      <w:r>
        <w:rPr>
          <w:rFonts w:hint="default"/>
          <w:sz w:val="28"/>
          <w:szCs w:val="28"/>
        </w:rPr>
        <w:t xml:space="preserve"> 336 </w:t>
      </w:r>
      <w:r>
        <w:rPr>
          <w:rFonts w:hint="default"/>
          <w:sz w:val="28"/>
          <w:szCs w:val="28"/>
          <w:lang w:val="ru-RU"/>
        </w:rPr>
        <w:t>«</w:t>
      </w:r>
      <w:r>
        <w:rPr>
          <w:rFonts w:hint="default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/>
          <w:sz w:val="28"/>
          <w:szCs w:val="28"/>
          <w:lang w:val="ru-RU"/>
        </w:rPr>
        <w:t xml:space="preserve">», </w:t>
      </w:r>
      <w:r>
        <w:rPr>
          <w:sz w:val="28"/>
          <w:szCs w:val="28"/>
        </w:rPr>
        <w:t>Уставом Анучинского муниципального округа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Дума округа</w:t>
      </w:r>
    </w:p>
    <w:p w14:paraId="49C8D8E9">
      <w:pPr>
        <w:jc w:val="both"/>
        <w:rPr>
          <w:sz w:val="28"/>
          <w:szCs w:val="28"/>
        </w:rPr>
      </w:pPr>
    </w:p>
    <w:p w14:paraId="3EFA0A8D">
      <w:pPr>
        <w:jc w:val="both"/>
        <w:rPr>
          <w:sz w:val="28"/>
          <w:szCs w:val="28"/>
        </w:rPr>
      </w:pPr>
      <w:r>
        <w:rPr>
          <w:sz w:val="28"/>
          <w:szCs w:val="28"/>
        </w:rPr>
        <w:t>Р Е Ш И Л А:</w:t>
      </w:r>
    </w:p>
    <w:p w14:paraId="145C8FE4">
      <w:pPr>
        <w:jc w:val="both"/>
        <w:rPr>
          <w:sz w:val="28"/>
          <w:szCs w:val="28"/>
        </w:rPr>
      </w:pPr>
    </w:p>
    <w:p w14:paraId="213D423A">
      <w:pPr>
        <w:spacing w:line="276" w:lineRule="auto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>
        <w:rPr>
          <w:sz w:val="28"/>
          <w:szCs w:val="28"/>
          <w:lang w:val="ru-RU"/>
        </w:rPr>
        <w:t>Внести</w:t>
      </w:r>
      <w:r>
        <w:rPr>
          <w:rFonts w:hint="default"/>
          <w:sz w:val="28"/>
          <w:szCs w:val="28"/>
          <w:lang w:val="ru-RU"/>
        </w:rPr>
        <w:t xml:space="preserve"> изменения в пункт 2.9 </w:t>
      </w:r>
      <w:r>
        <w:rPr>
          <w:sz w:val="28"/>
          <w:szCs w:val="28"/>
        </w:rPr>
        <w:t>Положени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, утвержденного решением Думы Анучинского муниципального округа №546-НПА от 27.03.2024г., дополнив абзацем следующего содержания: «до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r>
        <w:rPr>
          <w:rFonts w:hint="default"/>
          <w:sz w:val="28"/>
          <w:szCs w:val="28"/>
          <w:lang w:val="ru-RU"/>
        </w:rPr>
        <w:fldChar w:fldCharType="begin"/>
      </w:r>
      <w:r>
        <w:rPr>
          <w:rFonts w:hint="default"/>
          <w:sz w:val="28"/>
          <w:szCs w:val="28"/>
          <w:lang w:val="ru-RU"/>
        </w:rPr>
        <w:instrText xml:space="preserve">HYPERLINK https://login.consultant.ru/link/?req=doc&amp;base=LAW&amp;n=466140&amp;dst=100173 </w:instrText>
      </w:r>
      <w:r>
        <w:rPr>
          <w:rFonts w:hint="default"/>
          <w:sz w:val="28"/>
          <w:szCs w:val="28"/>
          <w:lang w:val="ru-RU"/>
        </w:rPr>
        <w:fldChar w:fldCharType="separate"/>
      </w:r>
      <w:r>
        <w:rPr>
          <w:rFonts w:hint="default"/>
          <w:sz w:val="28"/>
          <w:szCs w:val="28"/>
          <w:lang w:val="ru-RU"/>
        </w:rPr>
        <w:t>системы</w:t>
      </w:r>
      <w:r>
        <w:rPr>
          <w:rFonts w:hint="default"/>
          <w:sz w:val="28"/>
          <w:szCs w:val="28"/>
          <w:lang w:val="ru-RU"/>
        </w:rPr>
        <w:fldChar w:fldCharType="end"/>
      </w:r>
      <w:r>
        <w:rPr>
          <w:rFonts w:hint="default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предпринимателем».</w:t>
      </w:r>
    </w:p>
    <w:p w14:paraId="45EC492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2. Направить настоящее решение главе Анучинского муниципального округа для подписания, регистрации в Главном Управлении Министерства юстиции Российской Федерации по Приморскому краю и официальному опубликованию (обнародованию) в средствах массовой информации.</w:t>
      </w:r>
    </w:p>
    <w:p w14:paraId="24B94A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3. Настоящее решение вступает в силу со дня его официального опубликования (обнародования).</w:t>
      </w:r>
    </w:p>
    <w:p w14:paraId="13706E8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CBC23C6">
      <w:pPr>
        <w:jc w:val="both"/>
        <w:rPr>
          <w:sz w:val="28"/>
          <w:szCs w:val="28"/>
        </w:rPr>
      </w:pPr>
    </w:p>
    <w:p w14:paraId="5149CFF8">
      <w:pPr>
        <w:jc w:val="both"/>
        <w:rPr>
          <w:sz w:val="28"/>
          <w:szCs w:val="28"/>
        </w:rPr>
      </w:pPr>
    </w:p>
    <w:p w14:paraId="3FA440DF">
      <w:pPr>
        <w:jc w:val="both"/>
        <w:rPr>
          <w:sz w:val="28"/>
          <w:szCs w:val="28"/>
        </w:rPr>
      </w:pPr>
    </w:p>
    <w:p w14:paraId="1395EE9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02066705">
      <w:pPr>
        <w:jc w:val="both"/>
        <w:rPr>
          <w:sz w:val="28"/>
          <w:szCs w:val="28"/>
        </w:rPr>
      </w:pPr>
      <w:r>
        <w:rPr>
          <w:sz w:val="28"/>
          <w:szCs w:val="28"/>
        </w:rPr>
        <w:t>Думы Анучинского</w:t>
      </w:r>
    </w:p>
    <w:p w14:paraId="2C429E1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Г.П. Тишина</w:t>
      </w:r>
    </w:p>
    <w:p w14:paraId="2346086A">
      <w:pPr>
        <w:rPr>
          <w:rFonts w:hint="default"/>
          <w:lang w:val="en-US"/>
        </w:rPr>
      </w:pPr>
    </w:p>
    <w:sectPr>
      <w:headerReference r:id="rId3" w:type="even"/>
      <w:pgSz w:w="11906" w:h="16838"/>
      <w:pgMar w:top="709" w:right="849" w:bottom="709" w:left="1418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9AC0C">
    <w:pPr>
      <w:pStyle w:val="5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 w14:paraId="0A6F5D03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6D719A6"/>
    <w:rsid w:val="3D197826"/>
    <w:rsid w:val="3DAA63EE"/>
    <w:rsid w:val="549438A7"/>
    <w:rsid w:val="7139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6">
    <w:name w:val="Title"/>
    <w:basedOn w:val="1"/>
    <w:qFormat/>
    <w:uiPriority w:val="0"/>
    <w:pPr>
      <w:jc w:val="center"/>
    </w:pPr>
    <w:rPr>
      <w:sz w:val="26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">
    <w:name w:val="Subtitle"/>
    <w:basedOn w:val="1"/>
    <w:qFormat/>
    <w:uiPriority w:val="0"/>
    <w:pPr>
      <w:jc w:val="center"/>
    </w:pPr>
    <w:rPr>
      <w:b/>
      <w:sz w:val="32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86</TotalTime>
  <ScaleCrop>false</ScaleCrop>
  <LinksUpToDate>false</LinksUpToDate>
  <CharactersWithSpaces>0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2024-07-03T02:42:00Z</dcterms:created>
  <dc:creator>MehovskiyVV</dc:creator>
  <cp:lastModifiedBy>MehovskiyVV</cp:lastModifiedBy>
  <cp:lastPrinted>2024-07-05T04:41:00Z</cp:lastPrinted>
  <dcterms:modified xsi:type="dcterms:W3CDTF">2024-07-29T01:41:50Z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2A0478C7F3B3467A839210F641B1F05F_11</vt:lpwstr>
  </property>
</Properties>
</file>