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90CAB" w14:textId="77777777" w:rsidR="0049478F" w:rsidRPr="0049478F" w:rsidRDefault="0049478F" w:rsidP="0049478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49478F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Обратная связь для сообщений о фактах коррупции</w:t>
      </w:r>
    </w:p>
    <w:p w14:paraId="34F7DF67" w14:textId="77777777" w:rsidR="0049478F" w:rsidRPr="0049478F" w:rsidRDefault="0049478F" w:rsidP="0049478F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 доводит  до сведения граждан и организаций, что в целях информирования о нарушениях муниципальными служащими администрации района требований к служебному поведению, предусмотренных кодексом  этики и  служебного поведения муниципальных служащих, а также о фактах их личной заинтересованности при исполнении служебных обязанностей, несоблюдения ограничений и запретов, неисполнения обязанностей,  установленных в  целях противодействия коррупции, необходимо обращаться на  «телефон доверия» администрации района 8(42362)91201, в  комиссию по соблюдению требований к  служебному поведению  муниципальных служащих и урегулированию конфликта интересов администрации  Анучинского муниципального района, находящуюся по адресу  с.Анучино, ул.Лазо,6, контактные телефоны 8(42362)91201,8(42362)91768, а так же в отделение  полиции №11 МОМВД России  «Арсеньевский»  с дислокация в с.Анучино по телефону 8(42362)91002, прокуратуру Анучинского района по телефону 8(42362)91557.</w:t>
      </w:r>
    </w:p>
    <w:p w14:paraId="24423FBF" w14:textId="77777777" w:rsidR="0049478F" w:rsidRPr="0049478F" w:rsidRDefault="0049478F" w:rsidP="0049478F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целях противодействия и профилактики коррупции в администрации Анучинского  муниципального района   работает «горячая» телефонная линия. Информацию о фактах коррупции в Анучинском муниципальном районе» можно сообщать:</w:t>
      </w:r>
    </w:p>
    <w:p w14:paraId="1C944740" w14:textId="77777777" w:rsidR="0049478F" w:rsidRPr="0049478F" w:rsidRDefault="0049478F" w:rsidP="0049478F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по телефону: 8(42362)91201, пон.-чет. с 9.00 до 17.00, пятн. с 9.00 до 16.00</w:t>
      </w:r>
    </w:p>
    <w:p w14:paraId="7F7E12F3" w14:textId="77777777" w:rsidR="0049478F" w:rsidRPr="0049478F" w:rsidRDefault="0049478F" w:rsidP="0049478F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(кроме субботы и воскресенья).</w:t>
      </w:r>
    </w:p>
    <w:p w14:paraId="22A9F708" w14:textId="77777777" w:rsidR="0049478F" w:rsidRPr="0049478F" w:rsidRDefault="0049478F" w:rsidP="0049478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по электронной почте: </w:t>
      </w:r>
      <w:hyperlink r:id="rId5" w:history="1">
        <w:r w:rsidRPr="0049478F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49478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;</w:t>
      </w:r>
    </w:p>
    <w:p w14:paraId="6D76A008" w14:textId="77777777" w:rsidR="0049478F" w:rsidRPr="0049478F" w:rsidRDefault="0049478F" w:rsidP="0049478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— отправка обращений обычной почтой на адрес: 692300, Приморский край, Анучинский район, с.Анучино, ул.Лазо,6.</w:t>
      </w:r>
    </w:p>
    <w:p w14:paraId="7AE64099" w14:textId="77777777" w:rsidR="0049478F" w:rsidRPr="0049478F" w:rsidRDefault="0049478F" w:rsidP="0049478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    Пожалуйста, прежде чем отправить сообщение в адрес администрации Анучинского муниципального района в электронном виде, внимательно ознакомьтесь со следующей информацией:</w:t>
      </w:r>
    </w:p>
    <w:p w14:paraId="6E492AC9" w14:textId="77777777" w:rsidR="0049478F" w:rsidRPr="0049478F" w:rsidRDefault="0049478F" w:rsidP="0049478F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Перед отправкой почтового или электронного обращения, заявления необходимо указать информацию о себе (фамилия, имя, отчество), а также обратный адрес заявителя.</w:t>
      </w:r>
    </w:p>
    <w:p w14:paraId="07FB4EF1" w14:textId="77777777" w:rsidR="0049478F" w:rsidRPr="0049478F" w:rsidRDefault="0049478F" w:rsidP="0049478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br/>
        <w:t>Ответ автору обращения направляется: </w:t>
      </w:r>
    </w:p>
    <w:p w14:paraId="4F103902" w14:textId="77777777" w:rsidR="0049478F" w:rsidRPr="0049478F" w:rsidRDefault="0049478F" w:rsidP="0049478F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-в форме электронного документа, при наличии фамилии, имени, отчества и адреса электронной почты;</w:t>
      </w:r>
    </w:p>
    <w:p w14:paraId="3C67EA2D" w14:textId="77777777" w:rsidR="0049478F" w:rsidRPr="0049478F" w:rsidRDefault="0049478F" w:rsidP="0049478F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-в письменной форме, при наличии фамилии, имени, отчества и почтового адреса;</w:t>
      </w:r>
    </w:p>
    <w:p w14:paraId="798FA220" w14:textId="77777777" w:rsidR="0049478F" w:rsidRPr="0049478F" w:rsidRDefault="0049478F" w:rsidP="0049478F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-уведомление автору о ходе рассмотрения его обращения может быть направлено в электронном виде по адресу электронной почты, указанному в заявлении.</w:t>
      </w:r>
    </w:p>
    <w:p w14:paraId="164BA767" w14:textId="77777777" w:rsidR="0049478F" w:rsidRPr="0049478F" w:rsidRDefault="0049478F" w:rsidP="0049478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Обращение не принимается к рассмотрению, если:</w:t>
      </w:r>
    </w:p>
    <w:p w14:paraId="6F61E4F8" w14:textId="77777777" w:rsidR="0049478F" w:rsidRPr="0049478F" w:rsidRDefault="0049478F" w:rsidP="0049478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в нем содержится нецензурная лексика, оскорбительные выражения;</w:t>
      </w:r>
    </w:p>
    <w:p w14:paraId="1999F409" w14:textId="77777777" w:rsidR="0049478F" w:rsidRPr="0049478F" w:rsidRDefault="0049478F" w:rsidP="0049478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отсутствуют данные о заявителе; фамилия, имя отчество, почтовый адрес;</w:t>
      </w:r>
    </w:p>
    <w:p w14:paraId="4233AD26" w14:textId="77777777" w:rsidR="0049478F" w:rsidRPr="0049478F" w:rsidRDefault="0049478F" w:rsidP="0049478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указан неполный или недостоверный почтовый адрес или адрес электронной почты;</w:t>
      </w:r>
    </w:p>
    <w:p w14:paraId="53866744" w14:textId="77777777" w:rsidR="0049478F" w:rsidRPr="0049478F" w:rsidRDefault="0049478F" w:rsidP="0049478F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478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обращение не содержит конкретных заявлений, жалоб, предложений.</w:t>
      </w:r>
    </w:p>
    <w:p w14:paraId="522BE94C" w14:textId="77777777" w:rsidR="00A15672" w:rsidRDefault="00A15672">
      <w:bookmarkStart w:id="0" w:name="_GoBack"/>
      <w:bookmarkEnd w:id="0"/>
    </w:p>
    <w:sectPr w:rsidR="00A15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103945"/>
    <w:multiLevelType w:val="multilevel"/>
    <w:tmpl w:val="B6B6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672"/>
    <w:rsid w:val="0049478F"/>
    <w:rsid w:val="00A1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C52D0-6C1D-4BE8-9125-923955C6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47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47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94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9478F"/>
    <w:rPr>
      <w:color w:val="0000FF"/>
      <w:u w:val="single"/>
    </w:rPr>
  </w:style>
  <w:style w:type="character" w:styleId="a5">
    <w:name w:val="Strong"/>
    <w:basedOn w:val="a0"/>
    <w:uiPriority w:val="22"/>
    <w:qFormat/>
    <w:rsid w:val="004947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88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2020-04-06T17:52:00Z</dcterms:created>
  <dcterms:modified xsi:type="dcterms:W3CDTF">2020-04-06T17:52:00Z</dcterms:modified>
</cp:coreProperties>
</file>