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A6F75F" w14:textId="77777777" w:rsidR="00C758B1" w:rsidRDefault="00C758B1" w:rsidP="00C758B1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 wp14:anchorId="7723CA22" wp14:editId="330E737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76CB87A" w14:textId="77777777" w:rsidR="00C758B1" w:rsidRDefault="00C758B1" w:rsidP="00C758B1">
      <w:pPr>
        <w:shd w:val="clear" w:color="auto" w:fill="FFFFFF"/>
        <w:jc w:val="center"/>
        <w:rPr>
          <w:color w:val="000000"/>
          <w:sz w:val="10"/>
        </w:rPr>
      </w:pPr>
    </w:p>
    <w:p w14:paraId="70EDE64D" w14:textId="77777777" w:rsidR="00C758B1" w:rsidRDefault="00C758B1" w:rsidP="00C758B1">
      <w:pPr>
        <w:pStyle w:val="2"/>
      </w:pPr>
      <w:r>
        <w:t>АДМИНИСТРАЦИЯ</w:t>
      </w:r>
    </w:p>
    <w:p w14:paraId="71A90AD6" w14:textId="7DB46E59" w:rsidR="00C758B1" w:rsidRPr="00D4166A" w:rsidRDefault="00C758B1" w:rsidP="00C758B1">
      <w:pPr>
        <w:pStyle w:val="2"/>
        <w:rPr>
          <w:sz w:val="20"/>
        </w:rPr>
      </w:pPr>
      <w:r>
        <w:t xml:space="preserve">АНУЧИНСКОГО МУНИЦИПАЛЬНОГО </w:t>
      </w:r>
      <w:r w:rsidR="006A1150">
        <w:t>ОКРУГА</w:t>
      </w:r>
      <w:r w:rsidR="00EE3CF4">
        <w:t xml:space="preserve"> ПРИМОРСКОГО КРАЯ</w:t>
      </w:r>
    </w:p>
    <w:p w14:paraId="7D119F1C" w14:textId="77777777" w:rsidR="00C758B1" w:rsidRDefault="00C758B1" w:rsidP="00C758B1">
      <w:pPr>
        <w:shd w:val="clear" w:color="auto" w:fill="FFFFFF"/>
        <w:jc w:val="right"/>
        <w:rPr>
          <w:color w:val="000000"/>
          <w:sz w:val="22"/>
        </w:rPr>
      </w:pPr>
    </w:p>
    <w:p w14:paraId="2812009D" w14:textId="77777777" w:rsidR="00C758B1" w:rsidRDefault="00C758B1" w:rsidP="00C758B1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14:paraId="55AE6239" w14:textId="77777777" w:rsidR="00C758B1" w:rsidRPr="00F636E4" w:rsidRDefault="00C758B1" w:rsidP="00C758B1">
      <w:pPr>
        <w:shd w:val="clear" w:color="auto" w:fill="FFFFFF"/>
        <w:tabs>
          <w:tab w:val="left" w:pos="5151"/>
        </w:tabs>
        <w:rPr>
          <w:sz w:val="28"/>
          <w:szCs w:val="28"/>
        </w:rPr>
      </w:pPr>
    </w:p>
    <w:p w14:paraId="1DFB00B9" w14:textId="38003ACB" w:rsidR="00C758B1" w:rsidRPr="00136E2E" w:rsidRDefault="00BB1D1F" w:rsidP="00C758B1">
      <w:pPr>
        <w:shd w:val="clear" w:color="auto" w:fill="FFFFFF"/>
        <w:rPr>
          <w:color w:val="000000"/>
          <w:sz w:val="20"/>
          <w:szCs w:val="20"/>
        </w:rPr>
      </w:pPr>
      <w:r w:rsidRPr="00136E2E">
        <w:rPr>
          <w:color w:val="000000"/>
          <w:sz w:val="28"/>
          <w:szCs w:val="28"/>
        </w:rPr>
        <w:t xml:space="preserve">     </w:t>
      </w:r>
      <w:r w:rsidR="00411EBD" w:rsidRPr="00136E2E">
        <w:rPr>
          <w:color w:val="000000"/>
          <w:sz w:val="28"/>
          <w:szCs w:val="28"/>
        </w:rPr>
        <w:t xml:space="preserve"> </w:t>
      </w:r>
      <w:r w:rsidR="00136E2E" w:rsidRPr="00136E2E">
        <w:rPr>
          <w:color w:val="000000"/>
          <w:sz w:val="28"/>
          <w:szCs w:val="28"/>
        </w:rPr>
        <w:t>26.08.2024</w:t>
      </w:r>
      <w:r w:rsidR="00E173B0" w:rsidRPr="00136E2E">
        <w:rPr>
          <w:color w:val="000000"/>
          <w:sz w:val="28"/>
          <w:szCs w:val="28"/>
        </w:rPr>
        <w:t xml:space="preserve">           </w:t>
      </w:r>
      <w:r w:rsidRPr="00136E2E">
        <w:rPr>
          <w:color w:val="000000"/>
          <w:sz w:val="28"/>
          <w:szCs w:val="28"/>
        </w:rPr>
        <w:t xml:space="preserve">                        </w:t>
      </w:r>
      <w:r w:rsidR="008A00D6" w:rsidRPr="00136E2E">
        <w:rPr>
          <w:color w:val="000000"/>
          <w:sz w:val="28"/>
          <w:szCs w:val="28"/>
        </w:rPr>
        <w:t xml:space="preserve"> </w:t>
      </w:r>
      <w:r w:rsidRPr="00136E2E">
        <w:rPr>
          <w:color w:val="000000"/>
          <w:sz w:val="28"/>
          <w:szCs w:val="28"/>
        </w:rPr>
        <w:t xml:space="preserve">   </w:t>
      </w:r>
      <w:r w:rsidR="00C758B1" w:rsidRPr="00136E2E">
        <w:rPr>
          <w:rFonts w:ascii="Arial"/>
          <w:color w:val="000000"/>
          <w:sz w:val="28"/>
          <w:szCs w:val="28"/>
        </w:rPr>
        <w:t>с</w:t>
      </w:r>
      <w:r w:rsidR="00C758B1" w:rsidRPr="00136E2E">
        <w:rPr>
          <w:rFonts w:ascii="Arial"/>
          <w:color w:val="000000"/>
          <w:sz w:val="28"/>
          <w:szCs w:val="28"/>
        </w:rPr>
        <w:t xml:space="preserve">. </w:t>
      </w:r>
      <w:r w:rsidR="00C758B1" w:rsidRPr="00136E2E">
        <w:rPr>
          <w:rFonts w:ascii="Arial"/>
          <w:color w:val="000000"/>
          <w:sz w:val="28"/>
          <w:szCs w:val="28"/>
        </w:rPr>
        <w:t>Анучино</w:t>
      </w:r>
      <w:r w:rsidRPr="00136E2E">
        <w:rPr>
          <w:rFonts w:ascii="Arial"/>
          <w:color w:val="000000"/>
          <w:sz w:val="28"/>
          <w:szCs w:val="28"/>
        </w:rPr>
        <w:t xml:space="preserve">       </w:t>
      </w:r>
      <w:r w:rsidR="008A00D6" w:rsidRPr="00136E2E">
        <w:rPr>
          <w:rFonts w:ascii="Arial"/>
          <w:color w:val="000000"/>
          <w:sz w:val="28"/>
          <w:szCs w:val="28"/>
        </w:rPr>
        <w:t xml:space="preserve"> </w:t>
      </w:r>
      <w:r w:rsidRPr="00136E2E">
        <w:rPr>
          <w:rFonts w:ascii="Arial"/>
          <w:color w:val="000000"/>
          <w:sz w:val="28"/>
          <w:szCs w:val="28"/>
        </w:rPr>
        <w:t xml:space="preserve">        </w:t>
      </w:r>
      <w:r w:rsidR="006A1150" w:rsidRPr="00136E2E">
        <w:rPr>
          <w:rFonts w:ascii="Arial"/>
          <w:color w:val="000000"/>
          <w:sz w:val="28"/>
          <w:szCs w:val="28"/>
        </w:rPr>
        <w:t xml:space="preserve"> </w:t>
      </w:r>
      <w:r w:rsidRPr="00136E2E">
        <w:rPr>
          <w:rFonts w:ascii="Arial"/>
          <w:color w:val="000000"/>
          <w:sz w:val="28"/>
          <w:szCs w:val="28"/>
        </w:rPr>
        <w:t xml:space="preserve">        </w:t>
      </w:r>
      <w:r w:rsidR="00EA1422" w:rsidRPr="00136E2E">
        <w:rPr>
          <w:rFonts w:ascii="Arial"/>
          <w:color w:val="000000"/>
          <w:sz w:val="28"/>
          <w:szCs w:val="28"/>
        </w:rPr>
        <w:t xml:space="preserve"> </w:t>
      </w:r>
      <w:r w:rsidR="004C000D" w:rsidRPr="00136E2E">
        <w:rPr>
          <w:rFonts w:ascii="Arial"/>
          <w:color w:val="000000"/>
          <w:sz w:val="28"/>
          <w:szCs w:val="28"/>
        </w:rPr>
        <w:t xml:space="preserve">    </w:t>
      </w:r>
      <w:r w:rsidRPr="00136E2E">
        <w:rPr>
          <w:rFonts w:ascii="Arial"/>
          <w:color w:val="000000"/>
          <w:sz w:val="28"/>
          <w:szCs w:val="28"/>
        </w:rPr>
        <w:t xml:space="preserve">     </w:t>
      </w:r>
      <w:r w:rsidRPr="00136E2E">
        <w:rPr>
          <w:color w:val="000000"/>
          <w:sz w:val="28"/>
          <w:szCs w:val="28"/>
        </w:rPr>
        <w:t>№</w:t>
      </w:r>
      <w:r w:rsidR="00136E2E" w:rsidRPr="00136E2E">
        <w:rPr>
          <w:color w:val="000000"/>
          <w:sz w:val="28"/>
          <w:szCs w:val="28"/>
        </w:rPr>
        <w:t xml:space="preserve"> 801</w:t>
      </w:r>
    </w:p>
    <w:p w14:paraId="41576EC8" w14:textId="77777777" w:rsidR="00C758B1" w:rsidRPr="00D4166A" w:rsidRDefault="00C758B1" w:rsidP="00C758B1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</w:rPr>
        <w:tab/>
      </w:r>
    </w:p>
    <w:p w14:paraId="5241C3A0" w14:textId="6C5E7382" w:rsidR="00C758B1" w:rsidRDefault="00527395" w:rsidP="001C5077">
      <w:pPr>
        <w:pStyle w:val="a3"/>
        <w:rPr>
          <w:sz w:val="28"/>
          <w:szCs w:val="28"/>
        </w:rPr>
      </w:pPr>
      <w:r>
        <w:rPr>
          <w:sz w:val="28"/>
          <w:szCs w:val="28"/>
        </w:rPr>
        <w:t>О</w:t>
      </w:r>
      <w:r w:rsidR="007776B0">
        <w:rPr>
          <w:sz w:val="28"/>
          <w:szCs w:val="28"/>
        </w:rPr>
        <w:t xml:space="preserve"> порядке производства земляных работ </w:t>
      </w:r>
      <w:r w:rsidR="007776B0">
        <w:rPr>
          <w:sz w:val="28"/>
          <w:szCs w:val="28"/>
        </w:rPr>
        <w:br/>
        <w:t>на территории Анучинского м</w:t>
      </w:r>
      <w:bookmarkStart w:id="0" w:name="_GoBack"/>
      <w:bookmarkEnd w:id="0"/>
      <w:r w:rsidR="007776B0">
        <w:rPr>
          <w:sz w:val="28"/>
          <w:szCs w:val="28"/>
        </w:rPr>
        <w:t xml:space="preserve">униципального округа </w:t>
      </w:r>
      <w:r w:rsidR="007776B0">
        <w:rPr>
          <w:sz w:val="28"/>
          <w:szCs w:val="28"/>
        </w:rPr>
        <w:br/>
        <w:t>Приморского края</w:t>
      </w:r>
    </w:p>
    <w:p w14:paraId="3FFAAA37" w14:textId="77777777" w:rsidR="00C758B1" w:rsidRPr="00D4166A" w:rsidRDefault="00C758B1" w:rsidP="002B7B27">
      <w:pPr>
        <w:tabs>
          <w:tab w:val="left" w:pos="6150"/>
        </w:tabs>
        <w:spacing w:line="480" w:lineRule="auto"/>
        <w:rPr>
          <w:b/>
          <w:bCs/>
          <w:sz w:val="20"/>
          <w:szCs w:val="20"/>
        </w:rPr>
      </w:pPr>
      <w:r>
        <w:rPr>
          <w:b/>
          <w:bCs/>
          <w:sz w:val="28"/>
          <w:szCs w:val="28"/>
        </w:rPr>
        <w:tab/>
      </w:r>
    </w:p>
    <w:p w14:paraId="7116B570" w14:textId="0CDFD982" w:rsidR="002A583D" w:rsidRDefault="007776B0" w:rsidP="002A583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</w:t>
      </w:r>
      <w:r w:rsidR="00C10E1B">
        <w:rPr>
          <w:sz w:val="28"/>
          <w:szCs w:val="28"/>
        </w:rPr>
        <w:t xml:space="preserve">Федеральным законом от 06.10.2003г. № 131-ФЗ </w:t>
      </w:r>
      <w:r w:rsidR="004C000D">
        <w:rPr>
          <w:sz w:val="28"/>
          <w:szCs w:val="28"/>
        </w:rPr>
        <w:br/>
      </w:r>
      <w:r w:rsidR="00C10E1B">
        <w:rPr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="002A583D">
        <w:rPr>
          <w:sz w:val="28"/>
          <w:szCs w:val="28"/>
        </w:rPr>
        <w:t>в</w:t>
      </w:r>
      <w:r w:rsidR="002A583D" w:rsidRPr="001C5077">
        <w:rPr>
          <w:sz w:val="28"/>
          <w:szCs w:val="28"/>
        </w:rPr>
        <w:t xml:space="preserve"> </w:t>
      </w:r>
      <w:r w:rsidRPr="000E5E37">
        <w:rPr>
          <w:sz w:val="28"/>
          <w:szCs w:val="28"/>
        </w:rPr>
        <w:t>целях сохранности и обеспечения бесперебойной работы подземных и наземных сетей и коммуникаций, повышения ответственности должностных лиц, производственного персонала, строительных, ремонтных и эксплуатационных организаций за соблюдением требований нормативных документов при производстве земляных работ, связанных с эксплуатацией, ремонтом, переустройством подземных и надземных сооружений, установкой средств наружной рекламы и иных видов работ, усилением роли технического и авторского надзора, улучшения содержания территорий, своевременного и качественного восстановления нарушенного благоустройства</w:t>
      </w:r>
      <w:r>
        <w:rPr>
          <w:sz w:val="28"/>
          <w:szCs w:val="28"/>
        </w:rPr>
        <w:t xml:space="preserve">, </w:t>
      </w:r>
      <w:r w:rsidR="002A583D">
        <w:rPr>
          <w:sz w:val="28"/>
          <w:szCs w:val="28"/>
        </w:rPr>
        <w:t xml:space="preserve">на основании Устава </w:t>
      </w:r>
      <w:bookmarkStart w:id="1" w:name="_Hlk59622994"/>
      <w:r w:rsidR="002A583D">
        <w:rPr>
          <w:sz w:val="28"/>
          <w:szCs w:val="28"/>
        </w:rPr>
        <w:t>Анучинского муниципального округа Приморского края</w:t>
      </w:r>
      <w:bookmarkEnd w:id="1"/>
      <w:r w:rsidR="002A583D">
        <w:rPr>
          <w:sz w:val="28"/>
          <w:szCs w:val="28"/>
        </w:rPr>
        <w:t>, администрация Анучинского муниципального округа Приморского края</w:t>
      </w:r>
    </w:p>
    <w:p w14:paraId="3E01698E" w14:textId="0F3B816D" w:rsidR="006B6BEF" w:rsidRDefault="006B6BEF" w:rsidP="006B6BEF">
      <w:pPr>
        <w:spacing w:line="360" w:lineRule="auto"/>
        <w:ind w:firstLine="709"/>
        <w:jc w:val="both"/>
        <w:rPr>
          <w:sz w:val="28"/>
          <w:szCs w:val="28"/>
        </w:rPr>
      </w:pPr>
    </w:p>
    <w:p w14:paraId="483D6866" w14:textId="4E05B8D9" w:rsidR="00C758B1" w:rsidRDefault="006B6BEF" w:rsidP="00C758B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</w:t>
      </w:r>
      <w:r w:rsidR="00C758B1">
        <w:rPr>
          <w:sz w:val="28"/>
          <w:szCs w:val="28"/>
        </w:rPr>
        <w:t>ТАНОВЛЯЕТ:</w:t>
      </w:r>
    </w:p>
    <w:p w14:paraId="3B8D684B" w14:textId="685D8B62" w:rsidR="007776B0" w:rsidRPr="007776B0" w:rsidRDefault="007776B0" w:rsidP="007776B0">
      <w:pPr>
        <w:pStyle w:val="a5"/>
        <w:numPr>
          <w:ilvl w:val="0"/>
          <w:numId w:val="4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7776B0">
        <w:rPr>
          <w:sz w:val="28"/>
          <w:szCs w:val="28"/>
        </w:rPr>
        <w:t>Создать комиссию по контролю за производством земляных работ на территории Анучинского муниципального округа и утвердить ее состав по должностям (П</w:t>
      </w:r>
      <w:r w:rsidR="00680BD0">
        <w:rPr>
          <w:sz w:val="28"/>
          <w:szCs w:val="28"/>
        </w:rPr>
        <w:t>рилагается</w:t>
      </w:r>
      <w:r w:rsidRPr="007776B0">
        <w:rPr>
          <w:sz w:val="28"/>
          <w:szCs w:val="28"/>
        </w:rPr>
        <w:t>).</w:t>
      </w:r>
    </w:p>
    <w:p w14:paraId="31727C89" w14:textId="202A8059" w:rsidR="007776B0" w:rsidRDefault="007776B0" w:rsidP="007776B0">
      <w:pPr>
        <w:pStyle w:val="a5"/>
        <w:numPr>
          <w:ilvl w:val="0"/>
          <w:numId w:val="4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0E5E37">
        <w:rPr>
          <w:sz w:val="28"/>
          <w:szCs w:val="28"/>
        </w:rPr>
        <w:t xml:space="preserve">Утвердить правила производства земляных работ на территории Анучинского муниципального </w:t>
      </w:r>
      <w:r>
        <w:rPr>
          <w:sz w:val="28"/>
          <w:szCs w:val="28"/>
        </w:rPr>
        <w:t>округа</w:t>
      </w:r>
      <w:r w:rsidRPr="000E5E37">
        <w:rPr>
          <w:sz w:val="28"/>
          <w:szCs w:val="28"/>
        </w:rPr>
        <w:t xml:space="preserve"> (</w:t>
      </w:r>
      <w:r w:rsidR="00680BD0">
        <w:rPr>
          <w:sz w:val="28"/>
          <w:szCs w:val="28"/>
        </w:rPr>
        <w:t>Прилагается</w:t>
      </w:r>
      <w:r w:rsidRPr="000E5E37">
        <w:rPr>
          <w:sz w:val="28"/>
          <w:szCs w:val="28"/>
        </w:rPr>
        <w:t>).</w:t>
      </w:r>
    </w:p>
    <w:p w14:paraId="2F57B9B5" w14:textId="5722C984" w:rsidR="007776B0" w:rsidRDefault="007776B0" w:rsidP="007776B0">
      <w:pPr>
        <w:pStyle w:val="a5"/>
        <w:numPr>
          <w:ilvl w:val="0"/>
          <w:numId w:val="4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0E5E37">
        <w:rPr>
          <w:sz w:val="28"/>
          <w:szCs w:val="28"/>
        </w:rPr>
        <w:lastRenderedPageBreak/>
        <w:t xml:space="preserve">Обязать предприятия, </w:t>
      </w:r>
      <w:r>
        <w:rPr>
          <w:sz w:val="28"/>
          <w:szCs w:val="28"/>
        </w:rPr>
        <w:t>И</w:t>
      </w:r>
      <w:r w:rsidRPr="000E5E37">
        <w:rPr>
          <w:sz w:val="28"/>
          <w:szCs w:val="28"/>
        </w:rPr>
        <w:t xml:space="preserve">П и лиц, ответственных за участок землепользования при производстве </w:t>
      </w:r>
      <w:r>
        <w:rPr>
          <w:sz w:val="28"/>
          <w:szCs w:val="28"/>
        </w:rPr>
        <w:t xml:space="preserve">земляных </w:t>
      </w:r>
      <w:r w:rsidRPr="000E5E37">
        <w:rPr>
          <w:sz w:val="28"/>
          <w:szCs w:val="28"/>
        </w:rPr>
        <w:t>работ</w:t>
      </w:r>
      <w:r w:rsidR="00680BD0">
        <w:rPr>
          <w:sz w:val="28"/>
          <w:szCs w:val="28"/>
        </w:rPr>
        <w:t xml:space="preserve"> и</w:t>
      </w:r>
      <w:r w:rsidRPr="000E5E37">
        <w:rPr>
          <w:sz w:val="28"/>
          <w:szCs w:val="28"/>
        </w:rPr>
        <w:t xml:space="preserve"> проектировании строго руководствоваться Правилами производства земельных работ и техническими условиями</w:t>
      </w:r>
      <w:r>
        <w:rPr>
          <w:sz w:val="28"/>
          <w:szCs w:val="28"/>
        </w:rPr>
        <w:t>.</w:t>
      </w:r>
    </w:p>
    <w:p w14:paraId="41173DA3" w14:textId="138A821D" w:rsidR="00680BD0" w:rsidRPr="00680BD0" w:rsidRDefault="00680BD0" w:rsidP="00680BD0">
      <w:pPr>
        <w:pStyle w:val="a5"/>
        <w:numPr>
          <w:ilvl w:val="0"/>
          <w:numId w:val="4"/>
        </w:numPr>
        <w:tabs>
          <w:tab w:val="left" w:pos="720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680BD0">
        <w:rPr>
          <w:sz w:val="28"/>
          <w:szCs w:val="28"/>
        </w:rPr>
        <w:t>Признать утратившими силу</w:t>
      </w:r>
      <w:r>
        <w:rPr>
          <w:sz w:val="28"/>
          <w:szCs w:val="28"/>
        </w:rPr>
        <w:t xml:space="preserve"> </w:t>
      </w:r>
      <w:r w:rsidRPr="00680BD0">
        <w:rPr>
          <w:sz w:val="28"/>
          <w:szCs w:val="28"/>
        </w:rPr>
        <w:t xml:space="preserve">Постановление </w:t>
      </w:r>
      <w:r>
        <w:rPr>
          <w:sz w:val="28"/>
          <w:szCs w:val="28"/>
        </w:rPr>
        <w:t>администрации</w:t>
      </w:r>
      <w:r w:rsidRPr="00680BD0">
        <w:rPr>
          <w:sz w:val="28"/>
          <w:szCs w:val="28"/>
        </w:rPr>
        <w:t xml:space="preserve"> Анучинского муниципального района от </w:t>
      </w:r>
      <w:r>
        <w:rPr>
          <w:sz w:val="28"/>
          <w:szCs w:val="28"/>
        </w:rPr>
        <w:t>22</w:t>
      </w:r>
      <w:r w:rsidRPr="00680BD0">
        <w:rPr>
          <w:sz w:val="28"/>
          <w:szCs w:val="28"/>
        </w:rPr>
        <w:t>.0</w:t>
      </w:r>
      <w:r>
        <w:rPr>
          <w:sz w:val="28"/>
          <w:szCs w:val="28"/>
        </w:rPr>
        <w:t>1</w:t>
      </w:r>
      <w:r w:rsidRPr="00680BD0">
        <w:rPr>
          <w:sz w:val="28"/>
          <w:szCs w:val="28"/>
        </w:rPr>
        <w:t>.20</w:t>
      </w:r>
      <w:r>
        <w:rPr>
          <w:sz w:val="28"/>
          <w:szCs w:val="28"/>
        </w:rPr>
        <w:t>13 </w:t>
      </w:r>
      <w:r w:rsidRPr="00680BD0">
        <w:rPr>
          <w:sz w:val="28"/>
          <w:szCs w:val="28"/>
        </w:rPr>
        <w:t>г. №</w:t>
      </w:r>
      <w:r>
        <w:rPr>
          <w:sz w:val="28"/>
          <w:szCs w:val="28"/>
        </w:rPr>
        <w:t> 13</w:t>
      </w:r>
      <w:r w:rsidRPr="00680BD0">
        <w:rPr>
          <w:sz w:val="28"/>
          <w:szCs w:val="28"/>
        </w:rPr>
        <w:t xml:space="preserve"> «О порядке производства земельных работ на территории Анучинского муниципального района»;</w:t>
      </w:r>
    </w:p>
    <w:p w14:paraId="683CD5D3" w14:textId="77777777" w:rsidR="00680BD0" w:rsidRDefault="00680BD0" w:rsidP="00680BD0">
      <w:pPr>
        <w:pStyle w:val="a5"/>
        <w:numPr>
          <w:ilvl w:val="0"/>
          <w:numId w:val="4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4042CC">
        <w:rPr>
          <w:sz w:val="28"/>
          <w:szCs w:val="28"/>
        </w:rPr>
        <w:t>Настоящее постановление разместить на официальном сайте администрации Анучинского муниципального округа Приморского края в информационно-телекоммуникационной сети «Интернет».</w:t>
      </w:r>
    </w:p>
    <w:p w14:paraId="07E9D100" w14:textId="0C746469" w:rsidR="00CF5FA1" w:rsidRPr="00680BD0" w:rsidRDefault="00CF5FA1" w:rsidP="00680BD0">
      <w:pPr>
        <w:pStyle w:val="a5"/>
        <w:numPr>
          <w:ilvl w:val="0"/>
          <w:numId w:val="4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680BD0">
        <w:rPr>
          <w:sz w:val="28"/>
          <w:szCs w:val="28"/>
        </w:rPr>
        <w:t xml:space="preserve">Контроль за исполнением настоящего постановления возложить </w:t>
      </w:r>
      <w:r w:rsidR="008A00D6" w:rsidRPr="00680BD0">
        <w:rPr>
          <w:sz w:val="28"/>
          <w:szCs w:val="28"/>
        </w:rPr>
        <w:br/>
      </w:r>
      <w:r w:rsidRPr="00680BD0">
        <w:rPr>
          <w:sz w:val="28"/>
          <w:szCs w:val="28"/>
        </w:rPr>
        <w:t xml:space="preserve">на </w:t>
      </w:r>
      <w:r w:rsidR="00924C9B" w:rsidRPr="00680BD0">
        <w:rPr>
          <w:sz w:val="28"/>
          <w:szCs w:val="28"/>
        </w:rPr>
        <w:t>Дубовцева И.В. заместителя главы</w:t>
      </w:r>
      <w:r w:rsidR="006A0EEA" w:rsidRPr="00680BD0">
        <w:rPr>
          <w:sz w:val="28"/>
          <w:szCs w:val="28"/>
        </w:rPr>
        <w:t xml:space="preserve"> а</w:t>
      </w:r>
      <w:r w:rsidRPr="00680BD0">
        <w:rPr>
          <w:sz w:val="28"/>
          <w:szCs w:val="28"/>
        </w:rPr>
        <w:t>дминистрации Анучинского муниципального округа</w:t>
      </w:r>
      <w:r w:rsidR="006B6BEF" w:rsidRPr="00680BD0">
        <w:rPr>
          <w:sz w:val="28"/>
          <w:szCs w:val="28"/>
        </w:rPr>
        <w:t>.</w:t>
      </w:r>
    </w:p>
    <w:p w14:paraId="581EAB89" w14:textId="77777777" w:rsidR="009E76E5" w:rsidRDefault="009E76E5" w:rsidP="00AF51C5">
      <w:pPr>
        <w:ind w:firstLine="709"/>
        <w:jc w:val="both"/>
        <w:rPr>
          <w:sz w:val="28"/>
          <w:szCs w:val="28"/>
        </w:rPr>
      </w:pPr>
    </w:p>
    <w:p w14:paraId="4A7104AE" w14:textId="77777777" w:rsidR="00680BD0" w:rsidRDefault="00680BD0" w:rsidP="00AF51C5">
      <w:pPr>
        <w:ind w:firstLine="709"/>
        <w:jc w:val="both"/>
        <w:rPr>
          <w:sz w:val="28"/>
          <w:szCs w:val="28"/>
        </w:rPr>
      </w:pPr>
    </w:p>
    <w:p w14:paraId="5F59C413" w14:textId="77777777" w:rsidR="00F95D32" w:rsidRDefault="00F95D32" w:rsidP="00AF51C5">
      <w:pPr>
        <w:ind w:firstLine="709"/>
        <w:jc w:val="both"/>
        <w:rPr>
          <w:sz w:val="28"/>
          <w:szCs w:val="28"/>
        </w:rPr>
      </w:pPr>
    </w:p>
    <w:p w14:paraId="3B9357B2" w14:textId="77777777" w:rsidR="00DF1A0D" w:rsidRDefault="00DF1A0D" w:rsidP="00C53487">
      <w:pPr>
        <w:tabs>
          <w:tab w:val="num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3D0DF3">
        <w:rPr>
          <w:sz w:val="28"/>
          <w:szCs w:val="28"/>
        </w:rPr>
        <w:t>Ан</w:t>
      </w:r>
      <w:r w:rsidR="00C53487">
        <w:rPr>
          <w:sz w:val="28"/>
          <w:szCs w:val="28"/>
        </w:rPr>
        <w:t>учинского</w:t>
      </w:r>
    </w:p>
    <w:p w14:paraId="503F967B" w14:textId="1026BD43" w:rsidR="00C53487" w:rsidRDefault="00C53487" w:rsidP="00C53487">
      <w:pPr>
        <w:tabs>
          <w:tab w:val="num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6A1150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      </w:t>
      </w:r>
      <w:r w:rsidR="003D0DF3">
        <w:rPr>
          <w:sz w:val="28"/>
          <w:szCs w:val="28"/>
        </w:rPr>
        <w:t xml:space="preserve">              </w:t>
      </w:r>
      <w:r w:rsidR="00FF07E5">
        <w:rPr>
          <w:sz w:val="28"/>
          <w:szCs w:val="28"/>
        </w:rPr>
        <w:t xml:space="preserve">         </w:t>
      </w:r>
      <w:r w:rsidR="00DF1A0D">
        <w:rPr>
          <w:sz w:val="28"/>
          <w:szCs w:val="28"/>
        </w:rPr>
        <w:t xml:space="preserve">          </w:t>
      </w:r>
      <w:r w:rsidR="00FF07E5">
        <w:rPr>
          <w:sz w:val="28"/>
          <w:szCs w:val="28"/>
        </w:rPr>
        <w:t xml:space="preserve">   </w:t>
      </w:r>
      <w:r w:rsidR="003D0DF3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680B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</w:t>
      </w:r>
      <w:r w:rsidR="00EA1422">
        <w:rPr>
          <w:sz w:val="28"/>
          <w:szCs w:val="28"/>
        </w:rPr>
        <w:t xml:space="preserve">    </w:t>
      </w:r>
      <w:r w:rsidR="00DF1A0D">
        <w:rPr>
          <w:sz w:val="28"/>
          <w:szCs w:val="28"/>
        </w:rPr>
        <w:t>С.</w:t>
      </w:r>
      <w:r>
        <w:rPr>
          <w:sz w:val="28"/>
          <w:szCs w:val="28"/>
        </w:rPr>
        <w:t>А.</w:t>
      </w:r>
      <w:r w:rsidR="00DF1A0D">
        <w:rPr>
          <w:sz w:val="28"/>
          <w:szCs w:val="28"/>
        </w:rPr>
        <w:t xml:space="preserve"> </w:t>
      </w:r>
      <w:proofErr w:type="spellStart"/>
      <w:r w:rsidR="00DF1A0D">
        <w:rPr>
          <w:sz w:val="28"/>
          <w:szCs w:val="28"/>
        </w:rPr>
        <w:t>Понуровский</w:t>
      </w:r>
      <w:proofErr w:type="spellEnd"/>
    </w:p>
    <w:p w14:paraId="7300B9EE" w14:textId="3D93A39C" w:rsidR="00680BD0" w:rsidRDefault="00DF1A0D" w:rsidP="00C53487">
      <w:pPr>
        <w:tabs>
          <w:tab w:val="num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CA157B0" w14:textId="77777777" w:rsidR="00680BD0" w:rsidRDefault="00680BD0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3784591C" w14:textId="77777777" w:rsidR="00680BD0" w:rsidRDefault="00680BD0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2A8BCE70" w14:textId="77777777" w:rsidR="00680BD0" w:rsidRDefault="00680BD0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2902C4CA" w14:textId="77777777" w:rsidR="00680BD0" w:rsidRDefault="00680BD0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58175BF3" w14:textId="77777777" w:rsidR="00680BD0" w:rsidRDefault="00680BD0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1BDEDD31" w14:textId="77777777" w:rsidR="00680BD0" w:rsidRDefault="00680BD0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3993348D" w14:textId="77777777" w:rsidR="00680BD0" w:rsidRDefault="00680BD0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2F1740B1" w14:textId="77777777" w:rsidR="00680BD0" w:rsidRDefault="00680BD0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34F60D2E" w14:textId="77777777" w:rsidR="00680BD0" w:rsidRDefault="00680BD0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4F84AB4F" w14:textId="77777777" w:rsidR="00680BD0" w:rsidRDefault="00680BD0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12B6FD6A" w14:textId="77777777" w:rsidR="00680BD0" w:rsidRDefault="00680BD0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3EFD68AB" w14:textId="77777777" w:rsidR="00680BD0" w:rsidRDefault="00680BD0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51CC016F" w14:textId="77777777" w:rsidR="00680BD0" w:rsidRDefault="00680BD0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B236608" w14:textId="77777777" w:rsidR="00680BD0" w:rsidRDefault="00680BD0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657DC6C" w14:textId="77777777" w:rsidR="00DF1A0D" w:rsidRDefault="00DF1A0D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24253FDD" w14:textId="77777777" w:rsidR="00DF1A0D" w:rsidRDefault="00DF1A0D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2D7EC182" w14:textId="77777777" w:rsidR="00DF1A0D" w:rsidRDefault="00DF1A0D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0C2A21FA" w14:textId="77777777" w:rsidR="00DF1A0D" w:rsidRDefault="00DF1A0D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333274F9" w14:textId="77777777" w:rsidR="00DF1A0D" w:rsidRDefault="00DF1A0D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DD13FA4" w14:textId="77777777" w:rsidR="00DF1A0D" w:rsidRDefault="00DF1A0D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60C01C26" w14:textId="77777777" w:rsidR="00680BD0" w:rsidRDefault="00680BD0" w:rsidP="00C53487">
      <w:pPr>
        <w:tabs>
          <w:tab w:val="num" w:pos="1069"/>
        </w:tabs>
        <w:jc w:val="both"/>
        <w:rPr>
          <w:sz w:val="28"/>
          <w:szCs w:val="28"/>
        </w:rPr>
      </w:pPr>
    </w:p>
    <w:p w14:paraId="2FAC8C9A" w14:textId="77777777" w:rsidR="008959E4" w:rsidRPr="00512F30" w:rsidRDefault="008959E4" w:rsidP="008959E4">
      <w:pPr>
        <w:ind w:left="5812"/>
        <w:jc w:val="right"/>
        <w:rPr>
          <w:sz w:val="28"/>
          <w:szCs w:val="28"/>
        </w:rPr>
      </w:pPr>
      <w:r w:rsidRPr="00512F30">
        <w:rPr>
          <w:sz w:val="28"/>
          <w:szCs w:val="28"/>
        </w:rPr>
        <w:lastRenderedPageBreak/>
        <w:t>УТВЕРЖДЕННО:</w:t>
      </w:r>
    </w:p>
    <w:p w14:paraId="099AB9D4" w14:textId="06512A55" w:rsidR="008959E4" w:rsidRPr="00BF46C5" w:rsidRDefault="008959E4" w:rsidP="008959E4">
      <w:pPr>
        <w:ind w:left="5812"/>
        <w:jc w:val="right"/>
      </w:pPr>
      <w:r>
        <w:t>Постановлением</w:t>
      </w:r>
      <w:r w:rsidRPr="00BF46C5">
        <w:t xml:space="preserve"> </w:t>
      </w:r>
    </w:p>
    <w:p w14:paraId="0FD7B13E" w14:textId="77777777" w:rsidR="008959E4" w:rsidRPr="00BF46C5" w:rsidRDefault="008959E4" w:rsidP="008959E4">
      <w:pPr>
        <w:ind w:left="5812"/>
        <w:jc w:val="right"/>
      </w:pPr>
      <w:r w:rsidRPr="00BF46C5">
        <w:t xml:space="preserve">администрации Анучинского </w:t>
      </w:r>
    </w:p>
    <w:p w14:paraId="60B745FA" w14:textId="77777777" w:rsidR="008959E4" w:rsidRDefault="008959E4" w:rsidP="008959E4">
      <w:pPr>
        <w:ind w:left="5812"/>
        <w:jc w:val="right"/>
      </w:pPr>
      <w:r w:rsidRPr="00BF46C5">
        <w:t>муниципального</w:t>
      </w:r>
      <w:r>
        <w:t xml:space="preserve"> </w:t>
      </w:r>
      <w:r w:rsidRPr="00BF46C5">
        <w:t>округа</w:t>
      </w:r>
    </w:p>
    <w:p w14:paraId="72047955" w14:textId="77777777" w:rsidR="008959E4" w:rsidRPr="00BF46C5" w:rsidRDefault="008959E4" w:rsidP="008959E4">
      <w:pPr>
        <w:ind w:left="5812"/>
        <w:jc w:val="right"/>
      </w:pPr>
      <w:r w:rsidRPr="00BF46C5">
        <w:t>Приморского края</w:t>
      </w:r>
    </w:p>
    <w:p w14:paraId="30AFB933" w14:textId="0F4FD644" w:rsidR="008959E4" w:rsidRPr="00BF46C5" w:rsidRDefault="00136E2E" w:rsidP="008959E4">
      <w:pPr>
        <w:ind w:left="5812"/>
        <w:jc w:val="right"/>
        <w:rPr>
          <w:u w:val="single"/>
        </w:rPr>
      </w:pPr>
      <w:r>
        <w:t>о</w:t>
      </w:r>
      <w:r w:rsidR="008959E4" w:rsidRPr="00BF46C5">
        <w:t>т</w:t>
      </w:r>
      <w:r>
        <w:t xml:space="preserve"> 26.08.2024</w:t>
      </w:r>
      <w:r w:rsidR="008959E4" w:rsidRPr="00BF46C5">
        <w:t xml:space="preserve"> г. № </w:t>
      </w:r>
      <w:r>
        <w:rPr>
          <w:u w:val="single"/>
        </w:rPr>
        <w:t>801</w:t>
      </w:r>
    </w:p>
    <w:p w14:paraId="49E7D51A" w14:textId="77777777" w:rsidR="00680BD0" w:rsidRDefault="00680BD0" w:rsidP="00680BD0">
      <w:pPr>
        <w:tabs>
          <w:tab w:val="left" w:pos="540"/>
          <w:tab w:val="left" w:pos="720"/>
          <w:tab w:val="left" w:pos="2355"/>
        </w:tabs>
        <w:spacing w:line="360" w:lineRule="auto"/>
        <w:jc w:val="center"/>
        <w:rPr>
          <w:sz w:val="26"/>
          <w:szCs w:val="26"/>
        </w:rPr>
      </w:pPr>
    </w:p>
    <w:p w14:paraId="5DE7351D" w14:textId="77777777" w:rsidR="00680BD0" w:rsidRPr="006C35DF" w:rsidRDefault="00680BD0" w:rsidP="00680BD0">
      <w:pPr>
        <w:pStyle w:val="1"/>
        <w:rPr>
          <w:sz w:val="28"/>
          <w:szCs w:val="28"/>
        </w:rPr>
      </w:pPr>
      <w:r w:rsidRPr="006C35DF">
        <w:rPr>
          <w:sz w:val="28"/>
          <w:szCs w:val="28"/>
        </w:rPr>
        <w:t>СОСТАВ</w:t>
      </w:r>
    </w:p>
    <w:p w14:paraId="09ED7E3E" w14:textId="39B3343B" w:rsidR="00680BD0" w:rsidRPr="006C35DF" w:rsidRDefault="00680BD0" w:rsidP="00680BD0">
      <w:pPr>
        <w:tabs>
          <w:tab w:val="left" w:pos="540"/>
          <w:tab w:val="left" w:pos="720"/>
          <w:tab w:val="left" w:pos="2355"/>
        </w:tabs>
        <w:jc w:val="center"/>
        <w:rPr>
          <w:b/>
          <w:bCs/>
          <w:sz w:val="28"/>
          <w:szCs w:val="28"/>
        </w:rPr>
      </w:pPr>
      <w:r w:rsidRPr="006C35DF">
        <w:rPr>
          <w:b/>
          <w:bCs/>
          <w:sz w:val="28"/>
          <w:szCs w:val="28"/>
        </w:rPr>
        <w:t>комиссии по контролю за производством земляных работ</w:t>
      </w:r>
      <w:r w:rsidR="008959E4">
        <w:rPr>
          <w:b/>
          <w:bCs/>
          <w:sz w:val="28"/>
          <w:szCs w:val="28"/>
        </w:rPr>
        <w:t xml:space="preserve"> </w:t>
      </w:r>
      <w:r w:rsidR="008959E4">
        <w:rPr>
          <w:b/>
          <w:bCs/>
          <w:sz w:val="28"/>
          <w:szCs w:val="28"/>
        </w:rPr>
        <w:br/>
        <w:t>на территории Анучинского муниципального округа Приморского края</w:t>
      </w:r>
    </w:p>
    <w:p w14:paraId="7710C8CB" w14:textId="77777777" w:rsidR="00680BD0" w:rsidRDefault="00680BD0" w:rsidP="00680BD0">
      <w:pPr>
        <w:tabs>
          <w:tab w:val="left" w:pos="540"/>
          <w:tab w:val="left" w:pos="720"/>
          <w:tab w:val="left" w:pos="2355"/>
        </w:tabs>
        <w:jc w:val="center"/>
        <w:rPr>
          <w:b/>
          <w:bCs/>
          <w:sz w:val="28"/>
          <w:szCs w:val="28"/>
        </w:rPr>
      </w:pPr>
      <w:r w:rsidRPr="006C35DF">
        <w:rPr>
          <w:b/>
          <w:bCs/>
          <w:sz w:val="28"/>
          <w:szCs w:val="28"/>
        </w:rPr>
        <w:t>(по должностям)</w:t>
      </w:r>
    </w:p>
    <w:p w14:paraId="0DC4593B" w14:textId="77777777" w:rsidR="008959E4" w:rsidRDefault="008959E4" w:rsidP="00680BD0">
      <w:pPr>
        <w:tabs>
          <w:tab w:val="left" w:pos="540"/>
          <w:tab w:val="left" w:pos="720"/>
          <w:tab w:val="left" w:pos="2355"/>
        </w:tabs>
        <w:jc w:val="center"/>
        <w:rPr>
          <w:b/>
          <w:bCs/>
          <w:sz w:val="28"/>
          <w:szCs w:val="28"/>
        </w:rPr>
      </w:pPr>
    </w:p>
    <w:p w14:paraId="0AA5C26C" w14:textId="77777777" w:rsidR="00DF1A0D" w:rsidRDefault="00DF1A0D" w:rsidP="00DF1A0D">
      <w:pPr>
        <w:spacing w:line="360" w:lineRule="auto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Председатель:</w:t>
      </w:r>
    </w:p>
    <w:p w14:paraId="14205A3E" w14:textId="77777777" w:rsidR="00DF1A0D" w:rsidRDefault="00DF1A0D" w:rsidP="00DF1A0D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Заместитель главы администрации Анучинского муниципального округа.</w:t>
      </w:r>
    </w:p>
    <w:p w14:paraId="3832A80F" w14:textId="77777777" w:rsidR="00DF1A0D" w:rsidRDefault="00DF1A0D" w:rsidP="00DF1A0D">
      <w:pPr>
        <w:spacing w:line="360" w:lineRule="auto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председателя:</w:t>
      </w:r>
    </w:p>
    <w:p w14:paraId="0A660F62" w14:textId="77777777" w:rsidR="00DF1A0D" w:rsidRDefault="00DF1A0D" w:rsidP="00DF1A0D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Начальник управления градостроительства, имущественных и земельных отношений администрации Анучинского муниципального округа.</w:t>
      </w:r>
    </w:p>
    <w:p w14:paraId="0868E478" w14:textId="77777777" w:rsidR="00DF1A0D" w:rsidRDefault="00DF1A0D" w:rsidP="00DF1A0D">
      <w:pPr>
        <w:spacing w:line="360" w:lineRule="auto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</w:p>
    <w:p w14:paraId="3B11761C" w14:textId="77777777" w:rsidR="00DF1A0D" w:rsidRDefault="00DF1A0D" w:rsidP="00DF1A0D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Начальник отдела архитектуры и градостроительства, имущественных и земельных отношений администрации Анучинского муниципального округа.</w:t>
      </w:r>
    </w:p>
    <w:p w14:paraId="27ECD196" w14:textId="77777777" w:rsidR="00DF1A0D" w:rsidRDefault="00DF1A0D" w:rsidP="00DF1A0D">
      <w:pPr>
        <w:spacing w:line="360" w:lineRule="auto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Члены:</w:t>
      </w:r>
    </w:p>
    <w:p w14:paraId="433130EC" w14:textId="77777777" w:rsidR="00DF1A0D" w:rsidRDefault="00DF1A0D" w:rsidP="00DF1A0D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Начальник управления жизнеобеспечения администрации Анучинского муниципального округа;</w:t>
      </w:r>
    </w:p>
    <w:p w14:paraId="512EA7DF" w14:textId="77777777" w:rsidR="00DF1A0D" w:rsidRDefault="00DF1A0D" w:rsidP="00DF1A0D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Начальник территориального отдела управления жизнеобеспечения администрации Анучинского муниципального округа;</w:t>
      </w:r>
    </w:p>
    <w:p w14:paraId="05EB0390" w14:textId="77777777" w:rsidR="00DF1A0D" w:rsidRDefault="00DF1A0D" w:rsidP="00DF1A0D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Директор МУП «Анучинское ЖКХ»;</w:t>
      </w:r>
    </w:p>
    <w:p w14:paraId="23F44DDB" w14:textId="77777777" w:rsidR="00DF1A0D" w:rsidRDefault="00DF1A0D" w:rsidP="00DF1A0D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Главный специалист 1-го разряда отдела архитектуры и градостроительства, имущественных и земельных отношений администрации Анучинского муниципального округа;</w:t>
      </w:r>
    </w:p>
    <w:p w14:paraId="6E5B9A48" w14:textId="77777777" w:rsidR="00DF1A0D" w:rsidRDefault="00DF1A0D" w:rsidP="00DF1A0D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Начальник ОАО «ДРСК» филиал Анучинский ДАЛЬЭНЕРГО;</w:t>
      </w:r>
    </w:p>
    <w:p w14:paraId="4B3AA02F" w14:textId="77777777" w:rsidR="00DF1A0D" w:rsidRDefault="00DF1A0D" w:rsidP="00DF1A0D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Начальник теплового района «Анучинский» Арсеньевского филиала КГУП «Примтеплоэнерго»;</w:t>
      </w:r>
    </w:p>
    <w:p w14:paraId="232017CC" w14:textId="761A9BBB" w:rsidR="00DF1A0D" w:rsidRDefault="00DF1A0D" w:rsidP="00DF1A0D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Ведущий инженер СЦ Центральный ПАО междугородней и международной электрической связи «Ростелеком» Арсеньевский ГУЭС;</w:t>
      </w:r>
    </w:p>
    <w:p w14:paraId="63254E2B" w14:textId="7697DEB4" w:rsidR="00680BD0" w:rsidRDefault="00DF1A0D" w:rsidP="00DF1A0D">
      <w:pPr>
        <w:tabs>
          <w:tab w:val="left" w:pos="540"/>
          <w:tab w:val="left" w:pos="720"/>
          <w:tab w:val="left" w:pos="2355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Главный инженер филиала «</w:t>
      </w:r>
      <w:proofErr w:type="spellStart"/>
      <w:r>
        <w:rPr>
          <w:sz w:val="28"/>
          <w:szCs w:val="28"/>
        </w:rPr>
        <w:t>Арсеньевский</w:t>
      </w:r>
      <w:proofErr w:type="spellEnd"/>
      <w:r>
        <w:rPr>
          <w:sz w:val="28"/>
          <w:szCs w:val="28"/>
        </w:rPr>
        <w:t>» АО «</w:t>
      </w:r>
      <w:proofErr w:type="spellStart"/>
      <w:r>
        <w:rPr>
          <w:sz w:val="28"/>
          <w:szCs w:val="28"/>
        </w:rPr>
        <w:t>Примавтодор</w:t>
      </w:r>
      <w:proofErr w:type="spellEnd"/>
      <w:r>
        <w:rPr>
          <w:sz w:val="28"/>
          <w:szCs w:val="28"/>
        </w:rPr>
        <w:t>».</w:t>
      </w:r>
    </w:p>
    <w:p w14:paraId="3D885569" w14:textId="77777777" w:rsidR="00DF1A0D" w:rsidRDefault="00DF1A0D" w:rsidP="00DF1A0D">
      <w:pPr>
        <w:tabs>
          <w:tab w:val="left" w:pos="540"/>
          <w:tab w:val="left" w:pos="720"/>
          <w:tab w:val="left" w:pos="2355"/>
        </w:tabs>
        <w:spacing w:line="360" w:lineRule="auto"/>
        <w:ind w:firstLine="709"/>
        <w:jc w:val="both"/>
        <w:rPr>
          <w:sz w:val="28"/>
          <w:szCs w:val="28"/>
        </w:rPr>
      </w:pPr>
    </w:p>
    <w:p w14:paraId="2D1A4BC6" w14:textId="77777777" w:rsidR="00DF1A0D" w:rsidRPr="00915019" w:rsidRDefault="00DF1A0D" w:rsidP="00DF1A0D">
      <w:pPr>
        <w:tabs>
          <w:tab w:val="left" w:pos="3945"/>
        </w:tabs>
        <w:jc w:val="center"/>
        <w:rPr>
          <w:sz w:val="28"/>
          <w:szCs w:val="28"/>
        </w:rPr>
      </w:pPr>
      <w:r w:rsidRPr="00915019">
        <w:rPr>
          <w:sz w:val="28"/>
          <w:szCs w:val="28"/>
        </w:rPr>
        <w:lastRenderedPageBreak/>
        <w:t>С П И С О К</w:t>
      </w:r>
    </w:p>
    <w:p w14:paraId="64D9B016" w14:textId="77777777" w:rsidR="00DF1A0D" w:rsidRPr="00915019" w:rsidRDefault="00DF1A0D" w:rsidP="00DF1A0D">
      <w:pPr>
        <w:tabs>
          <w:tab w:val="left" w:pos="3945"/>
        </w:tabs>
        <w:rPr>
          <w:i/>
          <w:sz w:val="28"/>
          <w:szCs w:val="28"/>
        </w:rPr>
      </w:pPr>
    </w:p>
    <w:p w14:paraId="0E452EEF" w14:textId="5D40B859" w:rsidR="00DF1A0D" w:rsidRPr="00915019" w:rsidRDefault="00454201" w:rsidP="00454201">
      <w:pPr>
        <w:spacing w:line="360" w:lineRule="auto"/>
        <w:ind w:firstLine="993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DF1A0D" w:rsidRPr="00915019">
        <w:rPr>
          <w:sz w:val="28"/>
          <w:szCs w:val="28"/>
        </w:rPr>
        <w:t>редприятий и организаций, имеющих по Анучинскому муниципаль</w:t>
      </w:r>
      <w:r w:rsidR="00DF1A0D">
        <w:rPr>
          <w:sz w:val="28"/>
          <w:szCs w:val="28"/>
        </w:rPr>
        <w:t>ному округу землеройную технику</w:t>
      </w:r>
      <w:r>
        <w:rPr>
          <w:sz w:val="28"/>
          <w:szCs w:val="28"/>
        </w:rPr>
        <w:t>:</w:t>
      </w:r>
    </w:p>
    <w:p w14:paraId="4C40837C" w14:textId="66D11BBC" w:rsidR="00DF1A0D" w:rsidRDefault="00DF1A0D" w:rsidP="00DF1A0D">
      <w:pPr>
        <w:spacing w:line="360" w:lineRule="auto"/>
        <w:ind w:firstLine="709"/>
        <w:jc w:val="both"/>
        <w:rPr>
          <w:sz w:val="28"/>
          <w:szCs w:val="28"/>
        </w:rPr>
      </w:pPr>
      <w:r w:rsidRPr="00915019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454201">
        <w:rPr>
          <w:sz w:val="28"/>
          <w:szCs w:val="28"/>
        </w:rPr>
        <w:t xml:space="preserve">АО «Приморское автодорожное ремонтное предприятие» филиал «Арсеньевский» (Анучинский МО, </w:t>
      </w:r>
      <w:r w:rsidRPr="00915019">
        <w:rPr>
          <w:sz w:val="28"/>
          <w:szCs w:val="28"/>
        </w:rPr>
        <w:t>с.</w:t>
      </w:r>
      <w:r w:rsidR="00454201">
        <w:rPr>
          <w:sz w:val="28"/>
          <w:szCs w:val="28"/>
        </w:rPr>
        <w:t xml:space="preserve"> </w:t>
      </w:r>
      <w:r w:rsidRPr="00915019">
        <w:rPr>
          <w:sz w:val="28"/>
          <w:szCs w:val="28"/>
        </w:rPr>
        <w:t>Анучино, ул. Чкалова</w:t>
      </w:r>
      <w:r>
        <w:rPr>
          <w:sz w:val="28"/>
          <w:szCs w:val="28"/>
        </w:rPr>
        <w:t>, 53</w:t>
      </w:r>
      <w:r w:rsidR="00454201">
        <w:rPr>
          <w:sz w:val="28"/>
          <w:szCs w:val="28"/>
        </w:rPr>
        <w:t>)</w:t>
      </w:r>
      <w:r w:rsidRPr="00915019">
        <w:rPr>
          <w:sz w:val="28"/>
          <w:szCs w:val="28"/>
        </w:rPr>
        <w:t xml:space="preserve">:      </w:t>
      </w:r>
    </w:p>
    <w:p w14:paraId="620104AF" w14:textId="7CE92485" w:rsidR="00DF1A0D" w:rsidRPr="00454201" w:rsidRDefault="00DF1A0D" w:rsidP="00DF1A0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915019">
        <w:rPr>
          <w:sz w:val="28"/>
          <w:szCs w:val="28"/>
        </w:rPr>
        <w:t xml:space="preserve">. </w:t>
      </w:r>
      <w:r>
        <w:rPr>
          <w:sz w:val="28"/>
          <w:szCs w:val="28"/>
        </w:rPr>
        <w:t>Экскаватор</w:t>
      </w:r>
      <w:r w:rsidR="00454201">
        <w:rPr>
          <w:sz w:val="28"/>
          <w:szCs w:val="28"/>
        </w:rPr>
        <w:t xml:space="preserve"> </w:t>
      </w:r>
      <w:r w:rsidR="00454201">
        <w:rPr>
          <w:sz w:val="28"/>
          <w:szCs w:val="28"/>
          <w:lang w:val="en-US"/>
        </w:rPr>
        <w:t>HYUNDAI</w:t>
      </w:r>
      <w:r w:rsidR="00454201" w:rsidRPr="00454201">
        <w:rPr>
          <w:sz w:val="28"/>
          <w:szCs w:val="28"/>
        </w:rPr>
        <w:t xml:space="preserve"> </w:t>
      </w:r>
      <w:r w:rsidR="00454201">
        <w:rPr>
          <w:sz w:val="28"/>
          <w:szCs w:val="28"/>
          <w:lang w:val="en-US"/>
        </w:rPr>
        <w:t>ROBEX</w:t>
      </w:r>
      <w:r w:rsidR="00454201" w:rsidRPr="00454201">
        <w:rPr>
          <w:sz w:val="28"/>
          <w:szCs w:val="28"/>
        </w:rPr>
        <w:t xml:space="preserve"> 180</w:t>
      </w:r>
      <w:r w:rsidR="00A82FCE">
        <w:rPr>
          <w:sz w:val="28"/>
          <w:szCs w:val="28"/>
        </w:rPr>
        <w:t>;</w:t>
      </w:r>
    </w:p>
    <w:p w14:paraId="185AFC1F" w14:textId="172AF08A" w:rsidR="00DF1A0D" w:rsidRDefault="00DF1A0D" w:rsidP="00A82FC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б. Бульдозер</w:t>
      </w:r>
      <w:r w:rsidR="00A82FCE">
        <w:rPr>
          <w:sz w:val="28"/>
          <w:szCs w:val="28"/>
        </w:rPr>
        <w:t xml:space="preserve"> </w:t>
      </w:r>
      <w:r w:rsidR="00A82FCE">
        <w:rPr>
          <w:sz w:val="28"/>
          <w:szCs w:val="28"/>
          <w:lang w:val="en-US"/>
        </w:rPr>
        <w:t>HBXG</w:t>
      </w:r>
      <w:r w:rsidR="00A82FCE" w:rsidRPr="00A82FCE">
        <w:rPr>
          <w:sz w:val="28"/>
          <w:szCs w:val="28"/>
        </w:rPr>
        <w:t xml:space="preserve"> </w:t>
      </w:r>
      <w:r w:rsidR="00A82FCE">
        <w:rPr>
          <w:sz w:val="28"/>
          <w:szCs w:val="28"/>
          <w:lang w:val="en-US"/>
        </w:rPr>
        <w:t>TY</w:t>
      </w:r>
      <w:r w:rsidR="00A82FCE" w:rsidRPr="00A82FCE">
        <w:rPr>
          <w:sz w:val="28"/>
          <w:szCs w:val="28"/>
        </w:rPr>
        <w:t xml:space="preserve"> 165 </w:t>
      </w:r>
      <w:r w:rsidR="00A82FCE">
        <w:rPr>
          <w:sz w:val="28"/>
          <w:szCs w:val="28"/>
        </w:rPr>
        <w:t>–</w:t>
      </w:r>
      <w:r w:rsidR="00A82FCE" w:rsidRPr="00A82FCE">
        <w:rPr>
          <w:sz w:val="28"/>
          <w:szCs w:val="28"/>
        </w:rPr>
        <w:t xml:space="preserve"> 2</w:t>
      </w:r>
      <w:r w:rsidR="00A82FCE">
        <w:rPr>
          <w:sz w:val="28"/>
          <w:szCs w:val="28"/>
          <w:lang w:val="en-US"/>
        </w:rPr>
        <w:t> </w:t>
      </w:r>
      <w:r w:rsidR="00A82FCE">
        <w:rPr>
          <w:sz w:val="28"/>
          <w:szCs w:val="28"/>
        </w:rPr>
        <w:t>ед.;</w:t>
      </w:r>
    </w:p>
    <w:p w14:paraId="3DD35C2E" w14:textId="655A9919" w:rsidR="00A82FCE" w:rsidRPr="00A82FCE" w:rsidRDefault="00A82FCE" w:rsidP="00A82FC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в. Бульдозер </w:t>
      </w:r>
      <w:proofErr w:type="spellStart"/>
      <w:r>
        <w:rPr>
          <w:sz w:val="28"/>
          <w:szCs w:val="28"/>
        </w:rPr>
        <w:t>Шантуй</w:t>
      </w:r>
      <w:proofErr w:type="spellEnd"/>
      <w:r>
        <w:rPr>
          <w:sz w:val="28"/>
          <w:szCs w:val="28"/>
        </w:rPr>
        <w:t xml:space="preserve"> 32;</w:t>
      </w:r>
    </w:p>
    <w:p w14:paraId="7586EDA7" w14:textId="0210A799" w:rsidR="00DF1A0D" w:rsidRPr="00915019" w:rsidRDefault="00DF1A0D" w:rsidP="00DF1A0D">
      <w:pPr>
        <w:spacing w:line="360" w:lineRule="auto"/>
        <w:ind w:firstLine="709"/>
        <w:jc w:val="both"/>
        <w:rPr>
          <w:sz w:val="28"/>
          <w:szCs w:val="28"/>
        </w:rPr>
      </w:pPr>
      <w:r w:rsidRPr="00915019">
        <w:rPr>
          <w:sz w:val="28"/>
          <w:szCs w:val="28"/>
        </w:rPr>
        <w:t>2.</w:t>
      </w:r>
      <w:r>
        <w:rPr>
          <w:sz w:val="28"/>
          <w:szCs w:val="28"/>
        </w:rPr>
        <w:t xml:space="preserve"> Анучинский филиал федерального государственного бюджетного учреждения «Управления мелиорации земель и сельскохозяйственного водоснабжения по Приморскому и Хабаровскому краям» (Анучинский МО, </w:t>
      </w:r>
      <w:r>
        <w:rPr>
          <w:sz w:val="28"/>
          <w:szCs w:val="28"/>
        </w:rPr>
        <w:br/>
        <w:t xml:space="preserve">с. Анучино, ул. Петровского, </w:t>
      </w:r>
      <w:r w:rsidRPr="00915019">
        <w:rPr>
          <w:sz w:val="28"/>
          <w:szCs w:val="28"/>
        </w:rPr>
        <w:t>53</w:t>
      </w:r>
      <w:r>
        <w:rPr>
          <w:sz w:val="28"/>
          <w:szCs w:val="28"/>
        </w:rPr>
        <w:t>):</w:t>
      </w:r>
    </w:p>
    <w:p w14:paraId="545808F1" w14:textId="1CF88FFF" w:rsidR="00DF1A0D" w:rsidRDefault="00DF1A0D" w:rsidP="00DF1A0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а. Экскаватор</w:t>
      </w:r>
      <w:r w:rsidR="00454201">
        <w:rPr>
          <w:sz w:val="28"/>
          <w:szCs w:val="28"/>
        </w:rPr>
        <w:t xml:space="preserve"> гусеничный ТХ-300;</w:t>
      </w:r>
    </w:p>
    <w:p w14:paraId="0AA79ECE" w14:textId="6A9B2B7A" w:rsidR="00DF1A0D" w:rsidRDefault="00DF1A0D" w:rsidP="00DF1A0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б. Бульдозер</w:t>
      </w:r>
      <w:r w:rsidR="00454201">
        <w:rPr>
          <w:sz w:val="28"/>
          <w:szCs w:val="28"/>
        </w:rPr>
        <w:t xml:space="preserve"> ДТ75 ДРС4;</w:t>
      </w:r>
    </w:p>
    <w:p w14:paraId="71CA70F6" w14:textId="75C1C92B" w:rsidR="00454201" w:rsidRPr="003F5DE9" w:rsidRDefault="00454201" w:rsidP="00DF1A0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в. Бульдозер ВДЗ-42.</w:t>
      </w:r>
    </w:p>
    <w:p w14:paraId="5D0D528E" w14:textId="5AE80D65" w:rsidR="00DF1A0D" w:rsidRDefault="00DF1A0D" w:rsidP="00DF1A0D">
      <w:pPr>
        <w:spacing w:line="360" w:lineRule="auto"/>
        <w:ind w:firstLine="709"/>
        <w:jc w:val="both"/>
        <w:rPr>
          <w:sz w:val="28"/>
          <w:szCs w:val="28"/>
        </w:rPr>
      </w:pPr>
      <w:r w:rsidRPr="00915019">
        <w:rPr>
          <w:sz w:val="28"/>
          <w:szCs w:val="28"/>
        </w:rPr>
        <w:t>3.</w:t>
      </w:r>
      <w:r w:rsidRPr="00DC227C">
        <w:rPr>
          <w:sz w:val="28"/>
          <w:szCs w:val="28"/>
        </w:rPr>
        <w:t xml:space="preserve"> </w:t>
      </w:r>
      <w:r w:rsidR="00454201">
        <w:rPr>
          <w:sz w:val="28"/>
          <w:szCs w:val="28"/>
        </w:rPr>
        <w:t>КГУП «Примтеплоэнерго» Арсеньевский филиал Т</w:t>
      </w:r>
      <w:r w:rsidRPr="00915019">
        <w:rPr>
          <w:sz w:val="28"/>
          <w:szCs w:val="28"/>
        </w:rPr>
        <w:t>епловой район «Анучинский»</w:t>
      </w:r>
      <w:r w:rsidR="00454201">
        <w:rPr>
          <w:sz w:val="28"/>
          <w:szCs w:val="28"/>
        </w:rPr>
        <w:t xml:space="preserve"> (Анучинский МО, </w:t>
      </w:r>
      <w:r w:rsidRPr="00915019">
        <w:rPr>
          <w:sz w:val="28"/>
          <w:szCs w:val="28"/>
        </w:rPr>
        <w:t>с. Анучино, ул. Горького, 37</w:t>
      </w:r>
      <w:r w:rsidR="00454201">
        <w:rPr>
          <w:sz w:val="28"/>
          <w:szCs w:val="28"/>
        </w:rPr>
        <w:t>)</w:t>
      </w:r>
      <w:r>
        <w:rPr>
          <w:sz w:val="28"/>
          <w:szCs w:val="28"/>
        </w:rPr>
        <w:t>:</w:t>
      </w:r>
    </w:p>
    <w:p w14:paraId="1C8AADB3" w14:textId="7B806A7F" w:rsidR="00DF1A0D" w:rsidRDefault="00DF1A0D" w:rsidP="0045420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а. Э</w:t>
      </w:r>
      <w:r w:rsidRPr="00915019">
        <w:rPr>
          <w:sz w:val="28"/>
          <w:szCs w:val="28"/>
        </w:rPr>
        <w:t>кскаватор</w:t>
      </w:r>
      <w:r w:rsidR="00454201">
        <w:rPr>
          <w:sz w:val="28"/>
          <w:szCs w:val="28"/>
        </w:rPr>
        <w:t xml:space="preserve"> </w:t>
      </w:r>
      <w:r>
        <w:rPr>
          <w:sz w:val="28"/>
          <w:szCs w:val="28"/>
        </w:rPr>
        <w:t>ЭО</w:t>
      </w:r>
      <w:r w:rsidR="00454201">
        <w:rPr>
          <w:sz w:val="28"/>
          <w:szCs w:val="28"/>
        </w:rPr>
        <w:t xml:space="preserve"> </w:t>
      </w:r>
      <w:r>
        <w:rPr>
          <w:sz w:val="28"/>
          <w:szCs w:val="28"/>
        </w:rPr>
        <w:t>2621</w:t>
      </w:r>
      <w:r w:rsidR="00454201">
        <w:rPr>
          <w:sz w:val="28"/>
          <w:szCs w:val="28"/>
        </w:rPr>
        <w:t>В2;</w:t>
      </w:r>
    </w:p>
    <w:p w14:paraId="0F3675AF" w14:textId="7AAC9E77" w:rsidR="00DF1A0D" w:rsidRDefault="00DF1A0D" w:rsidP="00DF1A0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б. </w:t>
      </w:r>
      <w:r w:rsidRPr="00915019">
        <w:rPr>
          <w:sz w:val="28"/>
          <w:szCs w:val="28"/>
        </w:rPr>
        <w:t>Бульдозер</w:t>
      </w:r>
      <w:r w:rsidR="00454201">
        <w:rPr>
          <w:sz w:val="28"/>
          <w:szCs w:val="28"/>
        </w:rPr>
        <w:t xml:space="preserve"> ДЗ-42;</w:t>
      </w:r>
    </w:p>
    <w:p w14:paraId="0FBE5991" w14:textId="0A56696E" w:rsidR="00DF1A0D" w:rsidRPr="00915019" w:rsidRDefault="00A82FCE" w:rsidP="00DF1A0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F1A0D" w:rsidRPr="00915019">
        <w:rPr>
          <w:sz w:val="28"/>
          <w:szCs w:val="28"/>
        </w:rPr>
        <w:t xml:space="preserve">. СХПК «Восход» </w:t>
      </w:r>
      <w:r w:rsidR="00454201">
        <w:rPr>
          <w:sz w:val="28"/>
          <w:szCs w:val="28"/>
        </w:rPr>
        <w:t xml:space="preserve">(Анучинский МО, </w:t>
      </w:r>
      <w:r w:rsidR="00DF1A0D" w:rsidRPr="00915019">
        <w:rPr>
          <w:sz w:val="28"/>
          <w:szCs w:val="28"/>
        </w:rPr>
        <w:t>с.</w:t>
      </w:r>
      <w:r w:rsidR="00DF1A0D">
        <w:rPr>
          <w:sz w:val="28"/>
          <w:szCs w:val="28"/>
        </w:rPr>
        <w:t xml:space="preserve"> </w:t>
      </w:r>
      <w:proofErr w:type="spellStart"/>
      <w:r w:rsidR="00DF1A0D" w:rsidRPr="00915019">
        <w:rPr>
          <w:sz w:val="28"/>
          <w:szCs w:val="28"/>
        </w:rPr>
        <w:t>Чернышевка</w:t>
      </w:r>
      <w:proofErr w:type="spellEnd"/>
      <w:r w:rsidR="00DF1A0D" w:rsidRPr="00915019">
        <w:rPr>
          <w:sz w:val="28"/>
          <w:szCs w:val="28"/>
        </w:rPr>
        <w:t>, ул.</w:t>
      </w:r>
      <w:r w:rsidR="00DF1A0D">
        <w:rPr>
          <w:sz w:val="28"/>
          <w:szCs w:val="28"/>
        </w:rPr>
        <w:t xml:space="preserve"> </w:t>
      </w:r>
      <w:r w:rsidR="00454201">
        <w:rPr>
          <w:sz w:val="28"/>
          <w:szCs w:val="28"/>
        </w:rPr>
        <w:t>Партизанская</w:t>
      </w:r>
      <w:r w:rsidR="00DF1A0D" w:rsidRPr="00915019">
        <w:rPr>
          <w:sz w:val="28"/>
          <w:szCs w:val="28"/>
        </w:rPr>
        <w:t xml:space="preserve">, </w:t>
      </w:r>
      <w:r w:rsidR="00454201">
        <w:rPr>
          <w:sz w:val="28"/>
          <w:szCs w:val="28"/>
        </w:rPr>
        <w:t>5</w:t>
      </w:r>
      <w:r w:rsidR="00DF1A0D" w:rsidRPr="00915019">
        <w:rPr>
          <w:sz w:val="28"/>
          <w:szCs w:val="28"/>
        </w:rPr>
        <w:t>8</w:t>
      </w:r>
      <w:r w:rsidR="00454201">
        <w:rPr>
          <w:sz w:val="28"/>
          <w:szCs w:val="28"/>
        </w:rPr>
        <w:t>)</w:t>
      </w:r>
      <w:r w:rsidR="00DF1A0D">
        <w:rPr>
          <w:sz w:val="28"/>
          <w:szCs w:val="28"/>
        </w:rPr>
        <w:t>:</w:t>
      </w:r>
    </w:p>
    <w:p w14:paraId="147EC33B" w14:textId="3C94909F" w:rsidR="00DF1A0D" w:rsidRPr="00136E2E" w:rsidRDefault="00DF1A0D" w:rsidP="00DF1A0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а. </w:t>
      </w:r>
      <w:r w:rsidRPr="00915019">
        <w:rPr>
          <w:sz w:val="28"/>
          <w:szCs w:val="28"/>
        </w:rPr>
        <w:t>Экскаватор</w:t>
      </w:r>
      <w:r w:rsidR="00454201">
        <w:rPr>
          <w:sz w:val="28"/>
          <w:szCs w:val="28"/>
        </w:rPr>
        <w:t xml:space="preserve"> </w:t>
      </w:r>
      <w:r w:rsidR="00454201">
        <w:rPr>
          <w:sz w:val="28"/>
          <w:szCs w:val="28"/>
          <w:lang w:val="en-US"/>
        </w:rPr>
        <w:t>DOOSAN</w:t>
      </w:r>
      <w:r w:rsidR="00454201" w:rsidRPr="00136E2E">
        <w:rPr>
          <w:sz w:val="28"/>
          <w:szCs w:val="28"/>
        </w:rPr>
        <w:t xml:space="preserve"> </w:t>
      </w:r>
      <w:r w:rsidR="00454201">
        <w:rPr>
          <w:sz w:val="28"/>
          <w:szCs w:val="28"/>
          <w:lang w:val="en-US"/>
        </w:rPr>
        <w:t>DX</w:t>
      </w:r>
      <w:r w:rsidR="00454201" w:rsidRPr="00136E2E">
        <w:rPr>
          <w:sz w:val="28"/>
          <w:szCs w:val="28"/>
        </w:rPr>
        <w:t>160</w:t>
      </w:r>
      <w:r w:rsidR="00454201">
        <w:rPr>
          <w:sz w:val="28"/>
          <w:szCs w:val="28"/>
          <w:lang w:val="en-US"/>
        </w:rPr>
        <w:t>W</w:t>
      </w:r>
      <w:r w:rsidR="00454201" w:rsidRPr="00136E2E">
        <w:rPr>
          <w:sz w:val="28"/>
          <w:szCs w:val="28"/>
        </w:rPr>
        <w:t>$</w:t>
      </w:r>
    </w:p>
    <w:p w14:paraId="11EC30D6" w14:textId="36B129F2" w:rsidR="00DF1A0D" w:rsidRDefault="00DF1A0D" w:rsidP="00DF1A0D">
      <w:pPr>
        <w:tabs>
          <w:tab w:val="left" w:pos="540"/>
          <w:tab w:val="left" w:pos="720"/>
          <w:tab w:val="left" w:pos="2355"/>
        </w:tabs>
        <w:spacing w:line="360" w:lineRule="auto"/>
        <w:ind w:firstLine="709"/>
        <w:jc w:val="both"/>
        <w:rPr>
          <w:sz w:val="28"/>
          <w:szCs w:val="28"/>
        </w:rPr>
      </w:pPr>
    </w:p>
    <w:p w14:paraId="45A300F4" w14:textId="19687AE4" w:rsidR="00136E2E" w:rsidRDefault="00136E2E" w:rsidP="00DF1A0D">
      <w:pPr>
        <w:tabs>
          <w:tab w:val="left" w:pos="540"/>
          <w:tab w:val="left" w:pos="720"/>
          <w:tab w:val="left" w:pos="2355"/>
        </w:tabs>
        <w:spacing w:line="360" w:lineRule="auto"/>
        <w:ind w:firstLine="709"/>
        <w:jc w:val="both"/>
        <w:rPr>
          <w:sz w:val="28"/>
          <w:szCs w:val="28"/>
        </w:rPr>
      </w:pPr>
    </w:p>
    <w:p w14:paraId="583F4608" w14:textId="0E6E8C82" w:rsidR="00136E2E" w:rsidRDefault="00136E2E" w:rsidP="00DF1A0D">
      <w:pPr>
        <w:tabs>
          <w:tab w:val="left" w:pos="540"/>
          <w:tab w:val="left" w:pos="720"/>
          <w:tab w:val="left" w:pos="2355"/>
        </w:tabs>
        <w:spacing w:line="360" w:lineRule="auto"/>
        <w:ind w:firstLine="709"/>
        <w:jc w:val="both"/>
        <w:rPr>
          <w:sz w:val="28"/>
          <w:szCs w:val="28"/>
        </w:rPr>
      </w:pPr>
    </w:p>
    <w:p w14:paraId="42110469" w14:textId="21E2F7EE" w:rsidR="00136E2E" w:rsidRDefault="00136E2E" w:rsidP="00DF1A0D">
      <w:pPr>
        <w:tabs>
          <w:tab w:val="left" w:pos="540"/>
          <w:tab w:val="left" w:pos="720"/>
          <w:tab w:val="left" w:pos="2355"/>
        </w:tabs>
        <w:spacing w:line="360" w:lineRule="auto"/>
        <w:ind w:firstLine="709"/>
        <w:jc w:val="both"/>
        <w:rPr>
          <w:sz w:val="28"/>
          <w:szCs w:val="28"/>
        </w:rPr>
      </w:pPr>
    </w:p>
    <w:p w14:paraId="1B4E1964" w14:textId="1E30C016" w:rsidR="00136E2E" w:rsidRDefault="00136E2E" w:rsidP="00DF1A0D">
      <w:pPr>
        <w:tabs>
          <w:tab w:val="left" w:pos="540"/>
          <w:tab w:val="left" w:pos="720"/>
          <w:tab w:val="left" w:pos="2355"/>
        </w:tabs>
        <w:spacing w:line="360" w:lineRule="auto"/>
        <w:ind w:firstLine="709"/>
        <w:jc w:val="both"/>
        <w:rPr>
          <w:sz w:val="28"/>
          <w:szCs w:val="28"/>
        </w:rPr>
      </w:pPr>
    </w:p>
    <w:p w14:paraId="4F45CCA8" w14:textId="43C91981" w:rsidR="00136E2E" w:rsidRDefault="00136E2E" w:rsidP="00DF1A0D">
      <w:pPr>
        <w:tabs>
          <w:tab w:val="left" w:pos="540"/>
          <w:tab w:val="left" w:pos="720"/>
          <w:tab w:val="left" w:pos="2355"/>
        </w:tabs>
        <w:spacing w:line="360" w:lineRule="auto"/>
        <w:ind w:firstLine="709"/>
        <w:jc w:val="both"/>
        <w:rPr>
          <w:sz w:val="28"/>
          <w:szCs w:val="28"/>
        </w:rPr>
      </w:pPr>
    </w:p>
    <w:p w14:paraId="14E446DA" w14:textId="147EDCA2" w:rsidR="00136E2E" w:rsidRDefault="00136E2E" w:rsidP="00DF1A0D">
      <w:pPr>
        <w:tabs>
          <w:tab w:val="left" w:pos="540"/>
          <w:tab w:val="left" w:pos="720"/>
          <w:tab w:val="left" w:pos="2355"/>
        </w:tabs>
        <w:spacing w:line="360" w:lineRule="auto"/>
        <w:ind w:firstLine="709"/>
        <w:jc w:val="both"/>
        <w:rPr>
          <w:sz w:val="28"/>
          <w:szCs w:val="28"/>
        </w:rPr>
      </w:pPr>
    </w:p>
    <w:p w14:paraId="61E2F89C" w14:textId="5B6856A1" w:rsidR="00136E2E" w:rsidRDefault="00136E2E" w:rsidP="00DF1A0D">
      <w:pPr>
        <w:tabs>
          <w:tab w:val="left" w:pos="540"/>
          <w:tab w:val="left" w:pos="720"/>
          <w:tab w:val="left" w:pos="2355"/>
        </w:tabs>
        <w:spacing w:line="360" w:lineRule="auto"/>
        <w:ind w:firstLine="709"/>
        <w:jc w:val="both"/>
        <w:rPr>
          <w:sz w:val="28"/>
          <w:szCs w:val="28"/>
        </w:rPr>
      </w:pPr>
    </w:p>
    <w:p w14:paraId="4CD05626" w14:textId="6F85CCB7" w:rsidR="00136E2E" w:rsidRDefault="00136E2E" w:rsidP="00DF1A0D">
      <w:pPr>
        <w:tabs>
          <w:tab w:val="left" w:pos="540"/>
          <w:tab w:val="left" w:pos="720"/>
          <w:tab w:val="left" w:pos="2355"/>
        </w:tabs>
        <w:spacing w:line="360" w:lineRule="auto"/>
        <w:ind w:firstLine="709"/>
        <w:jc w:val="both"/>
        <w:rPr>
          <w:sz w:val="28"/>
          <w:szCs w:val="28"/>
        </w:rPr>
      </w:pPr>
    </w:p>
    <w:p w14:paraId="7B0B6B4F" w14:textId="0020A605" w:rsidR="00136E2E" w:rsidRDefault="00136E2E" w:rsidP="00DF1A0D">
      <w:pPr>
        <w:tabs>
          <w:tab w:val="left" w:pos="540"/>
          <w:tab w:val="left" w:pos="720"/>
          <w:tab w:val="left" w:pos="2355"/>
        </w:tabs>
        <w:spacing w:line="360" w:lineRule="auto"/>
        <w:ind w:firstLine="709"/>
        <w:jc w:val="both"/>
        <w:rPr>
          <w:sz w:val="28"/>
          <w:szCs w:val="28"/>
        </w:rPr>
      </w:pPr>
    </w:p>
    <w:p w14:paraId="7F8DCC14" w14:textId="7DDB194B" w:rsidR="00136E2E" w:rsidRDefault="00136E2E" w:rsidP="00DF1A0D">
      <w:pPr>
        <w:tabs>
          <w:tab w:val="left" w:pos="540"/>
          <w:tab w:val="left" w:pos="720"/>
          <w:tab w:val="left" w:pos="2355"/>
        </w:tabs>
        <w:spacing w:line="360" w:lineRule="auto"/>
        <w:ind w:firstLine="709"/>
        <w:jc w:val="both"/>
        <w:rPr>
          <w:sz w:val="28"/>
          <w:szCs w:val="28"/>
        </w:rPr>
      </w:pPr>
    </w:p>
    <w:p w14:paraId="59664E67" w14:textId="44DA9E82" w:rsidR="00136E2E" w:rsidRDefault="00136E2E" w:rsidP="00DF1A0D">
      <w:pPr>
        <w:tabs>
          <w:tab w:val="left" w:pos="540"/>
          <w:tab w:val="left" w:pos="720"/>
          <w:tab w:val="left" w:pos="2355"/>
        </w:tabs>
        <w:spacing w:line="360" w:lineRule="auto"/>
        <w:ind w:firstLine="709"/>
        <w:jc w:val="both"/>
        <w:rPr>
          <w:sz w:val="28"/>
          <w:szCs w:val="28"/>
        </w:rPr>
      </w:pPr>
    </w:p>
    <w:p w14:paraId="1A39A2F5" w14:textId="77777777" w:rsidR="00136E2E" w:rsidRPr="00144EDB" w:rsidRDefault="00136E2E" w:rsidP="00136E2E">
      <w:pPr>
        <w:tabs>
          <w:tab w:val="left" w:pos="540"/>
          <w:tab w:val="left" w:pos="720"/>
          <w:tab w:val="left" w:pos="2355"/>
          <w:tab w:val="right" w:pos="9637"/>
        </w:tabs>
        <w:ind w:left="6521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14:paraId="302D4B26" w14:textId="77777777" w:rsidR="00136E2E" w:rsidRPr="00144EDB" w:rsidRDefault="00136E2E" w:rsidP="00136E2E">
      <w:pPr>
        <w:tabs>
          <w:tab w:val="left" w:pos="540"/>
          <w:tab w:val="left" w:pos="720"/>
          <w:tab w:val="left" w:pos="2355"/>
          <w:tab w:val="right" w:pos="9072"/>
        </w:tabs>
        <w:ind w:left="6521"/>
        <w:rPr>
          <w:sz w:val="28"/>
          <w:szCs w:val="28"/>
        </w:rPr>
      </w:pPr>
      <w:r w:rsidRPr="00144EDB">
        <w:rPr>
          <w:sz w:val="28"/>
          <w:szCs w:val="28"/>
        </w:rPr>
        <w:t xml:space="preserve">Глава Анучинского муниципального </w:t>
      </w:r>
      <w:r>
        <w:rPr>
          <w:sz w:val="28"/>
          <w:szCs w:val="28"/>
        </w:rPr>
        <w:t>округа</w:t>
      </w:r>
    </w:p>
    <w:p w14:paraId="54A8C8D8" w14:textId="77777777" w:rsidR="00136E2E" w:rsidRPr="00474315" w:rsidRDefault="00136E2E" w:rsidP="00136E2E">
      <w:pPr>
        <w:tabs>
          <w:tab w:val="left" w:pos="540"/>
          <w:tab w:val="left" w:pos="720"/>
          <w:tab w:val="left" w:pos="2355"/>
          <w:tab w:val="right" w:pos="9072"/>
        </w:tabs>
        <w:ind w:left="6521"/>
        <w:rPr>
          <w:sz w:val="28"/>
          <w:szCs w:val="28"/>
        </w:rPr>
      </w:pPr>
      <w:r w:rsidRPr="00474315">
        <w:rPr>
          <w:sz w:val="28"/>
          <w:szCs w:val="28"/>
        </w:rPr>
        <w:t xml:space="preserve">С.А. </w:t>
      </w:r>
      <w:proofErr w:type="spellStart"/>
      <w:r w:rsidRPr="00474315">
        <w:rPr>
          <w:sz w:val="28"/>
          <w:szCs w:val="28"/>
        </w:rPr>
        <w:t>Понуровский</w:t>
      </w:r>
      <w:proofErr w:type="spellEnd"/>
    </w:p>
    <w:p w14:paraId="6A2DF0B7" w14:textId="50F9EFBF" w:rsidR="00136E2E" w:rsidRPr="00144EDB" w:rsidRDefault="00136E2E" w:rsidP="00136E2E">
      <w:pPr>
        <w:tabs>
          <w:tab w:val="left" w:pos="540"/>
          <w:tab w:val="left" w:pos="720"/>
          <w:tab w:val="left" w:pos="2355"/>
          <w:tab w:val="center" w:pos="4818"/>
        </w:tabs>
        <w:ind w:left="6521"/>
        <w:rPr>
          <w:sz w:val="28"/>
          <w:szCs w:val="28"/>
        </w:rPr>
      </w:pPr>
      <w:r>
        <w:rPr>
          <w:sz w:val="28"/>
          <w:szCs w:val="28"/>
        </w:rPr>
        <w:t>о</w:t>
      </w:r>
      <w:r w:rsidRPr="00144EDB">
        <w:rPr>
          <w:sz w:val="28"/>
          <w:szCs w:val="28"/>
        </w:rPr>
        <w:t>т</w:t>
      </w:r>
      <w:r>
        <w:rPr>
          <w:sz w:val="28"/>
          <w:szCs w:val="28"/>
        </w:rPr>
        <w:t xml:space="preserve"> 26.08.2024</w:t>
      </w:r>
      <w:r w:rsidRPr="00144EDB">
        <w:rPr>
          <w:sz w:val="28"/>
          <w:szCs w:val="28"/>
        </w:rPr>
        <w:t xml:space="preserve"> №</w:t>
      </w:r>
      <w:r>
        <w:rPr>
          <w:sz w:val="28"/>
          <w:szCs w:val="28"/>
          <w:u w:val="single"/>
        </w:rPr>
        <w:t xml:space="preserve"> 801</w:t>
      </w:r>
    </w:p>
    <w:p w14:paraId="7F788C0C" w14:textId="77777777" w:rsidR="00136E2E" w:rsidRPr="00144EDB" w:rsidRDefault="00136E2E" w:rsidP="00136E2E">
      <w:pPr>
        <w:pStyle w:val="ConsPlusTitle"/>
        <w:widowControl/>
        <w:jc w:val="center"/>
        <w:outlineLvl w:val="0"/>
        <w:rPr>
          <w:sz w:val="28"/>
          <w:szCs w:val="28"/>
        </w:rPr>
      </w:pPr>
    </w:p>
    <w:p w14:paraId="4EA193F5" w14:textId="77777777" w:rsidR="00136E2E" w:rsidRDefault="00136E2E" w:rsidP="00136E2E">
      <w:pPr>
        <w:pStyle w:val="ConsPlusTitle"/>
        <w:widowControl/>
        <w:jc w:val="center"/>
        <w:outlineLvl w:val="0"/>
        <w:rPr>
          <w:sz w:val="28"/>
          <w:szCs w:val="28"/>
        </w:rPr>
      </w:pPr>
      <w:r w:rsidRPr="00144EDB">
        <w:rPr>
          <w:sz w:val="28"/>
          <w:szCs w:val="28"/>
        </w:rPr>
        <w:t>ПРАВИЛА</w:t>
      </w:r>
      <w:r>
        <w:rPr>
          <w:sz w:val="28"/>
          <w:szCs w:val="28"/>
        </w:rPr>
        <w:t xml:space="preserve"> </w:t>
      </w:r>
    </w:p>
    <w:p w14:paraId="27B5F18D" w14:textId="77777777" w:rsidR="00136E2E" w:rsidRPr="00144EDB" w:rsidRDefault="00136E2E" w:rsidP="00136E2E">
      <w:pPr>
        <w:pStyle w:val="ConsPlusTitle"/>
        <w:widowControl/>
        <w:jc w:val="center"/>
        <w:outlineLvl w:val="0"/>
        <w:rPr>
          <w:sz w:val="28"/>
          <w:szCs w:val="28"/>
        </w:rPr>
      </w:pPr>
      <w:r w:rsidRPr="00144EDB">
        <w:rPr>
          <w:sz w:val="28"/>
          <w:szCs w:val="28"/>
        </w:rPr>
        <w:t>ПРОИЗВОДСТВА ЗЕМЛЯНЫХ РАБОТ НА</w:t>
      </w:r>
      <w:r>
        <w:rPr>
          <w:sz w:val="28"/>
          <w:szCs w:val="28"/>
        </w:rPr>
        <w:t xml:space="preserve"> </w:t>
      </w:r>
      <w:r w:rsidRPr="00144EDB">
        <w:rPr>
          <w:sz w:val="28"/>
          <w:szCs w:val="28"/>
        </w:rPr>
        <w:t xml:space="preserve">ТЕРРИТОРИИ АНУЧИНСКОГО МУНИЦИПАЛЬНОГО </w:t>
      </w:r>
      <w:r>
        <w:rPr>
          <w:sz w:val="28"/>
          <w:szCs w:val="28"/>
        </w:rPr>
        <w:t>ОКРУГА</w:t>
      </w:r>
    </w:p>
    <w:p w14:paraId="0A007602" w14:textId="77777777" w:rsidR="00136E2E" w:rsidRPr="00144EDB" w:rsidRDefault="00136E2E" w:rsidP="00136E2E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</w:p>
    <w:p w14:paraId="4EBBDEA7" w14:textId="77777777" w:rsidR="00136E2E" w:rsidRPr="00144EDB" w:rsidRDefault="00136E2E" w:rsidP="00136E2E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144EDB">
        <w:rPr>
          <w:sz w:val="28"/>
          <w:szCs w:val="28"/>
        </w:rPr>
        <w:t>1. ОБЩИЕ ПОЛОЖЕНИЯ</w:t>
      </w:r>
    </w:p>
    <w:p w14:paraId="185981CA" w14:textId="77777777" w:rsidR="00136E2E" w:rsidRPr="00144EDB" w:rsidRDefault="00136E2E" w:rsidP="00136E2E">
      <w:pPr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sz w:val="28"/>
          <w:szCs w:val="28"/>
        </w:rPr>
      </w:pPr>
    </w:p>
    <w:p w14:paraId="3CD4E30C" w14:textId="77777777" w:rsidR="00136E2E" w:rsidRPr="005B23A2" w:rsidRDefault="00136E2E" w:rsidP="00136E2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5B23A2">
        <w:rPr>
          <w:sz w:val="28"/>
          <w:szCs w:val="28"/>
        </w:rPr>
        <w:t xml:space="preserve">1.1. Правила производства земляных работ в </w:t>
      </w:r>
      <w:proofErr w:type="spellStart"/>
      <w:r w:rsidRPr="005B23A2">
        <w:rPr>
          <w:sz w:val="28"/>
          <w:szCs w:val="28"/>
        </w:rPr>
        <w:t>Анучинском</w:t>
      </w:r>
      <w:proofErr w:type="spellEnd"/>
      <w:r w:rsidRPr="005B23A2">
        <w:rPr>
          <w:sz w:val="28"/>
          <w:szCs w:val="28"/>
        </w:rPr>
        <w:t xml:space="preserve"> муниципальном </w:t>
      </w:r>
      <w:r>
        <w:rPr>
          <w:sz w:val="28"/>
          <w:szCs w:val="28"/>
        </w:rPr>
        <w:t>округе</w:t>
      </w:r>
      <w:r w:rsidRPr="005B23A2">
        <w:rPr>
          <w:sz w:val="28"/>
          <w:szCs w:val="28"/>
        </w:rPr>
        <w:t xml:space="preserve"> (далее - Правила) устанавливают порядок производства земляных работ в муниципальном </w:t>
      </w:r>
      <w:r>
        <w:rPr>
          <w:sz w:val="28"/>
          <w:szCs w:val="28"/>
        </w:rPr>
        <w:t>округе</w:t>
      </w:r>
      <w:r w:rsidRPr="005B23A2">
        <w:rPr>
          <w:sz w:val="28"/>
          <w:szCs w:val="28"/>
        </w:rPr>
        <w:t xml:space="preserve"> и обязательны для выполнения физическими, должностными и юридическими лицами независимо от их организационно-правовых форм и форм собственности, осуществляющими проведение земляных работ.</w:t>
      </w:r>
    </w:p>
    <w:p w14:paraId="4E1713D5" w14:textId="77777777" w:rsidR="00136E2E" w:rsidRPr="005B23A2" w:rsidRDefault="00136E2E" w:rsidP="00136E2E">
      <w:pPr>
        <w:pStyle w:val="a8"/>
        <w:rPr>
          <w:sz w:val="28"/>
          <w:szCs w:val="28"/>
        </w:rPr>
      </w:pPr>
      <w:r w:rsidRPr="005B23A2">
        <w:rPr>
          <w:sz w:val="28"/>
          <w:szCs w:val="28"/>
        </w:rPr>
        <w:t xml:space="preserve">1.2. Земляные работы - работы, связанные со строительством, эксплуатацией, прокладкой, реконструкцией, выноской, переустройством инженерных сетей и коммуникаций, ремонтом подземных и надземных сооружений, железнодорожных путей, транспортных пересечений, пешеходных переходов, коллекторов; установкой некапитальных (движимых) объектов; устройством стационарных и временных ограждений; строительством, реконструкцией, ремонтом дорог, тротуаров, внутриквартальных территорий, зеленых зон; устройством парковок, </w:t>
      </w:r>
      <w:r>
        <w:rPr>
          <w:sz w:val="28"/>
          <w:szCs w:val="28"/>
        </w:rPr>
        <w:br/>
      </w:r>
      <w:r w:rsidRPr="005B23A2">
        <w:rPr>
          <w:sz w:val="28"/>
          <w:szCs w:val="28"/>
        </w:rPr>
        <w:t xml:space="preserve">стоянок; установкой средств наружной рекламы; бурением скважин, рытьем шурфов; благоустройством, и иные работы, влекущие нарушение благоустройства территории Анучинского муниципального </w:t>
      </w:r>
      <w:r>
        <w:rPr>
          <w:sz w:val="28"/>
          <w:szCs w:val="28"/>
        </w:rPr>
        <w:t>округа</w:t>
      </w:r>
      <w:r w:rsidRPr="005B23A2">
        <w:rPr>
          <w:sz w:val="28"/>
          <w:szCs w:val="28"/>
        </w:rPr>
        <w:t>.</w:t>
      </w:r>
    </w:p>
    <w:p w14:paraId="6660AF5D" w14:textId="77777777" w:rsidR="00136E2E" w:rsidRDefault="00136E2E" w:rsidP="00136E2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5B23A2">
        <w:rPr>
          <w:sz w:val="28"/>
          <w:szCs w:val="28"/>
        </w:rPr>
        <w:t>1.3. Контроль за соблюдением настоящих Правил осуществляет отдел архитектуры и градостроительства</w:t>
      </w:r>
      <w:r>
        <w:rPr>
          <w:sz w:val="28"/>
          <w:szCs w:val="28"/>
        </w:rPr>
        <w:t xml:space="preserve">, управления градостроительства, имущественных и земельных отношений </w:t>
      </w:r>
      <w:r w:rsidRPr="005B23A2">
        <w:rPr>
          <w:sz w:val="28"/>
          <w:szCs w:val="28"/>
        </w:rPr>
        <w:t>администрации Анучинского муниципального</w:t>
      </w:r>
      <w:r>
        <w:rPr>
          <w:sz w:val="28"/>
          <w:szCs w:val="28"/>
        </w:rPr>
        <w:t xml:space="preserve"> округа.</w:t>
      </w:r>
    </w:p>
    <w:p w14:paraId="26346C96" w14:textId="77777777" w:rsidR="00136E2E" w:rsidRPr="005B23A2" w:rsidRDefault="00136E2E" w:rsidP="00136E2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</w:p>
    <w:p w14:paraId="44367C40" w14:textId="77777777" w:rsidR="00136E2E" w:rsidRPr="005B23A2" w:rsidRDefault="00136E2E" w:rsidP="00136E2E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5B23A2">
        <w:rPr>
          <w:sz w:val="28"/>
          <w:szCs w:val="28"/>
        </w:rPr>
        <w:t>2. ПОРЯДОК ПРОИЗВОДСТВА ЗЕМЛЯНЫХ РАБОТ</w:t>
      </w:r>
    </w:p>
    <w:p w14:paraId="79498135" w14:textId="77777777" w:rsidR="00136E2E" w:rsidRPr="005B23A2" w:rsidRDefault="00136E2E" w:rsidP="00136E2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</w:p>
    <w:p w14:paraId="13EEC5EB" w14:textId="77777777" w:rsidR="00136E2E" w:rsidRPr="005B23A2" w:rsidRDefault="00136E2E" w:rsidP="00136E2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5B23A2">
        <w:rPr>
          <w:sz w:val="28"/>
          <w:szCs w:val="28"/>
        </w:rPr>
        <w:t>2.1. Прокладка и переустройство подземных и надземных сооружений могут осуществляться открытым и закрытым способом. Применение конкретного способа прокладки должно определяться в каждом отдельном случае проектом, с учетом местных условий.</w:t>
      </w:r>
    </w:p>
    <w:p w14:paraId="4A2B7EFE" w14:textId="77777777" w:rsidR="00136E2E" w:rsidRPr="005B23A2" w:rsidRDefault="00136E2E" w:rsidP="00136E2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5B23A2">
        <w:rPr>
          <w:sz w:val="28"/>
          <w:szCs w:val="28"/>
        </w:rPr>
        <w:t>При необходимости прокладки на одной улице (проезде) нескольких подземных коммуникаций ее следует предусматривать в зависимости от технических возможностей и экономической целесообразности в специальных проходных коллекторах или совмещать в одной траншее.</w:t>
      </w:r>
    </w:p>
    <w:p w14:paraId="01B3C014" w14:textId="77777777" w:rsidR="00136E2E" w:rsidRPr="005B23A2" w:rsidRDefault="00136E2E" w:rsidP="00136E2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5B23A2">
        <w:rPr>
          <w:sz w:val="28"/>
          <w:szCs w:val="28"/>
        </w:rPr>
        <w:lastRenderedPageBreak/>
        <w:t>Примечание: в отдельных случаях, при соответствующем технико-экономическом обосновании и согласовании с соответствующими службами и организациями, на свободных от застройки территориях допускается наземная прокладка инженерных сетей на опорах по постоянной (или временной) трассе.</w:t>
      </w:r>
    </w:p>
    <w:p w14:paraId="67DC5EA9" w14:textId="77777777" w:rsidR="00136E2E" w:rsidRPr="005B23A2" w:rsidRDefault="00136E2E" w:rsidP="00136E2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5B23A2">
        <w:rPr>
          <w:sz w:val="28"/>
          <w:szCs w:val="28"/>
        </w:rPr>
        <w:t>2.2. Прокладка и переустройство подземных и надземных сооружений должны выполняться до начала работ по строительству дорог, проведения благоустройства и озеленения территорий.</w:t>
      </w:r>
    </w:p>
    <w:p w14:paraId="0C28575C" w14:textId="77777777" w:rsidR="00136E2E" w:rsidRPr="005B23A2" w:rsidRDefault="00136E2E" w:rsidP="00136E2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5B23A2">
        <w:rPr>
          <w:sz w:val="28"/>
          <w:szCs w:val="28"/>
        </w:rPr>
        <w:t>2.3. Запрещается производить капитальный ремонт дорог до прокладки, переустройства и ремонта подземных и надземных сооружений, если выполнение последних предусмотрено проектом и планом.</w:t>
      </w:r>
    </w:p>
    <w:p w14:paraId="02AC265D" w14:textId="77777777" w:rsidR="00136E2E" w:rsidRPr="006E1DF6" w:rsidRDefault="00136E2E" w:rsidP="00136E2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6E1DF6">
        <w:rPr>
          <w:sz w:val="28"/>
          <w:szCs w:val="28"/>
        </w:rPr>
        <w:t>2.4. Земляные работы должны проводиться по рабочим проектам (рабочей документации, проектам производства работ), согласованным и утвержденным в установленном порядке с соблюдением действующих строительных норм, правил и иных нормативных актов по проектированию, строительству и эксплуатации подземных и надземных инженерных сооружений.</w:t>
      </w:r>
    </w:p>
    <w:p w14:paraId="21486B45" w14:textId="77777777" w:rsidR="00136E2E" w:rsidRPr="005B23A2" w:rsidRDefault="00136E2E" w:rsidP="00136E2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5B23A2">
        <w:rPr>
          <w:sz w:val="28"/>
          <w:szCs w:val="28"/>
        </w:rPr>
        <w:t xml:space="preserve">2.5. Эксплуатационные организации при эксплуатации подземных сооружений обязаны содержать крышки люков смотровых колодцев и камер на проезжей части улиц и тротуарах на одном уровне с дорожными покрытиями. В случае если перепад отметок превышает </w:t>
      </w:r>
      <w:smartTag w:uri="urn:schemas-microsoft-com:office:smarttags" w:element="metricconverter">
        <w:smartTagPr>
          <w:attr w:name="ProductID" w:val="10 см"/>
        </w:smartTagPr>
        <w:r w:rsidRPr="005B23A2">
          <w:rPr>
            <w:sz w:val="28"/>
            <w:szCs w:val="28"/>
          </w:rPr>
          <w:t>10 см</w:t>
        </w:r>
      </w:smartTag>
      <w:r w:rsidRPr="005B23A2">
        <w:rPr>
          <w:sz w:val="28"/>
          <w:szCs w:val="28"/>
        </w:rPr>
        <w:t>, ими должны быть приняты меры по исправлению дефектов.</w:t>
      </w:r>
    </w:p>
    <w:p w14:paraId="7247F35B" w14:textId="77777777" w:rsidR="00136E2E" w:rsidRPr="005B23A2" w:rsidRDefault="00136E2E" w:rsidP="00136E2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5B23A2">
        <w:rPr>
          <w:sz w:val="28"/>
          <w:szCs w:val="28"/>
        </w:rPr>
        <w:t>Укладка асфальтобетона по крышкам инженерных колодцев и сооружений запрещается.</w:t>
      </w:r>
    </w:p>
    <w:p w14:paraId="4D4FF13B" w14:textId="77777777" w:rsidR="00136E2E" w:rsidRPr="005B23A2" w:rsidRDefault="00136E2E" w:rsidP="00136E2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5B23A2">
        <w:rPr>
          <w:sz w:val="28"/>
          <w:szCs w:val="28"/>
        </w:rPr>
        <w:t>2.6. При проведении земляных работ в зоне зеленых насаждений и других местах, где имеется плодородный слой растительной земли, необходимо предусмотреть срезку этого слоя, извлечение торфа и использование его для озеленения и последующего восстановления плодородия почвы.</w:t>
      </w:r>
    </w:p>
    <w:p w14:paraId="0EE631FD" w14:textId="77777777" w:rsidR="00136E2E" w:rsidRPr="005B23A2" w:rsidRDefault="00136E2E" w:rsidP="00136E2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5B23A2">
        <w:rPr>
          <w:sz w:val="28"/>
          <w:szCs w:val="28"/>
        </w:rPr>
        <w:t>2.7. Прокладка и переустройство подземных сооружений на улицах и площадях с усовершенствованным дорожным покрытием, интенсивным движением транспорта и пешеходов должны осуществляться закрытым способом.</w:t>
      </w:r>
    </w:p>
    <w:p w14:paraId="30186A50" w14:textId="77777777" w:rsidR="00136E2E" w:rsidRPr="005B23A2" w:rsidRDefault="00136E2E" w:rsidP="00136E2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5B23A2">
        <w:rPr>
          <w:sz w:val="28"/>
          <w:szCs w:val="28"/>
        </w:rPr>
        <w:t>2.8. Каждое место разрытия в соответствии с проектом производства работ, согласованным с заинтересованными организациями, ограждается забором (щитами) установленного образца и оборудуется дорожными знаками стандартного типа. В вечернее и ночное время места разрытий освещаются.</w:t>
      </w:r>
    </w:p>
    <w:p w14:paraId="33B349C4" w14:textId="77777777" w:rsidR="00136E2E" w:rsidRPr="005B23A2" w:rsidRDefault="00136E2E" w:rsidP="00136E2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5B23A2">
        <w:rPr>
          <w:sz w:val="28"/>
          <w:szCs w:val="28"/>
        </w:rPr>
        <w:t>Ограждение должно быть в исправном состоянии, иметь эстетичный внешний вид, быть сплошным и предотвращать попадание посторонних на стройплощадку и разрытые траншеи. Места прохода людей через траншеи оборудуются пешеходными мостиками, освещенными в ночное время. При производстве работ вблизи проезжей части должна быть обеспечена видимость для водителей транспортных средств и пешеходов.</w:t>
      </w:r>
    </w:p>
    <w:p w14:paraId="0021C1B8" w14:textId="77777777" w:rsidR="00136E2E" w:rsidRPr="005B23A2" w:rsidRDefault="00136E2E" w:rsidP="00136E2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5B23A2">
        <w:rPr>
          <w:sz w:val="28"/>
          <w:szCs w:val="28"/>
        </w:rPr>
        <w:t>2.9. Запрещается размещение материалов, сырья, грунта, конструкций, строительного мусора и других отходов производства и потребления на крышках люков, камер, решетках дожде приемных колодцев, придорожных лотках, зеленых насаждениях и в иных не установленных местах.</w:t>
      </w:r>
    </w:p>
    <w:p w14:paraId="2A115755" w14:textId="77777777" w:rsidR="00136E2E" w:rsidRPr="005B23A2" w:rsidRDefault="00136E2E" w:rsidP="00136E2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5B23A2">
        <w:rPr>
          <w:sz w:val="28"/>
          <w:szCs w:val="28"/>
        </w:rPr>
        <w:t xml:space="preserve">2.10. Производство земляных работ в зоне расположения подземных коммуникаций (электрокабели, кабели связи и т.п.) допускается только с письменного разрешения соответствующих организаций, ответственных за эксплуатацию этих коммуникаций. К разрешению должен быть приложен план </w:t>
      </w:r>
      <w:r w:rsidRPr="005B23A2">
        <w:rPr>
          <w:sz w:val="28"/>
          <w:szCs w:val="28"/>
        </w:rPr>
        <w:lastRenderedPageBreak/>
        <w:t>(схема) с указанием расположения коммуникаций, составленный на основании исполнительных чертежей.</w:t>
      </w:r>
    </w:p>
    <w:p w14:paraId="76502727" w14:textId="77777777" w:rsidR="00136E2E" w:rsidRPr="005B23A2" w:rsidRDefault="00136E2E" w:rsidP="00136E2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5B23A2">
        <w:rPr>
          <w:sz w:val="28"/>
          <w:szCs w:val="28"/>
        </w:rPr>
        <w:t>2.11. Земляные работы в зоне нахождения подземных сооружений и коммуникаций должны проводиться под наблюдением представителей соответствующих эксплуатационных организаций и заказчика, которому выдан ордер, и определять на месте границы разработки грунта вручную.</w:t>
      </w:r>
    </w:p>
    <w:p w14:paraId="7BFAF222" w14:textId="77777777" w:rsidR="00136E2E" w:rsidRPr="005B23A2" w:rsidRDefault="00136E2E" w:rsidP="00136E2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5B23A2">
        <w:rPr>
          <w:sz w:val="28"/>
          <w:szCs w:val="28"/>
        </w:rPr>
        <w:t>2.12. В местах интенсивного движения транспорта и пешеходов должны соблюдаться указанные в проекте производства работ порядок и очередность выполнения работ, обеспечивающих безопасность движения транспорта и пешеходов.</w:t>
      </w:r>
    </w:p>
    <w:p w14:paraId="65280300" w14:textId="77777777" w:rsidR="00136E2E" w:rsidRPr="00880A87" w:rsidRDefault="00136E2E" w:rsidP="00136E2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880A87">
        <w:rPr>
          <w:sz w:val="28"/>
          <w:szCs w:val="28"/>
        </w:rPr>
        <w:t xml:space="preserve">2.13. Восстановление благоустройства должно производиться </w:t>
      </w:r>
      <w:r>
        <w:rPr>
          <w:sz w:val="28"/>
          <w:szCs w:val="28"/>
        </w:rPr>
        <w:t>сразу</w:t>
      </w:r>
      <w:r w:rsidRPr="00880A87">
        <w:rPr>
          <w:sz w:val="28"/>
          <w:szCs w:val="28"/>
        </w:rPr>
        <w:t xml:space="preserve"> после окончания работ в соответствии с </w:t>
      </w:r>
      <w:r>
        <w:rPr>
          <w:sz w:val="28"/>
          <w:szCs w:val="28"/>
        </w:rPr>
        <w:t>Правилами благоустройства Анучинского муниципального округа.</w:t>
      </w:r>
    </w:p>
    <w:p w14:paraId="4B08128E" w14:textId="77777777" w:rsidR="00136E2E" w:rsidRPr="00880A87" w:rsidRDefault="00136E2E" w:rsidP="00136E2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880A87">
        <w:rPr>
          <w:sz w:val="28"/>
          <w:szCs w:val="28"/>
        </w:rPr>
        <w:t>При установке средств наружной рекламы</w:t>
      </w:r>
      <w:r>
        <w:rPr>
          <w:sz w:val="28"/>
          <w:szCs w:val="28"/>
        </w:rPr>
        <w:t>,</w:t>
      </w:r>
      <w:r w:rsidRPr="00880A87">
        <w:rPr>
          <w:sz w:val="28"/>
          <w:szCs w:val="28"/>
        </w:rPr>
        <w:t xml:space="preserve"> фундаменты конструкций должны заглубляться в уровень с покрытием.</w:t>
      </w:r>
    </w:p>
    <w:p w14:paraId="0FBCBF95" w14:textId="77777777" w:rsidR="00136E2E" w:rsidRPr="005B23A2" w:rsidRDefault="00136E2E" w:rsidP="00136E2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5B23A2">
        <w:rPr>
          <w:sz w:val="28"/>
          <w:szCs w:val="28"/>
        </w:rPr>
        <w:t>2.14. При прокладке, реконструкции, выноске, ремонте инженерных сетей вдоль проезжей части дорог, тротуаров восстановление асфальтового покрытия производится на всю ширину проезжей части дороги и тротуаров протяженностью по всей длине производства работ.</w:t>
      </w:r>
    </w:p>
    <w:p w14:paraId="570E837B" w14:textId="77777777" w:rsidR="00136E2E" w:rsidRPr="005B23A2" w:rsidRDefault="00136E2E" w:rsidP="00136E2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5B23A2">
        <w:rPr>
          <w:sz w:val="28"/>
          <w:szCs w:val="28"/>
        </w:rPr>
        <w:t>2.15. Восстановление дорожных покрытий в зимний период должно выполняться по специально разработанному проекту производства работ, обеспечивающему необходимое качество устройства основания. Заказчик (генподрядчик), ведущий земляные работы, несет ответственность за качество засыпки траншей и устройства основания.</w:t>
      </w:r>
    </w:p>
    <w:p w14:paraId="62D6E30B" w14:textId="77777777" w:rsidR="00136E2E" w:rsidRPr="00084CA1" w:rsidRDefault="00136E2E" w:rsidP="00136E2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084CA1">
        <w:rPr>
          <w:sz w:val="28"/>
          <w:szCs w:val="28"/>
        </w:rPr>
        <w:t>2.16. Организации (заказчик, балансодержатель), производящие работы, обязаны в местах перехода улиц, дорог, тротуаров, внутриквартальных территорий с асфальтобетонным покрытием в течение двух лет, после завершения работ контролировать состояние объекта и в случае возникновения просадок (провалов) немедленно их ликвидировать.</w:t>
      </w:r>
    </w:p>
    <w:p w14:paraId="68D10345" w14:textId="77777777" w:rsidR="00136E2E" w:rsidRPr="00084CA1" w:rsidRDefault="00136E2E" w:rsidP="00136E2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084CA1">
        <w:rPr>
          <w:sz w:val="28"/>
          <w:szCs w:val="28"/>
        </w:rPr>
        <w:t>2.17. Заказчик (генподрядчик), производящий работы, обязан восстановить в полном объеме нарушенное в процессе производства благоустройство.</w:t>
      </w:r>
    </w:p>
    <w:p w14:paraId="35776BF2" w14:textId="77777777" w:rsidR="00136E2E" w:rsidRPr="005B23A2" w:rsidRDefault="00136E2E" w:rsidP="00136E2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5B23A2">
        <w:rPr>
          <w:sz w:val="28"/>
          <w:szCs w:val="28"/>
        </w:rPr>
        <w:t>2.18. Запрещается в охранной зоне подземных сооружений (</w:t>
      </w:r>
      <w:proofErr w:type="spellStart"/>
      <w:r w:rsidRPr="005B23A2">
        <w:rPr>
          <w:sz w:val="28"/>
          <w:szCs w:val="28"/>
        </w:rPr>
        <w:t>водонесущие</w:t>
      </w:r>
      <w:proofErr w:type="spellEnd"/>
      <w:r w:rsidRPr="005B23A2">
        <w:rPr>
          <w:sz w:val="28"/>
          <w:szCs w:val="28"/>
        </w:rPr>
        <w:t xml:space="preserve"> коммуникации, кабельные линии):</w:t>
      </w:r>
    </w:p>
    <w:p w14:paraId="417502BF" w14:textId="77777777" w:rsidR="00136E2E" w:rsidRPr="005B23A2" w:rsidRDefault="00136E2E" w:rsidP="00136E2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5B23A2">
        <w:rPr>
          <w:sz w:val="28"/>
          <w:szCs w:val="28"/>
        </w:rPr>
        <w:t>- установка временных сооружений: гаражей, павильонов, сараев, складских и других аналогичных объектов;</w:t>
      </w:r>
    </w:p>
    <w:p w14:paraId="40F73F70" w14:textId="77777777" w:rsidR="00136E2E" w:rsidRPr="005B23A2" w:rsidRDefault="00136E2E" w:rsidP="00136E2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5B23A2">
        <w:rPr>
          <w:sz w:val="28"/>
          <w:szCs w:val="28"/>
        </w:rPr>
        <w:t>- складирование строительных материалов и конструкций, грунта, снега и других отходов.</w:t>
      </w:r>
    </w:p>
    <w:p w14:paraId="684994A9" w14:textId="77777777" w:rsidR="00136E2E" w:rsidRPr="005B23A2" w:rsidRDefault="00136E2E" w:rsidP="00136E2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5B23A2">
        <w:rPr>
          <w:sz w:val="28"/>
          <w:szCs w:val="28"/>
        </w:rPr>
        <w:t>2.19. Выполнение исполнительной топографической съемки, составление и оформление исполнительных чертежей на построенные подземные сооружения должно производиться в соответствии с действующими строительными нормами и правилами.</w:t>
      </w:r>
    </w:p>
    <w:p w14:paraId="69D90397" w14:textId="77777777" w:rsidR="00136E2E" w:rsidRPr="005B23A2" w:rsidRDefault="00136E2E" w:rsidP="00136E2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5B23A2">
        <w:rPr>
          <w:sz w:val="28"/>
          <w:szCs w:val="28"/>
        </w:rPr>
        <w:t>2.20. Ответственность за правильность составления и своевременное представление исполнительных чертежей на проложенные подземные сооружения несут руководители строительных организаций и должностные лица, ответственные за производство работ.</w:t>
      </w:r>
    </w:p>
    <w:p w14:paraId="456B9CC9" w14:textId="77777777" w:rsidR="00136E2E" w:rsidRPr="005B23A2" w:rsidRDefault="00136E2E" w:rsidP="00136E2E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5B23A2">
        <w:rPr>
          <w:sz w:val="28"/>
          <w:szCs w:val="28"/>
        </w:rPr>
        <w:t>3. ПРОИЗВОДСТВО АВАРИЙНО-ВОССТАНОВИТЕЛЬНЫХ РАБОТ</w:t>
      </w:r>
    </w:p>
    <w:p w14:paraId="4C6A9832" w14:textId="77777777" w:rsidR="00136E2E" w:rsidRPr="005B23A2" w:rsidRDefault="00136E2E" w:rsidP="00136E2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</w:p>
    <w:p w14:paraId="305D9373" w14:textId="77777777" w:rsidR="00136E2E" w:rsidRPr="005B23A2" w:rsidRDefault="00136E2E" w:rsidP="00136E2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5B23A2">
        <w:rPr>
          <w:sz w:val="28"/>
          <w:szCs w:val="28"/>
        </w:rPr>
        <w:lastRenderedPageBreak/>
        <w:t xml:space="preserve">3.1. Производство земляных работ в зоне расположения инженерных коммуникаций и сооружений с целью устранения аварий, произошедших при эксплуатации или проведении ремонтных работ, осуществляется эксплуатационной организацией в любое время без согласования с собственниками, владельцами и пользователями земельных участков после уведомления администрации Анучинского муниципального </w:t>
      </w:r>
      <w:r>
        <w:rPr>
          <w:sz w:val="28"/>
          <w:szCs w:val="28"/>
        </w:rPr>
        <w:t>округа</w:t>
      </w:r>
      <w:r w:rsidRPr="005B23A2">
        <w:rPr>
          <w:sz w:val="28"/>
          <w:szCs w:val="28"/>
        </w:rPr>
        <w:t>.</w:t>
      </w:r>
    </w:p>
    <w:p w14:paraId="10EE8217" w14:textId="77777777" w:rsidR="00136E2E" w:rsidRPr="005B23A2" w:rsidRDefault="00136E2E" w:rsidP="00136E2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5B23A2">
        <w:rPr>
          <w:sz w:val="28"/>
          <w:szCs w:val="28"/>
        </w:rPr>
        <w:t>О предстоящих работах по устранению аварий уведомляются собственники, владельцы и пользователи земельных участков, на которых произошла авария.</w:t>
      </w:r>
    </w:p>
    <w:p w14:paraId="290161A2" w14:textId="77777777" w:rsidR="00136E2E" w:rsidRPr="005B23A2" w:rsidRDefault="00136E2E" w:rsidP="00136E2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5B23A2">
        <w:rPr>
          <w:sz w:val="28"/>
          <w:szCs w:val="28"/>
        </w:rPr>
        <w:t xml:space="preserve">3.2. Восстановление благоустройства в местах разрытия производится </w:t>
      </w:r>
      <w:proofErr w:type="spellStart"/>
      <w:r w:rsidRPr="005B23A2">
        <w:rPr>
          <w:sz w:val="28"/>
          <w:szCs w:val="28"/>
        </w:rPr>
        <w:t>сетедержателем</w:t>
      </w:r>
      <w:proofErr w:type="spellEnd"/>
      <w:r w:rsidRPr="005B23A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5B23A2">
        <w:rPr>
          <w:sz w:val="28"/>
          <w:szCs w:val="28"/>
        </w:rPr>
        <w:t xml:space="preserve">Восстановление </w:t>
      </w:r>
      <w:r>
        <w:rPr>
          <w:sz w:val="28"/>
          <w:szCs w:val="28"/>
        </w:rPr>
        <w:t xml:space="preserve">нарушенного дорожного </w:t>
      </w:r>
      <w:r w:rsidRPr="005B23A2">
        <w:rPr>
          <w:sz w:val="28"/>
          <w:szCs w:val="28"/>
        </w:rPr>
        <w:t>покрытия должно быть выполнено в течение 24 часов после окончания аварийных работ вне зависимости от времени года для обеспечения безаварийного движения автотранспорта и механизированной уборки.</w:t>
      </w:r>
    </w:p>
    <w:p w14:paraId="350B3CF3" w14:textId="77777777" w:rsidR="00136E2E" w:rsidRPr="005B23A2" w:rsidRDefault="00136E2E" w:rsidP="00136E2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5B23A2">
        <w:rPr>
          <w:sz w:val="28"/>
          <w:szCs w:val="28"/>
        </w:rPr>
        <w:t>3.3. Производство плановых работ под видом аварийных запрещается.</w:t>
      </w:r>
    </w:p>
    <w:p w14:paraId="0B2DF97E" w14:textId="77777777" w:rsidR="00136E2E" w:rsidRPr="005B23A2" w:rsidRDefault="00136E2E" w:rsidP="00136E2E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7DC907A0" w14:textId="77777777" w:rsidR="00136E2E" w:rsidRPr="005B23A2" w:rsidRDefault="00136E2E" w:rsidP="00136E2E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5B23A2">
        <w:rPr>
          <w:sz w:val="28"/>
          <w:szCs w:val="28"/>
        </w:rPr>
        <w:t>4. ПОРЯДОК</w:t>
      </w:r>
      <w:r>
        <w:rPr>
          <w:sz w:val="28"/>
          <w:szCs w:val="28"/>
        </w:rPr>
        <w:t xml:space="preserve"> </w:t>
      </w:r>
      <w:r w:rsidRPr="005B23A2">
        <w:rPr>
          <w:sz w:val="28"/>
          <w:szCs w:val="28"/>
        </w:rPr>
        <w:t>ОФОРМЛЕНИЯ И ВЫДАЧА РАЗРЕШЕНИЙ</w:t>
      </w:r>
      <w:r>
        <w:rPr>
          <w:sz w:val="28"/>
          <w:szCs w:val="28"/>
        </w:rPr>
        <w:t xml:space="preserve"> </w:t>
      </w:r>
      <w:r w:rsidRPr="005B23A2">
        <w:rPr>
          <w:sz w:val="28"/>
          <w:szCs w:val="28"/>
        </w:rPr>
        <w:t>НА ПРОИЗВОДСТВО ЗЕМЛЯНЫХ РАБОТ</w:t>
      </w:r>
    </w:p>
    <w:p w14:paraId="24366F73" w14:textId="77777777" w:rsidR="00136E2E" w:rsidRPr="005B23A2" w:rsidRDefault="00136E2E" w:rsidP="00136E2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</w:p>
    <w:p w14:paraId="575E5F06" w14:textId="77777777" w:rsidR="00136E2E" w:rsidRPr="005B23A2" w:rsidRDefault="00136E2E" w:rsidP="00136E2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5B23A2">
        <w:rPr>
          <w:sz w:val="28"/>
          <w:szCs w:val="28"/>
        </w:rPr>
        <w:t>4.1. Производство земляных работ осуществляется на основании разрешения.</w:t>
      </w:r>
    </w:p>
    <w:p w14:paraId="5A70579F" w14:textId="77777777" w:rsidR="00136E2E" w:rsidRPr="005B23A2" w:rsidRDefault="00136E2E" w:rsidP="00136E2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5B23A2">
        <w:rPr>
          <w:sz w:val="28"/>
          <w:szCs w:val="28"/>
        </w:rPr>
        <w:t>4.2. Ордер на производство земляных работ выдается отделом архитектуры и градостроительства</w:t>
      </w:r>
      <w:r>
        <w:rPr>
          <w:sz w:val="28"/>
          <w:szCs w:val="28"/>
        </w:rPr>
        <w:t xml:space="preserve"> управления градостроительства, имущественных и земельных отношений</w:t>
      </w:r>
      <w:r w:rsidRPr="005B23A2">
        <w:rPr>
          <w:sz w:val="28"/>
          <w:szCs w:val="28"/>
        </w:rPr>
        <w:t xml:space="preserve"> администрации Анучинского муниципального </w:t>
      </w:r>
      <w:r>
        <w:rPr>
          <w:sz w:val="28"/>
          <w:szCs w:val="28"/>
        </w:rPr>
        <w:t>округа</w:t>
      </w:r>
      <w:r w:rsidRPr="005B23A2">
        <w:rPr>
          <w:sz w:val="28"/>
          <w:szCs w:val="28"/>
        </w:rPr>
        <w:t xml:space="preserve"> на основании з</w:t>
      </w:r>
      <w:r>
        <w:rPr>
          <w:sz w:val="28"/>
          <w:szCs w:val="28"/>
        </w:rPr>
        <w:t>а</w:t>
      </w:r>
      <w:r w:rsidRPr="005B23A2">
        <w:rPr>
          <w:sz w:val="28"/>
          <w:szCs w:val="28"/>
        </w:rPr>
        <w:t>яв</w:t>
      </w:r>
      <w:r>
        <w:rPr>
          <w:sz w:val="28"/>
          <w:szCs w:val="28"/>
        </w:rPr>
        <w:t>ления</w:t>
      </w:r>
      <w:r w:rsidRPr="005B23A2">
        <w:rPr>
          <w:sz w:val="28"/>
          <w:szCs w:val="28"/>
        </w:rPr>
        <w:t xml:space="preserve"> заказчика (генподрядчика) и </w:t>
      </w:r>
      <w:r>
        <w:rPr>
          <w:sz w:val="28"/>
          <w:szCs w:val="28"/>
        </w:rPr>
        <w:t>контролируется</w:t>
      </w:r>
      <w:r w:rsidRPr="005B23A2">
        <w:rPr>
          <w:sz w:val="28"/>
          <w:szCs w:val="28"/>
        </w:rPr>
        <w:t xml:space="preserve"> комиссией по контролю за производством земляных работ.</w:t>
      </w:r>
    </w:p>
    <w:p w14:paraId="22DE64ED" w14:textId="77777777" w:rsidR="00136E2E" w:rsidRPr="005B23A2" w:rsidRDefault="00136E2E" w:rsidP="00136E2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5B23A2">
        <w:rPr>
          <w:sz w:val="28"/>
          <w:szCs w:val="28"/>
        </w:rPr>
        <w:t>4.3. Отдел архитектуры и градостроительства</w:t>
      </w:r>
      <w:r>
        <w:rPr>
          <w:sz w:val="28"/>
          <w:szCs w:val="28"/>
        </w:rPr>
        <w:t xml:space="preserve"> управления градостроительства, имущественных и земельных отношений</w:t>
      </w:r>
      <w:r w:rsidRPr="005B23A2">
        <w:rPr>
          <w:sz w:val="28"/>
          <w:szCs w:val="28"/>
        </w:rPr>
        <w:t xml:space="preserve"> администрации Анучинского муниципального </w:t>
      </w:r>
      <w:r>
        <w:rPr>
          <w:sz w:val="28"/>
          <w:szCs w:val="28"/>
        </w:rPr>
        <w:t>округа</w:t>
      </w:r>
      <w:r w:rsidRPr="005B23A2">
        <w:rPr>
          <w:sz w:val="28"/>
          <w:szCs w:val="28"/>
        </w:rPr>
        <w:t xml:space="preserve"> вправе отказать заказчику (генподрядчику) в выдаче разрешения на выполнение земляных работ в случаях:</w:t>
      </w:r>
    </w:p>
    <w:p w14:paraId="48D29CBB" w14:textId="77777777" w:rsidR="00136E2E" w:rsidRPr="005B23A2" w:rsidRDefault="00136E2E" w:rsidP="00136E2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5B23A2">
        <w:rPr>
          <w:sz w:val="28"/>
          <w:szCs w:val="28"/>
        </w:rPr>
        <w:t>- наличия в предъявленном комплекте документов и материалов недостоверной и искаженной информации;</w:t>
      </w:r>
    </w:p>
    <w:p w14:paraId="52D39A75" w14:textId="77777777" w:rsidR="00136E2E" w:rsidRPr="005B23A2" w:rsidRDefault="00136E2E" w:rsidP="00136E2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5B23A2">
        <w:rPr>
          <w:sz w:val="28"/>
          <w:szCs w:val="28"/>
        </w:rPr>
        <w:t>- несоответствия представленных документов предъявляемым требованиям;</w:t>
      </w:r>
    </w:p>
    <w:p w14:paraId="1AD96342" w14:textId="77777777" w:rsidR="00136E2E" w:rsidRPr="005B23A2" w:rsidRDefault="00136E2E" w:rsidP="00136E2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5B23A2">
        <w:rPr>
          <w:sz w:val="28"/>
          <w:szCs w:val="28"/>
        </w:rPr>
        <w:t>- обнаружения ошибок, содержащихся в проектной документации или проекте производства работ, которые могут привести к авариям на объекте, вредным воздействиям на здоровье людей и окружающую природную среду, и не обеспечивающих технологический порядок производства работ.</w:t>
      </w:r>
    </w:p>
    <w:p w14:paraId="20C18BE8" w14:textId="77777777" w:rsidR="00136E2E" w:rsidRPr="005B23A2" w:rsidRDefault="00136E2E" w:rsidP="00136E2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5B23A2">
        <w:rPr>
          <w:sz w:val="28"/>
          <w:szCs w:val="28"/>
        </w:rPr>
        <w:t>4.4. Для получения разрешения на производство земляных работ заказчик (генподрядчик) обязан представить следующие материалы:</w:t>
      </w:r>
    </w:p>
    <w:p w14:paraId="3C210E36" w14:textId="77777777" w:rsidR="00136E2E" w:rsidRPr="005B23A2" w:rsidRDefault="00136E2E" w:rsidP="00136E2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5B23A2">
        <w:rPr>
          <w:sz w:val="28"/>
          <w:szCs w:val="28"/>
        </w:rPr>
        <w:t>- проект производства работ, включая работы в зонах расположения кабельных и воздушных линий электропередач и линий связи, транспортных и железнодорожных путей и других ответственных сооружений, с указанием сроков производства работ, ограждаемых территорий и мероприятий по сохранности подземных и надземных сооружений, зеленых насаждений, расположенных в зоне выполнения работ, согласованный с соответствующими эксплуатационными организациями в части методов ведения работ и утвержденный главным инженером строительной организации;</w:t>
      </w:r>
    </w:p>
    <w:p w14:paraId="5B2AF9AB" w14:textId="77777777" w:rsidR="00136E2E" w:rsidRPr="005B23A2" w:rsidRDefault="00136E2E" w:rsidP="00136E2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5B23A2">
        <w:rPr>
          <w:sz w:val="28"/>
          <w:szCs w:val="28"/>
        </w:rPr>
        <w:t>- заявку на получение разрешения;</w:t>
      </w:r>
    </w:p>
    <w:p w14:paraId="1AB8FCF9" w14:textId="77777777" w:rsidR="00136E2E" w:rsidRPr="005B23A2" w:rsidRDefault="00136E2E" w:rsidP="00136E2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5B23A2">
        <w:rPr>
          <w:sz w:val="28"/>
          <w:szCs w:val="28"/>
        </w:rPr>
        <w:t>- рабочую документацию, рабочие проекты, графики производства работ, согласованные в установленном порядке и имеющие штамп заказчика;</w:t>
      </w:r>
    </w:p>
    <w:p w14:paraId="45CDACDB" w14:textId="77777777" w:rsidR="00136E2E" w:rsidRPr="005B23A2" w:rsidRDefault="00136E2E" w:rsidP="00136E2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5B23A2">
        <w:rPr>
          <w:sz w:val="28"/>
          <w:szCs w:val="28"/>
        </w:rPr>
        <w:lastRenderedPageBreak/>
        <w:t>- разрешение на строительство (в необходимых случаях - и на капитальный ремонт) по объектам недвижимости;</w:t>
      </w:r>
    </w:p>
    <w:p w14:paraId="7E6D2393" w14:textId="77777777" w:rsidR="00136E2E" w:rsidRPr="005B23A2" w:rsidRDefault="00136E2E" w:rsidP="00136E2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5B23A2">
        <w:rPr>
          <w:sz w:val="28"/>
          <w:szCs w:val="28"/>
        </w:rPr>
        <w:t>- схему организации движения городского транспорта и пешеходов на период проведения ремонтных работ, согласованную с заинтересованными организациями, а при производстве работ на центральных улицах и основных магистралях поселений - схематический чертеж мест разрытий;</w:t>
      </w:r>
    </w:p>
    <w:p w14:paraId="3BFAAC53" w14:textId="77777777" w:rsidR="00136E2E" w:rsidRPr="005B23A2" w:rsidRDefault="00136E2E" w:rsidP="00136E2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5B23A2">
        <w:rPr>
          <w:sz w:val="28"/>
          <w:szCs w:val="28"/>
        </w:rPr>
        <w:t>- план мероприятий по защите и восстановлению зеленых насаждений в зоне строительства.</w:t>
      </w:r>
    </w:p>
    <w:p w14:paraId="1AB1B19D" w14:textId="77777777" w:rsidR="00136E2E" w:rsidRPr="005B23A2" w:rsidRDefault="00136E2E" w:rsidP="00136E2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5B23A2">
        <w:rPr>
          <w:sz w:val="28"/>
          <w:szCs w:val="28"/>
        </w:rPr>
        <w:t>4.5. Если проектом предусмотрено производство земляных работ в отношении нескольких инженерных сетей или коммуникаций, то разрешение выдается на производство земляных работ по каждой сети или коммуникации.</w:t>
      </w:r>
    </w:p>
    <w:p w14:paraId="2DF79620" w14:textId="77777777" w:rsidR="00136E2E" w:rsidRPr="005B23A2" w:rsidRDefault="00136E2E" w:rsidP="00136E2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5B23A2">
        <w:rPr>
          <w:sz w:val="28"/>
          <w:szCs w:val="28"/>
        </w:rPr>
        <w:t>4.6. В разрешении указываются:</w:t>
      </w:r>
    </w:p>
    <w:p w14:paraId="0E47050C" w14:textId="77777777" w:rsidR="00136E2E" w:rsidRPr="005B23A2" w:rsidRDefault="00136E2E" w:rsidP="00136E2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5B23A2">
        <w:rPr>
          <w:sz w:val="28"/>
          <w:szCs w:val="28"/>
        </w:rPr>
        <w:t>- фамилия, имя, отчество, должность лица, ответственного за ведение работ;</w:t>
      </w:r>
    </w:p>
    <w:p w14:paraId="55995268" w14:textId="77777777" w:rsidR="00136E2E" w:rsidRPr="005B23A2" w:rsidRDefault="00136E2E" w:rsidP="00136E2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5B23A2">
        <w:rPr>
          <w:sz w:val="28"/>
          <w:szCs w:val="28"/>
        </w:rPr>
        <w:t>- срок действия разрешения;</w:t>
      </w:r>
    </w:p>
    <w:p w14:paraId="75FB50B2" w14:textId="77777777" w:rsidR="00136E2E" w:rsidRPr="005B23A2" w:rsidRDefault="00136E2E" w:rsidP="00136E2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5B23A2">
        <w:rPr>
          <w:sz w:val="28"/>
          <w:szCs w:val="28"/>
        </w:rPr>
        <w:t>- наименование и адреса организации-заказчика и организации, производящей земляные работы (подрядчика);</w:t>
      </w:r>
    </w:p>
    <w:p w14:paraId="4553B29A" w14:textId="77777777" w:rsidR="00136E2E" w:rsidRPr="005B23A2" w:rsidRDefault="00136E2E" w:rsidP="00136E2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5B23A2">
        <w:rPr>
          <w:sz w:val="28"/>
          <w:szCs w:val="28"/>
        </w:rPr>
        <w:t>- организации, представители которых должны быть вызваны на место до начала земляных работ для уточнения местоположения действующих подземных сооружений и других требований, вытекающих из настоящих Правил. Вызов передается не позднее, чем за три дня до начала работ.</w:t>
      </w:r>
    </w:p>
    <w:p w14:paraId="36F79430" w14:textId="77777777" w:rsidR="00136E2E" w:rsidRPr="005B23A2" w:rsidRDefault="00136E2E" w:rsidP="00136E2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5B23A2">
        <w:rPr>
          <w:sz w:val="28"/>
          <w:szCs w:val="28"/>
        </w:rPr>
        <w:t>4.7. Разрешение выдается на срок согласно договору, составленному с учетом графика производства работ.</w:t>
      </w:r>
    </w:p>
    <w:p w14:paraId="52FCD1E6" w14:textId="77777777" w:rsidR="00136E2E" w:rsidRPr="005B23A2" w:rsidRDefault="00136E2E" w:rsidP="00136E2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5B23A2">
        <w:rPr>
          <w:sz w:val="28"/>
          <w:szCs w:val="28"/>
        </w:rPr>
        <w:t>Если работы в сроки, указанные в разрешении, не могут быть окончены, заказчик (генподрядчик) обязан не позднее, чем за один день до истечения его срока действия согласовать новый график и продлить срок действия разрешения.</w:t>
      </w:r>
    </w:p>
    <w:p w14:paraId="480D43F0" w14:textId="77777777" w:rsidR="00136E2E" w:rsidRPr="005B23A2" w:rsidRDefault="00136E2E" w:rsidP="00136E2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5B23A2">
        <w:rPr>
          <w:sz w:val="28"/>
          <w:szCs w:val="28"/>
        </w:rPr>
        <w:t>Срок действия разрешения устанавливается исходя из периода времени, необходимого для ремонта (переустройства) объекта или выполнения отдельных видов работ.</w:t>
      </w:r>
    </w:p>
    <w:p w14:paraId="3FF430CB" w14:textId="77777777" w:rsidR="00136E2E" w:rsidRPr="005B23A2" w:rsidRDefault="00136E2E" w:rsidP="00136E2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5B23A2">
        <w:rPr>
          <w:sz w:val="28"/>
          <w:szCs w:val="28"/>
        </w:rPr>
        <w:t>4.8. Разрешение действительно на указанный в нем вид, объем, срок и место проведения работ. Работы могут проводиться только организацией, указанной в ордере.</w:t>
      </w:r>
    </w:p>
    <w:p w14:paraId="1600B716" w14:textId="77777777" w:rsidR="00136E2E" w:rsidRPr="005B23A2" w:rsidRDefault="00136E2E" w:rsidP="00136E2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5B23A2">
        <w:rPr>
          <w:sz w:val="28"/>
          <w:szCs w:val="28"/>
        </w:rPr>
        <w:t>4.9. Проведение земляных работ на основании разрешения, срок действия которого истек, влечет административную ответственность в соответствии с действующим законодательством.</w:t>
      </w:r>
    </w:p>
    <w:p w14:paraId="347C8A94" w14:textId="77777777" w:rsidR="00136E2E" w:rsidRPr="005B23A2" w:rsidRDefault="00136E2E" w:rsidP="00136E2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5B23A2">
        <w:rPr>
          <w:sz w:val="28"/>
          <w:szCs w:val="28"/>
        </w:rPr>
        <w:t>4.10. В случае внесения изменений или дополнений в проектные решения заказчик (генподрядчик) обязан уведомить об этом соответствующие службы и внести изменения в разрешение.</w:t>
      </w:r>
    </w:p>
    <w:p w14:paraId="28DD2376" w14:textId="77777777" w:rsidR="00136E2E" w:rsidRPr="005B23A2" w:rsidRDefault="00136E2E" w:rsidP="00136E2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5B23A2">
        <w:rPr>
          <w:sz w:val="28"/>
          <w:szCs w:val="28"/>
        </w:rPr>
        <w:t>4.11. Отдел архитектуры и градостроительства</w:t>
      </w:r>
      <w:r>
        <w:rPr>
          <w:sz w:val="28"/>
          <w:szCs w:val="28"/>
        </w:rPr>
        <w:t xml:space="preserve"> управления градостроительства, имущественных и земельных отношений</w:t>
      </w:r>
      <w:r w:rsidRPr="005B23A2">
        <w:rPr>
          <w:sz w:val="28"/>
          <w:szCs w:val="28"/>
        </w:rPr>
        <w:t xml:space="preserve"> администрации Анучинского муниципального </w:t>
      </w:r>
      <w:r>
        <w:rPr>
          <w:sz w:val="28"/>
          <w:szCs w:val="28"/>
        </w:rPr>
        <w:t>округа</w:t>
      </w:r>
      <w:r w:rsidRPr="005B23A2">
        <w:rPr>
          <w:sz w:val="28"/>
          <w:szCs w:val="28"/>
        </w:rPr>
        <w:t xml:space="preserve"> имеет право приостановить его действие в случае выявления неоднократных нарушений или однократного грубого нарушения настоящих Правил.</w:t>
      </w:r>
    </w:p>
    <w:p w14:paraId="46A63B96" w14:textId="77777777" w:rsidR="00136E2E" w:rsidRPr="005B23A2" w:rsidRDefault="00136E2E" w:rsidP="00136E2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5B23A2">
        <w:rPr>
          <w:sz w:val="28"/>
          <w:szCs w:val="28"/>
        </w:rPr>
        <w:t>Срок устранения нарушений, повлекших за собой приостановление действия разрешения, не может превышать одного месяца. Производство земляных работ во время указанного срока запрещено.</w:t>
      </w:r>
    </w:p>
    <w:p w14:paraId="7248BB89" w14:textId="77777777" w:rsidR="00136E2E" w:rsidRPr="005B23A2" w:rsidRDefault="00136E2E" w:rsidP="00136E2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5B23A2">
        <w:rPr>
          <w:sz w:val="28"/>
          <w:szCs w:val="28"/>
        </w:rPr>
        <w:t>В случае если в установленный срок указанные нарушения не устранены, принимается решение об аннулировании разрешения.</w:t>
      </w:r>
    </w:p>
    <w:p w14:paraId="6B4F7300" w14:textId="77777777" w:rsidR="00136E2E" w:rsidRPr="005B23A2" w:rsidRDefault="00136E2E" w:rsidP="00136E2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5B23A2">
        <w:rPr>
          <w:sz w:val="28"/>
          <w:szCs w:val="28"/>
        </w:rPr>
        <w:lastRenderedPageBreak/>
        <w:t>4.12</w:t>
      </w:r>
      <w:r>
        <w:rPr>
          <w:sz w:val="28"/>
          <w:szCs w:val="28"/>
        </w:rPr>
        <w:t>.</w:t>
      </w:r>
      <w:r w:rsidRPr="005B23A2">
        <w:rPr>
          <w:sz w:val="28"/>
          <w:szCs w:val="28"/>
        </w:rPr>
        <w:t xml:space="preserve"> Разрешение может быть аннулировано в случаях систематического нарушения настоящих Правил, невыполнения более двух раз подряд в установленные сроки законных предписаний, а также в случае, предусмотренном пункт</w:t>
      </w:r>
      <w:r>
        <w:rPr>
          <w:sz w:val="28"/>
          <w:szCs w:val="28"/>
        </w:rPr>
        <w:t>ом</w:t>
      </w:r>
      <w:r w:rsidRPr="005B23A2">
        <w:rPr>
          <w:sz w:val="28"/>
          <w:szCs w:val="28"/>
        </w:rPr>
        <w:t xml:space="preserve"> 4.11 настоящих Правил.</w:t>
      </w:r>
    </w:p>
    <w:p w14:paraId="61FBA722" w14:textId="77777777" w:rsidR="00136E2E" w:rsidRPr="005B23A2" w:rsidRDefault="00136E2E" w:rsidP="00136E2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5B23A2">
        <w:rPr>
          <w:sz w:val="28"/>
          <w:szCs w:val="28"/>
        </w:rPr>
        <w:t>4.13</w:t>
      </w:r>
      <w:r>
        <w:rPr>
          <w:sz w:val="28"/>
          <w:szCs w:val="28"/>
        </w:rPr>
        <w:t>.</w:t>
      </w:r>
      <w:r w:rsidRPr="005B23A2">
        <w:rPr>
          <w:sz w:val="28"/>
          <w:szCs w:val="28"/>
        </w:rPr>
        <w:t xml:space="preserve"> Решение о приостановлении действия разрешения или его аннулировании доводится до лица, в отношении которого принято решение, в письменной форме с мотивированным обоснованием такого решения не позднее, чем через три дня после его принятия. В случае приостановления действия или аннулировании разрешения средства, потраченные на его оформление, не компенсируются.</w:t>
      </w:r>
    </w:p>
    <w:p w14:paraId="0E479EFE" w14:textId="77777777" w:rsidR="00136E2E" w:rsidRPr="005B23A2" w:rsidRDefault="00136E2E" w:rsidP="00136E2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5B23A2">
        <w:rPr>
          <w:sz w:val="28"/>
          <w:szCs w:val="28"/>
        </w:rPr>
        <w:t>4.14. При переходе прав и обязанностей от заказчика (генподрядчика) иным лицам разрешение и договор на производство земляных работ подлежат перерегистрации.</w:t>
      </w:r>
    </w:p>
    <w:p w14:paraId="6CAB2F5E" w14:textId="77777777" w:rsidR="00136E2E" w:rsidRPr="005B23A2" w:rsidRDefault="00136E2E" w:rsidP="00136E2E">
      <w:pPr>
        <w:autoSpaceDE w:val="0"/>
        <w:autoSpaceDN w:val="0"/>
        <w:adjustRightInd w:val="0"/>
        <w:rPr>
          <w:sz w:val="28"/>
          <w:szCs w:val="28"/>
        </w:rPr>
      </w:pPr>
    </w:p>
    <w:p w14:paraId="7E4512B8" w14:textId="77777777" w:rsidR="00136E2E" w:rsidRPr="005B23A2" w:rsidRDefault="00136E2E" w:rsidP="00136E2E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5B23A2">
        <w:rPr>
          <w:sz w:val="28"/>
          <w:szCs w:val="28"/>
        </w:rPr>
        <w:t>5. ПОРЯДОК</w:t>
      </w:r>
      <w:r>
        <w:rPr>
          <w:sz w:val="28"/>
          <w:szCs w:val="28"/>
        </w:rPr>
        <w:t xml:space="preserve"> </w:t>
      </w:r>
      <w:r w:rsidRPr="005B23A2">
        <w:rPr>
          <w:sz w:val="28"/>
          <w:szCs w:val="28"/>
        </w:rPr>
        <w:t>ПРИНЯТИЯ ВОССТАНОВЛЕННОГО БЛАГОУСТРОЙСТВА</w:t>
      </w:r>
    </w:p>
    <w:p w14:paraId="3AEC1A80" w14:textId="77777777" w:rsidR="00136E2E" w:rsidRPr="005B23A2" w:rsidRDefault="00136E2E" w:rsidP="00136E2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</w:p>
    <w:p w14:paraId="0EC16B82" w14:textId="77777777" w:rsidR="00136E2E" w:rsidRPr="005B23A2" w:rsidRDefault="00136E2E" w:rsidP="00136E2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5B23A2">
        <w:rPr>
          <w:sz w:val="28"/>
          <w:szCs w:val="28"/>
        </w:rPr>
        <w:t>5.1. Восстановленное благоустройство принимается от заказчика (генподрядчика) по акту.</w:t>
      </w:r>
    </w:p>
    <w:p w14:paraId="2D4606E3" w14:textId="77777777" w:rsidR="00136E2E" w:rsidRPr="005B23A2" w:rsidRDefault="00136E2E" w:rsidP="00136E2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5B23A2">
        <w:rPr>
          <w:sz w:val="28"/>
          <w:szCs w:val="28"/>
        </w:rPr>
        <w:t>5.2. В акте отражаются все элементы восстановленного благоустройства. Объем и качество восстановления нарушенного благоустройства должны соответствовать техническим условиям, проекту производства работ, проекту восстановления благоустройства и дополнительным требованиям по устранению недостатков, выявленных в процессе производства работ.</w:t>
      </w:r>
    </w:p>
    <w:p w14:paraId="7282EFD4" w14:textId="77777777" w:rsidR="00136E2E" w:rsidRPr="005B23A2" w:rsidRDefault="00136E2E" w:rsidP="00136E2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5B23A2">
        <w:rPr>
          <w:sz w:val="28"/>
          <w:szCs w:val="28"/>
        </w:rPr>
        <w:t>5.3. При невозможности восстановления нарушенного благоустройства (малых архитектурных форм, зеленых насаждений, асфальтобетонного покрытия) в зимний период (с 15 ноября по 1 мая) действие разрешения приостанавливается оформлением акта приемки работ восстановленного благоустройства в зимнем варианте, в котором указывается перечень и объем работ по восстановлению благоустройства в полном объеме, которые Заказчик (генподрядчик) обязан выполнить по окончании зимнего периода.</w:t>
      </w:r>
    </w:p>
    <w:p w14:paraId="24378F27" w14:textId="77777777" w:rsidR="00136E2E" w:rsidRPr="005B23A2" w:rsidRDefault="00136E2E" w:rsidP="00136E2E">
      <w:pPr>
        <w:autoSpaceDE w:val="0"/>
        <w:autoSpaceDN w:val="0"/>
        <w:adjustRightInd w:val="0"/>
        <w:outlineLvl w:val="1"/>
        <w:rPr>
          <w:sz w:val="28"/>
          <w:szCs w:val="28"/>
        </w:rPr>
      </w:pPr>
    </w:p>
    <w:p w14:paraId="027B9DD1" w14:textId="77777777" w:rsidR="00136E2E" w:rsidRPr="005B23A2" w:rsidRDefault="00136E2E" w:rsidP="00136E2E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5B23A2">
        <w:rPr>
          <w:sz w:val="28"/>
          <w:szCs w:val="28"/>
        </w:rPr>
        <w:t>6. ОТВЕТСТВЕННОСТЬ ЗА НАРУШЕНИЕ НАСТОЯЩИХ ПРАВИЛ</w:t>
      </w:r>
    </w:p>
    <w:p w14:paraId="5B621BD0" w14:textId="77777777" w:rsidR="00136E2E" w:rsidRPr="005B23A2" w:rsidRDefault="00136E2E" w:rsidP="00136E2E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 w:rsidRPr="005B23A2">
        <w:rPr>
          <w:sz w:val="28"/>
          <w:szCs w:val="28"/>
        </w:rPr>
        <w:t>За нарушение настоящих Правил виновные лица несут административную ответственность в соответствии с действующим законодательством.</w:t>
      </w:r>
    </w:p>
    <w:p w14:paraId="5DD1DFF1" w14:textId="77777777" w:rsidR="00136E2E" w:rsidRPr="005B23A2" w:rsidRDefault="00136E2E" w:rsidP="00136E2E">
      <w:pPr>
        <w:autoSpaceDE w:val="0"/>
        <w:autoSpaceDN w:val="0"/>
        <w:adjustRightInd w:val="0"/>
        <w:rPr>
          <w:sz w:val="28"/>
          <w:szCs w:val="28"/>
        </w:rPr>
      </w:pPr>
    </w:p>
    <w:p w14:paraId="5789082D" w14:textId="77777777" w:rsidR="00136E2E" w:rsidRPr="005B23A2" w:rsidRDefault="00136E2E" w:rsidP="00136E2E">
      <w:pPr>
        <w:rPr>
          <w:sz w:val="28"/>
          <w:szCs w:val="28"/>
        </w:rPr>
      </w:pPr>
    </w:p>
    <w:p w14:paraId="11FFB9F2" w14:textId="1A8D2ECA" w:rsidR="00136E2E" w:rsidRDefault="00136E2E" w:rsidP="00DF1A0D">
      <w:pPr>
        <w:tabs>
          <w:tab w:val="left" w:pos="540"/>
          <w:tab w:val="left" w:pos="720"/>
          <w:tab w:val="left" w:pos="2355"/>
        </w:tabs>
        <w:spacing w:line="360" w:lineRule="auto"/>
        <w:ind w:firstLine="709"/>
        <w:jc w:val="both"/>
        <w:rPr>
          <w:sz w:val="28"/>
          <w:szCs w:val="28"/>
        </w:rPr>
      </w:pPr>
    </w:p>
    <w:p w14:paraId="3548C5DD" w14:textId="43DB77E4" w:rsidR="00136E2E" w:rsidRDefault="00136E2E" w:rsidP="00DF1A0D">
      <w:pPr>
        <w:tabs>
          <w:tab w:val="left" w:pos="540"/>
          <w:tab w:val="left" w:pos="720"/>
          <w:tab w:val="left" w:pos="2355"/>
        </w:tabs>
        <w:spacing w:line="360" w:lineRule="auto"/>
        <w:ind w:firstLine="709"/>
        <w:jc w:val="both"/>
        <w:rPr>
          <w:sz w:val="28"/>
          <w:szCs w:val="28"/>
        </w:rPr>
      </w:pPr>
    </w:p>
    <w:p w14:paraId="5593400A" w14:textId="77777777" w:rsidR="00136E2E" w:rsidRDefault="00136E2E" w:rsidP="00DF1A0D">
      <w:pPr>
        <w:tabs>
          <w:tab w:val="left" w:pos="540"/>
          <w:tab w:val="left" w:pos="720"/>
          <w:tab w:val="left" w:pos="2355"/>
        </w:tabs>
        <w:spacing w:line="360" w:lineRule="auto"/>
        <w:ind w:firstLine="709"/>
        <w:jc w:val="both"/>
        <w:rPr>
          <w:sz w:val="28"/>
          <w:szCs w:val="28"/>
        </w:rPr>
      </w:pPr>
    </w:p>
    <w:sectPr w:rsidR="00136E2E" w:rsidSect="00A82FCE">
      <w:pgSz w:w="11906" w:h="16838" w:code="9"/>
      <w:pgMar w:top="709" w:right="707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4F3352"/>
    <w:multiLevelType w:val="multilevel"/>
    <w:tmpl w:val="4C860054"/>
    <w:lvl w:ilvl="0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" w15:restartNumberingAfterBreak="0">
    <w:nsid w:val="592F3286"/>
    <w:multiLevelType w:val="hybridMultilevel"/>
    <w:tmpl w:val="DBC6B7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7E430E"/>
    <w:multiLevelType w:val="multilevel"/>
    <w:tmpl w:val="613CBB9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68C10BC6"/>
    <w:multiLevelType w:val="hybridMultilevel"/>
    <w:tmpl w:val="7638DCAA"/>
    <w:lvl w:ilvl="0" w:tplc="59D6B9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DF359E8"/>
    <w:multiLevelType w:val="hybridMultilevel"/>
    <w:tmpl w:val="8014268E"/>
    <w:lvl w:ilvl="0" w:tplc="7DF24F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58B1"/>
    <w:rsid w:val="00000BD6"/>
    <w:rsid w:val="00035D35"/>
    <w:rsid w:val="0004161F"/>
    <w:rsid w:val="000467B3"/>
    <w:rsid w:val="00074A06"/>
    <w:rsid w:val="00091BD5"/>
    <w:rsid w:val="000A7253"/>
    <w:rsid w:val="000B275C"/>
    <w:rsid w:val="000B7F88"/>
    <w:rsid w:val="000C282B"/>
    <w:rsid w:val="000C7D81"/>
    <w:rsid w:val="00103845"/>
    <w:rsid w:val="00104417"/>
    <w:rsid w:val="001130DC"/>
    <w:rsid w:val="00116E26"/>
    <w:rsid w:val="00131B51"/>
    <w:rsid w:val="00136E2E"/>
    <w:rsid w:val="00162DE1"/>
    <w:rsid w:val="001769E0"/>
    <w:rsid w:val="00190382"/>
    <w:rsid w:val="001915D5"/>
    <w:rsid w:val="001926FE"/>
    <w:rsid w:val="00196F14"/>
    <w:rsid w:val="001A77E4"/>
    <w:rsid w:val="001C4310"/>
    <w:rsid w:val="001C5077"/>
    <w:rsid w:val="001C51CF"/>
    <w:rsid w:val="001E6529"/>
    <w:rsid w:val="001F0571"/>
    <w:rsid w:val="002067BA"/>
    <w:rsid w:val="0025189F"/>
    <w:rsid w:val="00273EC3"/>
    <w:rsid w:val="00284375"/>
    <w:rsid w:val="002A583D"/>
    <w:rsid w:val="002B63CE"/>
    <w:rsid w:val="002B7B27"/>
    <w:rsid w:val="002D33FA"/>
    <w:rsid w:val="00301355"/>
    <w:rsid w:val="003054EE"/>
    <w:rsid w:val="00323DA4"/>
    <w:rsid w:val="003268DE"/>
    <w:rsid w:val="00361D35"/>
    <w:rsid w:val="003920FF"/>
    <w:rsid w:val="003A0362"/>
    <w:rsid w:val="003B6EC9"/>
    <w:rsid w:val="003D0DF3"/>
    <w:rsid w:val="003F55FB"/>
    <w:rsid w:val="00411207"/>
    <w:rsid w:val="00411EBD"/>
    <w:rsid w:val="0042456F"/>
    <w:rsid w:val="00425570"/>
    <w:rsid w:val="0044194B"/>
    <w:rsid w:val="00454201"/>
    <w:rsid w:val="004542D5"/>
    <w:rsid w:val="004B1201"/>
    <w:rsid w:val="004B3E20"/>
    <w:rsid w:val="004B6907"/>
    <w:rsid w:val="004C000D"/>
    <w:rsid w:val="004D1FBC"/>
    <w:rsid w:val="004D56C7"/>
    <w:rsid w:val="004E3123"/>
    <w:rsid w:val="00503131"/>
    <w:rsid w:val="00527395"/>
    <w:rsid w:val="00537288"/>
    <w:rsid w:val="00543789"/>
    <w:rsid w:val="0055030B"/>
    <w:rsid w:val="00555E0C"/>
    <w:rsid w:val="00571964"/>
    <w:rsid w:val="0058301E"/>
    <w:rsid w:val="005A3B2A"/>
    <w:rsid w:val="005B0549"/>
    <w:rsid w:val="005B7BDF"/>
    <w:rsid w:val="005C70A1"/>
    <w:rsid w:val="00601265"/>
    <w:rsid w:val="006107BD"/>
    <w:rsid w:val="00635307"/>
    <w:rsid w:val="00670CE6"/>
    <w:rsid w:val="006715B3"/>
    <w:rsid w:val="00680BD0"/>
    <w:rsid w:val="006A0EEA"/>
    <w:rsid w:val="006A1150"/>
    <w:rsid w:val="006B26AC"/>
    <w:rsid w:val="006B6BEF"/>
    <w:rsid w:val="006C7AE8"/>
    <w:rsid w:val="006E3195"/>
    <w:rsid w:val="006F7811"/>
    <w:rsid w:val="00701BF3"/>
    <w:rsid w:val="0072566F"/>
    <w:rsid w:val="00756E54"/>
    <w:rsid w:val="007661AD"/>
    <w:rsid w:val="007776B0"/>
    <w:rsid w:val="00790141"/>
    <w:rsid w:val="007A5ECB"/>
    <w:rsid w:val="007D0E80"/>
    <w:rsid w:val="00810EF0"/>
    <w:rsid w:val="0086053E"/>
    <w:rsid w:val="008959E4"/>
    <w:rsid w:val="008A00D6"/>
    <w:rsid w:val="008B7418"/>
    <w:rsid w:val="008D0C77"/>
    <w:rsid w:val="008D7276"/>
    <w:rsid w:val="008E4981"/>
    <w:rsid w:val="008F702B"/>
    <w:rsid w:val="008F7A02"/>
    <w:rsid w:val="0090361F"/>
    <w:rsid w:val="00924C9B"/>
    <w:rsid w:val="009846A8"/>
    <w:rsid w:val="009B7BDF"/>
    <w:rsid w:val="009D4CFA"/>
    <w:rsid w:val="009E76E5"/>
    <w:rsid w:val="00A0248C"/>
    <w:rsid w:val="00A1643F"/>
    <w:rsid w:val="00A531E2"/>
    <w:rsid w:val="00A57064"/>
    <w:rsid w:val="00A7702E"/>
    <w:rsid w:val="00A82FCE"/>
    <w:rsid w:val="00A854E2"/>
    <w:rsid w:val="00AB54DB"/>
    <w:rsid w:val="00AE25E3"/>
    <w:rsid w:val="00AE3F36"/>
    <w:rsid w:val="00AE601E"/>
    <w:rsid w:val="00AF1188"/>
    <w:rsid w:val="00AF51C5"/>
    <w:rsid w:val="00AF7D48"/>
    <w:rsid w:val="00B05070"/>
    <w:rsid w:val="00B053EB"/>
    <w:rsid w:val="00B126D8"/>
    <w:rsid w:val="00B2299B"/>
    <w:rsid w:val="00B33554"/>
    <w:rsid w:val="00B41F8B"/>
    <w:rsid w:val="00BA0C69"/>
    <w:rsid w:val="00BB1D1F"/>
    <w:rsid w:val="00BE7E4D"/>
    <w:rsid w:val="00BF62D8"/>
    <w:rsid w:val="00C0649E"/>
    <w:rsid w:val="00C06536"/>
    <w:rsid w:val="00C10E1B"/>
    <w:rsid w:val="00C23373"/>
    <w:rsid w:val="00C42356"/>
    <w:rsid w:val="00C46B59"/>
    <w:rsid w:val="00C51BEA"/>
    <w:rsid w:val="00C53487"/>
    <w:rsid w:val="00C758B1"/>
    <w:rsid w:val="00C86326"/>
    <w:rsid w:val="00C95BD6"/>
    <w:rsid w:val="00CA0B97"/>
    <w:rsid w:val="00CA4C21"/>
    <w:rsid w:val="00CB2F48"/>
    <w:rsid w:val="00CC5ADD"/>
    <w:rsid w:val="00CC7D12"/>
    <w:rsid w:val="00CF5FA1"/>
    <w:rsid w:val="00D16038"/>
    <w:rsid w:val="00D17EE0"/>
    <w:rsid w:val="00D4166A"/>
    <w:rsid w:val="00D64287"/>
    <w:rsid w:val="00D82B04"/>
    <w:rsid w:val="00DA3894"/>
    <w:rsid w:val="00DA5F52"/>
    <w:rsid w:val="00DB0A1C"/>
    <w:rsid w:val="00DB426A"/>
    <w:rsid w:val="00DC0444"/>
    <w:rsid w:val="00DC5FAC"/>
    <w:rsid w:val="00DC754E"/>
    <w:rsid w:val="00DF111A"/>
    <w:rsid w:val="00DF1241"/>
    <w:rsid w:val="00DF1A0D"/>
    <w:rsid w:val="00DF5833"/>
    <w:rsid w:val="00E173B0"/>
    <w:rsid w:val="00E25E27"/>
    <w:rsid w:val="00E2693B"/>
    <w:rsid w:val="00E27465"/>
    <w:rsid w:val="00E33912"/>
    <w:rsid w:val="00E60EB3"/>
    <w:rsid w:val="00E6481C"/>
    <w:rsid w:val="00E9501D"/>
    <w:rsid w:val="00E97A10"/>
    <w:rsid w:val="00EA0438"/>
    <w:rsid w:val="00EA1422"/>
    <w:rsid w:val="00EB2906"/>
    <w:rsid w:val="00EE3CF4"/>
    <w:rsid w:val="00EF3AC9"/>
    <w:rsid w:val="00F02B19"/>
    <w:rsid w:val="00F051D7"/>
    <w:rsid w:val="00F05384"/>
    <w:rsid w:val="00F12B45"/>
    <w:rsid w:val="00F16112"/>
    <w:rsid w:val="00F308F4"/>
    <w:rsid w:val="00F428EB"/>
    <w:rsid w:val="00F53A14"/>
    <w:rsid w:val="00F636E4"/>
    <w:rsid w:val="00F75D4E"/>
    <w:rsid w:val="00F770B7"/>
    <w:rsid w:val="00F95D32"/>
    <w:rsid w:val="00FA401A"/>
    <w:rsid w:val="00FA677B"/>
    <w:rsid w:val="00FD4D19"/>
    <w:rsid w:val="00FD6ECB"/>
    <w:rsid w:val="00FF07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67E50C0"/>
  <w15:docId w15:val="{987DCB53-EF4C-4AC3-9494-0463D5873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58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758B1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58B1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nhideWhenUsed/>
    <w:rsid w:val="00C758B1"/>
    <w:pPr>
      <w:jc w:val="center"/>
    </w:pPr>
    <w:rPr>
      <w:b/>
      <w:bCs/>
      <w:sz w:val="26"/>
    </w:rPr>
  </w:style>
  <w:style w:type="character" w:customStyle="1" w:styleId="a4">
    <w:name w:val="Основной текст Знак"/>
    <w:basedOn w:val="a0"/>
    <w:link w:val="a3"/>
    <w:rsid w:val="00C758B1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C758B1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0">
    <w:name w:val="Основной текст 2 Знак"/>
    <w:basedOn w:val="a0"/>
    <w:link w:val="2"/>
    <w:semiHidden/>
    <w:rsid w:val="00C758B1"/>
    <w:rPr>
      <w:rFonts w:ascii="Times New Roman" w:eastAsia="Times New Roman" w:hAnsi="Times New Roman" w:cs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5">
    <w:name w:val="List Paragraph"/>
    <w:basedOn w:val="a"/>
    <w:uiPriority w:val="34"/>
    <w:qFormat/>
    <w:rsid w:val="00C758B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758B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758B1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680BD0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680B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136E2E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77B56D-D7A4-407A-BB74-A331EB918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519</TotalTime>
  <Pages>10</Pages>
  <Words>2978</Words>
  <Characters>16980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LobodaAI</dc:creator>
  <cp:keywords/>
  <dc:description/>
  <cp:lastModifiedBy>Татьяна Н. Малявка</cp:lastModifiedBy>
  <cp:revision>8</cp:revision>
  <cp:lastPrinted>2024-08-21T04:49:00Z</cp:lastPrinted>
  <dcterms:created xsi:type="dcterms:W3CDTF">2020-03-06T03:06:00Z</dcterms:created>
  <dcterms:modified xsi:type="dcterms:W3CDTF">2024-08-26T00:30:00Z</dcterms:modified>
</cp:coreProperties>
</file>