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7B2" w:rsidRDefault="006837B2" w:rsidP="006837B2">
      <w:pPr>
        <w:jc w:val="center"/>
      </w:pPr>
      <w:r w:rsidRPr="006837B2">
        <w:rPr>
          <w:b/>
          <w:bCs/>
        </w:rPr>
        <w:t>Новый вид мошенничества – звонок от якобы сотрудника налоговых органов</w:t>
      </w:r>
    </w:p>
    <w:p w:rsidR="006837B2" w:rsidRDefault="006837B2" w:rsidP="006837B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37B2">
        <w:rPr>
          <w:rFonts w:ascii="Times New Roman" w:hAnsi="Times New Roman" w:cs="Times New Roman"/>
          <w:sz w:val="24"/>
          <w:szCs w:val="24"/>
        </w:rPr>
        <w:t>В последнее время участились случаи мошеннических звонков якобы от лица сотрудников налоговых органов. Неизвестные представляясь сотрудниками ФНС, сообщают о неуплаченных налогах, образовавшейся задолженности, непредставленных документах, необходимости подать декларацию, пояснения или другие документы.</w:t>
      </w:r>
    </w:p>
    <w:p w:rsidR="006837B2" w:rsidRDefault="006837B2" w:rsidP="006837B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37B2">
        <w:rPr>
          <w:rFonts w:ascii="Times New Roman" w:hAnsi="Times New Roman" w:cs="Times New Roman"/>
          <w:sz w:val="24"/>
          <w:szCs w:val="24"/>
        </w:rPr>
        <w:t>Злоумышленники могут позвонить, направить в мессенджер или на почту якобы официальный документ либо подтверждение онлайн-записи на прием в инспекцию или предлагают лично явиться к инспектору, чтобы уточнить или задекларировать доходы. Эти действия направлены на то, чтобы притупить бдительность граждан и получить доступ к их персональным данным.</w:t>
      </w:r>
    </w:p>
    <w:p w:rsidR="006837B2" w:rsidRDefault="006837B2" w:rsidP="006837B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37B2">
        <w:rPr>
          <w:rFonts w:ascii="Times New Roman" w:hAnsi="Times New Roman" w:cs="Times New Roman"/>
          <w:sz w:val="24"/>
          <w:szCs w:val="24"/>
        </w:rPr>
        <w:t xml:space="preserve">Обращаем внимание! </w:t>
      </w:r>
      <w:proofErr w:type="spellStart"/>
      <w:r w:rsidRPr="006837B2">
        <w:rPr>
          <w:rFonts w:ascii="Times New Roman" w:hAnsi="Times New Roman" w:cs="Times New Roman"/>
          <w:sz w:val="24"/>
          <w:szCs w:val="24"/>
        </w:rPr>
        <w:t>Cотрудники</w:t>
      </w:r>
      <w:proofErr w:type="spellEnd"/>
      <w:r w:rsidRPr="006837B2">
        <w:rPr>
          <w:rFonts w:ascii="Times New Roman" w:hAnsi="Times New Roman" w:cs="Times New Roman"/>
          <w:sz w:val="24"/>
          <w:szCs w:val="24"/>
        </w:rPr>
        <w:t xml:space="preserve"> ФНС России не запрашивают персональные данные, не ведут запись на прием в налоговый орган по телефону, не запрашивают коды или подтверждения, данные банковских карт, не просят перейти по ссылкам, ведущим на сторонние сайты, не переключают на «специалистов из других ведомств».</w:t>
      </w:r>
      <w:r w:rsidRPr="006837B2">
        <w:rPr>
          <w:rFonts w:ascii="Times New Roman" w:hAnsi="Times New Roman" w:cs="Times New Roman"/>
          <w:sz w:val="24"/>
          <w:szCs w:val="24"/>
        </w:rPr>
        <w:br/>
        <w:t>Всю информацию необходимо проверять самостоятельно в личных кабинетах на официальном сайте ФНС России. Для подтверждения подлинности звонка следует обращаться в налоговый орган лично или по телефонам, указанным на сайте ФНС России.</w:t>
      </w:r>
    </w:p>
    <w:p w:rsidR="00F43AEF" w:rsidRPr="006837B2" w:rsidRDefault="006837B2" w:rsidP="006837B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837B2">
        <w:rPr>
          <w:rFonts w:ascii="Times New Roman" w:hAnsi="Times New Roman" w:cs="Times New Roman"/>
          <w:sz w:val="24"/>
          <w:szCs w:val="24"/>
        </w:rPr>
        <w:t>Проявляйте бдительность при общении с незнакомыми людьми, и каким бы убедительным ни казался разговор, прекратите его.</w:t>
      </w:r>
    </w:p>
    <w:sectPr w:rsidR="00F43AEF" w:rsidRPr="00683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7B2"/>
    <w:rsid w:val="006837B2"/>
    <w:rsid w:val="00F4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A04C0"/>
  <w15:chartTrackingRefBased/>
  <w15:docId w15:val="{DBE728A5-B53E-4A9E-861E-F12B329CE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205</Words>
  <Characters>1175</Characters>
  <Application>Microsoft Office Word</Application>
  <DocSecurity>0</DocSecurity>
  <Lines>9</Lines>
  <Paragraphs>2</Paragraphs>
  <ScaleCrop>false</ScaleCrop>
  <Company>diakov.net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Бурканова Александра Сергеевна</cp:lastModifiedBy>
  <cp:revision>2</cp:revision>
  <dcterms:created xsi:type="dcterms:W3CDTF">2025-12-18T01:00:00Z</dcterms:created>
  <dcterms:modified xsi:type="dcterms:W3CDTF">2025-12-18T01:06:00Z</dcterms:modified>
</cp:coreProperties>
</file>