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95CC7" w:rsidRDefault="00FB1166" w:rsidP="00C21EC2">
      <w:pPr>
        <w:pStyle w:val="ConsPlusTitlePage"/>
      </w:pPr>
      <w:r w:rsidRPr="00FB1166">
        <w:object w:dxaOrig="9601" w:dyaOrig="157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789.75pt" o:ole="">
            <v:imagedata r:id="rId4" o:title=""/>
          </v:shape>
          <o:OLEObject Type="Embed" ProgID="Word.Document.12" ShapeID="_x0000_i1025" DrawAspect="Content" ObjectID="_1659872925" r:id="rId5">
            <o:FieldCodes>\s</o:FieldCodes>
          </o:OLEObject>
        </w:object>
      </w:r>
    </w:p>
    <w:p w:rsidR="00C21F4A" w:rsidRDefault="00C21F4A" w:rsidP="00C21F4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4220" cy="1052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5" r="-8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52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F4A" w:rsidRDefault="00C21F4A" w:rsidP="002913AE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C21F4A" w:rsidRDefault="00C21F4A" w:rsidP="002913AE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8247B3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C21F4A" w:rsidRDefault="00C21F4A" w:rsidP="002913AE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ПРИМОРСКОГО КРАЯ </w:t>
      </w:r>
    </w:p>
    <w:p w:rsidR="00C21F4A" w:rsidRDefault="00C21F4A" w:rsidP="00C21F4A">
      <w:pPr>
        <w:widowControl w:val="0"/>
        <w:shd w:val="clear" w:color="auto" w:fill="FFFFFF"/>
        <w:tabs>
          <w:tab w:val="left" w:pos="5050"/>
        </w:tabs>
        <w:autoSpaceDE w:val="0"/>
        <w:jc w:val="center"/>
        <w:rPr>
          <w:rFonts w:ascii="Arial CYR" w:hAnsi="Arial CYR" w:cs="Arial CYR"/>
          <w:b/>
          <w:bCs/>
          <w:color w:val="000000"/>
          <w:sz w:val="16"/>
          <w:szCs w:val="16"/>
        </w:rPr>
      </w:pPr>
    </w:p>
    <w:p w:rsidR="00C21F4A" w:rsidRDefault="00C21F4A" w:rsidP="00C21F4A">
      <w:pPr>
        <w:widowControl w:val="0"/>
        <w:shd w:val="clear" w:color="auto" w:fill="FFFFFF"/>
        <w:tabs>
          <w:tab w:val="left" w:pos="5050"/>
        </w:tabs>
        <w:autoSpaceDE w:val="0"/>
        <w:jc w:val="center"/>
        <w:rPr>
          <w:rFonts w:ascii="Arial CYR" w:hAnsi="Arial CYR" w:cs="Arial CYR"/>
          <w:sz w:val="16"/>
          <w:szCs w:val="16"/>
        </w:rPr>
      </w:pPr>
    </w:p>
    <w:p w:rsidR="00C21F4A" w:rsidRPr="002913AE" w:rsidRDefault="00C21F4A" w:rsidP="00C21F4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2913AE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BA33FA" w:rsidRPr="002913A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BA33FA" w:rsidRDefault="00BA33FA" w:rsidP="00C21F4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C21F4A">
        <w:rPr>
          <w:rFonts w:ascii="Times New Roman" w:hAnsi="Times New Roman" w:cs="Times New Roman"/>
          <w:sz w:val="28"/>
          <w:szCs w:val="28"/>
        </w:rPr>
        <w:t>оложения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оказании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социально</w:t>
      </w:r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ориентированным некоммерческим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организациям,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благотворительной</w:t>
      </w:r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деятельности, добровольчеству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1F4A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C21F4A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 округе</w:t>
      </w:r>
    </w:p>
    <w:p w:rsidR="00BA33FA" w:rsidRDefault="00BA33FA" w:rsidP="00C21F4A">
      <w:pPr>
        <w:widowControl w:val="0"/>
        <w:shd w:val="clear" w:color="auto" w:fill="FFFFFF"/>
        <w:autoSpaceDE w:val="0"/>
        <w:jc w:val="center"/>
      </w:pPr>
    </w:p>
    <w:p w:rsidR="00BA33FA" w:rsidRDefault="00BA33FA" w:rsidP="00C21F4A">
      <w:pPr>
        <w:widowControl w:val="0"/>
        <w:shd w:val="clear" w:color="auto" w:fill="FFFFFF"/>
        <w:autoSpaceDE w:val="0"/>
        <w:jc w:val="center"/>
      </w:pPr>
    </w:p>
    <w:p w:rsidR="00C21EC2" w:rsidRDefault="00C21EC2" w:rsidP="00C21EC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21EC2">
        <w:rPr>
          <w:rFonts w:ascii="Times New Roman" w:hAnsi="Times New Roman" w:cs="Times New Roman"/>
          <w:b w:val="0"/>
          <w:sz w:val="28"/>
          <w:szCs w:val="28"/>
        </w:rPr>
        <w:t>Принято</w:t>
      </w:r>
      <w:r w:rsidR="00BA33FA">
        <w:rPr>
          <w:rFonts w:ascii="Times New Roman" w:hAnsi="Times New Roman" w:cs="Times New Roman"/>
          <w:b w:val="0"/>
          <w:sz w:val="28"/>
          <w:szCs w:val="28"/>
        </w:rPr>
        <w:t xml:space="preserve"> Думой Анучинского</w:t>
      </w:r>
    </w:p>
    <w:p w:rsidR="00095CC7" w:rsidRPr="002913AE" w:rsidRDefault="00BA33FA" w:rsidP="002913A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</w:p>
    <w:p w:rsidR="00095CC7" w:rsidRDefault="00095CC7">
      <w:pPr>
        <w:spacing w:after="1"/>
      </w:pPr>
    </w:p>
    <w:p w:rsidR="00095CC7" w:rsidRPr="00550575" w:rsidRDefault="00095CC7" w:rsidP="002913A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8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7-ФЗ "О некоммерческих организациях", Федеральным </w:t>
      </w:r>
      <w:hyperlink r:id="rId9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11 августа 1995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организациях", </w:t>
      </w:r>
      <w:r w:rsidR="00C21F4A" w:rsidRPr="00550575">
        <w:rPr>
          <w:rFonts w:ascii="Times New Roman" w:hAnsi="Times New Roman" w:cs="Times New Roman"/>
          <w:sz w:val="28"/>
          <w:szCs w:val="28"/>
        </w:rPr>
        <w:t>З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A33FA">
        <w:rPr>
          <w:rFonts w:ascii="Times New Roman" w:eastAsia="Calibri" w:hAnsi="Times New Roman" w:cs="Times New Roman"/>
          <w:sz w:val="28"/>
          <w:szCs w:val="28"/>
          <w:lang w:eastAsia="en-US"/>
        </w:rPr>
        <w:t>коном Приморского края от 16 сентября 2019 года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568-КЗ «Об </w:t>
      </w:r>
      <w:proofErr w:type="spellStart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Анучинском</w:t>
      </w:r>
      <w:proofErr w:type="spellEnd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</w:t>
      </w:r>
      <w:r w:rsidR="00BA33FA">
        <w:rPr>
          <w:rFonts w:ascii="Times New Roman" w:eastAsia="Calibri" w:hAnsi="Times New Roman" w:cs="Times New Roman"/>
          <w:sz w:val="28"/>
          <w:szCs w:val="28"/>
          <w:lang w:eastAsia="en-US"/>
        </w:rPr>
        <w:t>пальном округе» (ред.04.12.2019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</w:p>
    <w:p w:rsidR="00C21EC2" w:rsidRPr="00987CDC" w:rsidRDefault="00095CC7" w:rsidP="002913A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 Утвердить прилагаемое</w:t>
      </w:r>
      <w:r w:rsidR="00BA33FA">
        <w:rPr>
          <w:rFonts w:ascii="Times New Roman" w:hAnsi="Times New Roman" w:cs="Times New Roman"/>
          <w:sz w:val="28"/>
          <w:szCs w:val="28"/>
        </w:rPr>
        <w:t xml:space="preserve"> </w:t>
      </w:r>
      <w:hyperlink w:anchor="P39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об оказании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C21F4A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BA33FA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C21F4A" w:rsidRPr="00550575">
        <w:rPr>
          <w:rFonts w:ascii="Times New Roman" w:hAnsi="Times New Roman" w:cs="Times New Roman"/>
          <w:sz w:val="28"/>
          <w:szCs w:val="28"/>
        </w:rPr>
        <w:t>округе</w:t>
      </w:r>
      <w:r w:rsidR="00BA33FA">
        <w:rPr>
          <w:rFonts w:ascii="Times New Roman" w:hAnsi="Times New Roman" w:cs="Times New Roman"/>
          <w:sz w:val="28"/>
          <w:szCs w:val="28"/>
        </w:rPr>
        <w:t>, согласно  приложению</w:t>
      </w:r>
      <w:r w:rsidR="00C21EC2">
        <w:rPr>
          <w:rFonts w:ascii="Times New Roman" w:hAnsi="Times New Roman" w:cs="Times New Roman"/>
          <w:sz w:val="28"/>
          <w:szCs w:val="28"/>
        </w:rPr>
        <w:t>.</w:t>
      </w:r>
    </w:p>
    <w:p w:rsidR="00BA33FA" w:rsidRDefault="00BA33FA" w:rsidP="002913AE">
      <w:pPr>
        <w:spacing w:line="276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 Н</w:t>
      </w:r>
      <w:r w:rsidR="00C21F4A" w:rsidRPr="00550575">
        <w:rPr>
          <w:rFonts w:eastAsia="Times New Roman"/>
          <w:sz w:val="28"/>
          <w:szCs w:val="28"/>
          <w:lang w:eastAsia="ru-RU"/>
        </w:rPr>
        <w:t>астоящее решение</w:t>
      </w:r>
      <w:r>
        <w:rPr>
          <w:rFonts w:eastAsia="Times New Roman"/>
          <w:bCs/>
          <w:sz w:val="28"/>
          <w:szCs w:val="28"/>
        </w:rPr>
        <w:t xml:space="preserve"> опубликовать</w:t>
      </w:r>
      <w:r w:rsidR="00C21F4A" w:rsidRPr="00550575">
        <w:rPr>
          <w:rFonts w:eastAsia="Times New Roman"/>
          <w:bCs/>
          <w:sz w:val="28"/>
          <w:szCs w:val="28"/>
        </w:rPr>
        <w:t xml:space="preserve"> </w:t>
      </w:r>
      <w:r w:rsidR="00C21F4A" w:rsidRPr="00550575">
        <w:rPr>
          <w:rFonts w:eastAsia="Times New Roman"/>
          <w:sz w:val="28"/>
          <w:szCs w:val="28"/>
          <w:lang w:eastAsia="ru-RU"/>
        </w:rPr>
        <w:t xml:space="preserve"> в средствах </w:t>
      </w:r>
      <w:r>
        <w:rPr>
          <w:rFonts w:eastAsia="Times New Roman"/>
          <w:sz w:val="28"/>
          <w:szCs w:val="28"/>
          <w:lang w:eastAsia="ru-RU"/>
        </w:rPr>
        <w:t>массовой информации и разместить</w:t>
      </w:r>
      <w:r w:rsidR="00C21F4A" w:rsidRPr="00550575">
        <w:rPr>
          <w:rFonts w:eastAsia="Times New Roman"/>
          <w:sz w:val="28"/>
          <w:szCs w:val="28"/>
          <w:lang w:eastAsia="ru-RU"/>
        </w:rPr>
        <w:t xml:space="preserve"> на официальном сайте администрации А</w:t>
      </w:r>
      <w:r w:rsidR="00C21EC2">
        <w:rPr>
          <w:rFonts w:eastAsia="Times New Roman"/>
          <w:sz w:val="28"/>
          <w:szCs w:val="28"/>
          <w:lang w:eastAsia="ru-RU"/>
        </w:rPr>
        <w:t>нучинского муниципального округа</w:t>
      </w:r>
      <w:r w:rsidR="00C21F4A" w:rsidRPr="00550575">
        <w:rPr>
          <w:rFonts w:eastAsia="Times New Roman"/>
          <w:sz w:val="28"/>
          <w:szCs w:val="28"/>
          <w:lang w:eastAsia="ru-RU"/>
        </w:rPr>
        <w:t>.</w:t>
      </w:r>
    </w:p>
    <w:p w:rsidR="00C21EC2" w:rsidRPr="002913AE" w:rsidRDefault="00C21F4A" w:rsidP="002913AE">
      <w:pPr>
        <w:widowControl w:val="0"/>
        <w:autoSpaceDE w:val="0"/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50575">
        <w:rPr>
          <w:rFonts w:eastAsia="Times New Roman"/>
          <w:sz w:val="28"/>
          <w:szCs w:val="28"/>
          <w:lang w:eastAsia="ru-RU"/>
        </w:rPr>
        <w:t xml:space="preserve">3. Настоящее решение вступает в силу со дня его официального опубликования. </w:t>
      </w:r>
    </w:p>
    <w:p w:rsidR="00C21EC2" w:rsidRDefault="00C21EC2" w:rsidP="00C21F4A">
      <w:pPr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</w:p>
    <w:p w:rsidR="00C21F4A" w:rsidRPr="00550575" w:rsidRDefault="00BA33FA" w:rsidP="00C21F4A">
      <w:pPr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Глава </w:t>
      </w:r>
      <w:r w:rsidR="00C21EC2">
        <w:rPr>
          <w:rFonts w:eastAsia="Times New Roman"/>
          <w:sz w:val="28"/>
          <w:szCs w:val="28"/>
          <w:lang w:eastAsia="ru-RU"/>
        </w:rPr>
        <w:t xml:space="preserve"> </w:t>
      </w:r>
      <w:r w:rsidR="00C21F4A" w:rsidRPr="00550575">
        <w:rPr>
          <w:rFonts w:eastAsia="Times New Roman"/>
          <w:sz w:val="28"/>
          <w:szCs w:val="28"/>
          <w:lang w:eastAsia="ru-RU"/>
        </w:rPr>
        <w:t>Анучинского</w:t>
      </w:r>
    </w:p>
    <w:p w:rsidR="00C21F4A" w:rsidRPr="00550575" w:rsidRDefault="00BA33FA" w:rsidP="00550575">
      <w:pPr>
        <w:widowControl w:val="0"/>
        <w:autoSpaceDE w:val="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муниципального района                                                          </w:t>
      </w:r>
      <w:r w:rsidR="000F6866">
        <w:rPr>
          <w:rFonts w:eastAsia="Times New Roman"/>
          <w:sz w:val="28"/>
          <w:szCs w:val="28"/>
          <w:lang w:eastAsia="ru-RU"/>
        </w:rPr>
        <w:t xml:space="preserve">  </w:t>
      </w:r>
      <w:r>
        <w:rPr>
          <w:rFonts w:eastAsia="Times New Roman"/>
          <w:sz w:val="28"/>
          <w:szCs w:val="28"/>
          <w:lang w:eastAsia="ru-RU"/>
        </w:rPr>
        <w:t>С.А. Понуровский</w:t>
      </w:r>
    </w:p>
    <w:p w:rsidR="00BA33FA" w:rsidRDefault="00BA33FA">
      <w:pPr>
        <w:pStyle w:val="ConsPlusNormal"/>
        <w:ind w:firstLine="540"/>
        <w:jc w:val="both"/>
        <w:rPr>
          <w:sz w:val="28"/>
          <w:szCs w:val="28"/>
        </w:rPr>
      </w:pPr>
    </w:p>
    <w:p w:rsidR="00BA33FA" w:rsidRPr="00BA33FA" w:rsidRDefault="00BA33FA" w:rsidP="00BA33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33FA">
        <w:rPr>
          <w:rFonts w:ascii="Times New Roman" w:hAnsi="Times New Roman" w:cs="Times New Roman"/>
          <w:sz w:val="28"/>
          <w:szCs w:val="28"/>
        </w:rPr>
        <w:t>с. Анучино</w:t>
      </w:r>
    </w:p>
    <w:p w:rsidR="00BA33FA" w:rsidRPr="00BA33FA" w:rsidRDefault="00BA33FA" w:rsidP="00BA33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33FA">
        <w:rPr>
          <w:rFonts w:ascii="Times New Roman" w:hAnsi="Times New Roman" w:cs="Times New Roman"/>
          <w:sz w:val="28"/>
          <w:szCs w:val="28"/>
        </w:rPr>
        <w:t>23 июня 2020 года</w:t>
      </w:r>
    </w:p>
    <w:p w:rsidR="00BA33FA" w:rsidRPr="002913AE" w:rsidRDefault="002913AE" w:rsidP="002913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 53</w:t>
      </w:r>
      <w:r w:rsidR="00BA33FA" w:rsidRPr="00BA33FA">
        <w:rPr>
          <w:rFonts w:ascii="Times New Roman" w:hAnsi="Times New Roman" w:cs="Times New Roman"/>
          <w:sz w:val="28"/>
          <w:szCs w:val="28"/>
        </w:rPr>
        <w:t>-НПА</w:t>
      </w:r>
    </w:p>
    <w:p w:rsidR="00C21F4A" w:rsidRDefault="00C21F4A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33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F5940" w:rsidRDefault="005F5940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Анучинского</w:t>
      </w:r>
    </w:p>
    <w:p w:rsidR="005F5940" w:rsidRDefault="005F5940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5F5940" w:rsidRPr="00BA33FA" w:rsidRDefault="002913AE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23.06.2020  №  53</w:t>
      </w:r>
      <w:r w:rsidR="005F5940">
        <w:rPr>
          <w:rFonts w:ascii="Times New Roman" w:hAnsi="Times New Roman" w:cs="Times New Roman"/>
          <w:sz w:val="28"/>
          <w:szCs w:val="28"/>
        </w:rPr>
        <w:t>-НПА</w:t>
      </w:r>
    </w:p>
    <w:p w:rsidR="00095CC7" w:rsidRDefault="00095CC7">
      <w:pPr>
        <w:pStyle w:val="ConsPlusNormal"/>
        <w:ind w:firstLine="540"/>
        <w:jc w:val="both"/>
      </w:pPr>
    </w:p>
    <w:p w:rsidR="00C21F4A" w:rsidRDefault="00C21F4A" w:rsidP="00550575">
      <w:pPr>
        <w:pStyle w:val="ConsPlusNormal"/>
        <w:jc w:val="center"/>
      </w:pP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  <w:r w:rsidRPr="00550575">
        <w:rPr>
          <w:rFonts w:ascii="Times New Roman" w:hAnsi="Times New Roman" w:cs="Times New Roman"/>
          <w:sz w:val="28"/>
          <w:szCs w:val="28"/>
        </w:rPr>
        <w:t>Положение</w:t>
      </w: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об оказании поддержки социально ориентированным</w:t>
      </w: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некоммерческим организациям, благотворительной деятельности,</w:t>
      </w: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муниципальном округе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95CC7" w:rsidRPr="00550575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1.1. Положение об оказании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C21F4A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C21F4A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соответствии с Федеральным </w:t>
      </w:r>
      <w:hyperlink r:id="rId10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11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11 августа 1995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организациях", Федеральным </w:t>
      </w:r>
      <w:hyperlink r:id="rId12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12 января1996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7-ФЗ "О некоммерческих организациях", </w:t>
      </w:r>
      <w:r w:rsidR="00C21F4A" w:rsidRPr="00550575">
        <w:rPr>
          <w:rFonts w:ascii="Times New Roman" w:hAnsi="Times New Roman" w:cs="Times New Roman"/>
          <w:sz w:val="28"/>
          <w:szCs w:val="28"/>
        </w:rPr>
        <w:t>З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акон</w:t>
      </w:r>
      <w:r w:rsidR="00BA33FA">
        <w:rPr>
          <w:rFonts w:ascii="Times New Roman" w:eastAsia="Calibri" w:hAnsi="Times New Roman" w:cs="Times New Roman"/>
          <w:sz w:val="28"/>
          <w:szCs w:val="28"/>
          <w:lang w:eastAsia="en-US"/>
        </w:rPr>
        <w:t>ом Приморского края от 16 сентября 2019 года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568-КЗ «Об </w:t>
      </w:r>
      <w:proofErr w:type="spellStart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Анучинском</w:t>
      </w:r>
      <w:proofErr w:type="spellEnd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муниципальном округе» (ред.04.12.2019г)</w:t>
      </w:r>
      <w:r w:rsidRPr="00550575">
        <w:rPr>
          <w:rFonts w:ascii="Times New Roman" w:hAnsi="Times New Roman" w:cs="Times New Roman"/>
          <w:sz w:val="28"/>
          <w:szCs w:val="28"/>
        </w:rPr>
        <w:t xml:space="preserve"> и определяет дополнительные виды деятельности некоммерческих организаций, относимых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к социально ориентированным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, принципы и формы оказания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 в</w:t>
      </w:r>
      <w:r w:rsidR="00BA3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, а также полномочия ор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50575">
        <w:rPr>
          <w:rFonts w:ascii="Times New Roman" w:hAnsi="Times New Roman" w:cs="Times New Roman"/>
          <w:sz w:val="28"/>
          <w:szCs w:val="28"/>
        </w:rPr>
        <w:t>по оказанию поддержки социально ориентированным некоммерческим организациям.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1.2. 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</w:t>
      </w:r>
      <w:hyperlink r:id="rId13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пункте 1 статьи 2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Федерального закона от 11 августа 1995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1.3. Настоящее Положение распространяется на некоммерческие организации, являющиеся в соответствии с законодательством Российской Федерации и данным Положением социально ориентированными некоммерческими организациями.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1.4. Действие настоящего Положения не распространяется на органы государственной власти, иные государственные органы, органы местного самоуправления, а также на государственные и муниципальные учреждения, на потребительские кооперативы, товарищества собственников жилья, садоводческие, огороднические и дачные некоммерческие объединения граждан.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1.5. На добровольческую (волонтерскую) деятельность </w:t>
      </w:r>
      <w:r w:rsidRPr="00550575">
        <w:rPr>
          <w:rFonts w:ascii="Times New Roman" w:hAnsi="Times New Roman" w:cs="Times New Roman"/>
          <w:sz w:val="28"/>
          <w:szCs w:val="28"/>
        </w:rPr>
        <w:lastRenderedPageBreak/>
        <w:t xml:space="preserve">распространяются положения, предусмотренные Федеральным </w:t>
      </w:r>
      <w:hyperlink r:id="rId14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F9436A"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от 11 августа 1995 года </w:t>
      </w:r>
      <w:r w:rsidR="00F9436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2. Принципы поддержки социально ориентированных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некоммерческих организаций, благотворительной деятельности,</w:t>
      </w:r>
    </w:p>
    <w:p w:rsidR="00095CC7" w:rsidRPr="00550575" w:rsidRDefault="00095CC7" w:rsidP="007453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добровольчества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организаций, благотворительной деятельности, добровольчества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9436A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округе </w:t>
      </w:r>
      <w:r w:rsidRPr="00550575">
        <w:rPr>
          <w:rFonts w:ascii="Times New Roman" w:hAnsi="Times New Roman" w:cs="Times New Roman"/>
          <w:sz w:val="28"/>
          <w:szCs w:val="28"/>
        </w:rPr>
        <w:t>осуществляется на основе следующих принципов: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открытости;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заявительного характера обращения за получением поддержки;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равного доступа для обращения за получением поддержки;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целевого использования имущества </w:t>
      </w:r>
      <w:r w:rsidR="00745393" w:rsidRPr="0055057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, предоставляемого в рамках оказания поддержки;</w:t>
      </w:r>
    </w:p>
    <w:p w:rsidR="002913AE" w:rsidRDefault="00E64F9E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невмешательство</w:t>
      </w:r>
      <w:r w:rsidR="00095CC7" w:rsidRPr="00550575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095CC7" w:rsidRPr="00550575">
        <w:rPr>
          <w:rFonts w:ascii="Times New Roman" w:hAnsi="Times New Roman" w:cs="Times New Roman"/>
          <w:sz w:val="28"/>
          <w:szCs w:val="28"/>
        </w:rPr>
        <w:t>муниципального района и их должностных лиц в деятельность получателей поддержки.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Не являются вмешательством в деятельность получателей поддержки действия органов местного самоуправления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F549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EF549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по контролю за целевым использованием денежных средств, предоставляемых в рамках оказания поддержки.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913AE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3. Виды деятельности, направленные на решение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социальных</w:t>
      </w:r>
    </w:p>
    <w:p w:rsidR="00095CC7" w:rsidRPr="00550575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 проблем и развитие гражданского общества,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относимые к деятельности социально ориентированных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некоммерческих организаций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="00745393" w:rsidRPr="00550575">
        <w:rPr>
          <w:rFonts w:ascii="Times New Roman" w:hAnsi="Times New Roman" w:cs="Times New Roman"/>
          <w:sz w:val="28"/>
          <w:szCs w:val="28"/>
        </w:rPr>
        <w:t>муниципальном округе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50575">
        <w:rPr>
          <w:rFonts w:ascii="Times New Roman" w:hAnsi="Times New Roman" w:cs="Times New Roman"/>
          <w:sz w:val="28"/>
          <w:szCs w:val="28"/>
        </w:rPr>
        <w:t xml:space="preserve">оказывают поддержку социально ориентированным некоммерческим организациям, осуществляющим в соответствии с учредительными документами виды деятельности, предусмотренные Федеральным </w:t>
      </w:r>
      <w:hyperlink r:id="rId15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"О некоммерческих организациях", а также следующие виды деятельности в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F5494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1) решение актуальных социальных проблем: социального сиротства, социальной изолированности инвалидов и пенсионеров, социальной адаптации лиц, освобождаемых из мест лишения свободы, профилактики безнадзорности и правонарушений несовершеннолетних, предупреждения алкоголизма и наркомании, обеспечения реабилитации бездомных;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2) оказание материальной помощи гражданам, попавшим в трудную жизненную ситуацию;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3) реализация инновационных проектов в области образования, просвещения, культуры и искусства, профилактики заболеваний и пропаганды здорового образа жизни, массового спорта, научно-технического и художественного творчества граждан, поддержки материнства, отцовства и детства, содействия занятости, развития движения добровольного донорства крови;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lastRenderedPageBreak/>
        <w:t>4) содействие самоорганизации граждан, в том числе: добровольным народным дружинам и добровольным пожарным дружинам;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5) подготовка и повышение квалификации работников и добровольцев социально ориентированных некоммерческих организаций.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4. Формы оказания поддержки социально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ориентированным некоммерческим организациям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D6ACE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D6ACE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095CC7" w:rsidRPr="00550575" w:rsidRDefault="00095C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FD6ACE" w:rsidRPr="0055057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оказывают социально ориентированным некоммерческим организациям поддержку в формах, установленных Федеральным </w:t>
      </w:r>
      <w:hyperlink r:id="rId16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"О некоммерческих организациях".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5. Финансовая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Финансовая поддержка социально ориентированных некоммерческих организаций в</w:t>
      </w:r>
      <w:r w:rsidR="00F94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ACE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9436A">
        <w:rPr>
          <w:rFonts w:ascii="Times New Roman" w:hAnsi="Times New Roman" w:cs="Times New Roman"/>
          <w:sz w:val="28"/>
          <w:szCs w:val="28"/>
        </w:rPr>
        <w:t xml:space="preserve">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может осуществляться в соответствии с законодательством Российской Федерации, законодательством Приморского края, нормативными правовыми актами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округа  </w:t>
      </w:r>
      <w:r w:rsidRPr="00550575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9436A">
        <w:rPr>
          <w:rFonts w:ascii="Times New Roman" w:hAnsi="Times New Roman" w:cs="Times New Roman"/>
          <w:sz w:val="28"/>
          <w:szCs w:val="28"/>
        </w:rPr>
        <w:t>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путем предоставления субсидий в порядке и по основаниям, установленным администрацией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муниципального</w:t>
      </w:r>
      <w:r w:rsidR="00EF549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50575">
        <w:rPr>
          <w:rFonts w:ascii="Times New Roman" w:hAnsi="Times New Roman" w:cs="Times New Roman"/>
          <w:sz w:val="28"/>
          <w:szCs w:val="28"/>
        </w:rPr>
        <w:t>. Некоммерческим организациям - исполнителям общественно полезных услуг меры финансовой поддержки предоставляются на срок не менее двух лет.</w:t>
      </w:r>
    </w:p>
    <w:p w:rsidR="00095CC7" w:rsidRPr="002913AE" w:rsidRDefault="00095CC7" w:rsidP="002913A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3AE">
        <w:rPr>
          <w:rFonts w:ascii="Times New Roman" w:hAnsi="Times New Roman" w:cs="Times New Roman"/>
          <w:b/>
          <w:sz w:val="28"/>
          <w:szCs w:val="28"/>
        </w:rPr>
        <w:t>6. Имущественная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6.1. Имущественная поддержка социально ориентированны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х некоммерческих организаций в Анучинским 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может осуществляться путем передачи во владение и (или) пользование некоммерческим организациям муниципального имущества. Некоммерческим организациям - исполнителям общественно полезных услуг меры имущественной поддержки предоставляются на срок не менее двух лет.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6.2. Предоставляемое социально ориентированным некоммерческим организациям имущество в рамках имущественной поддержки должно использоваться ими только по целевому назначению.</w:t>
      </w:r>
      <w:bookmarkStart w:id="2" w:name="P96"/>
      <w:bookmarkEnd w:id="2"/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6.3. Администрация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550575">
        <w:rPr>
          <w:rFonts w:ascii="Times New Roman" w:hAnsi="Times New Roman" w:cs="Times New Roman"/>
          <w:sz w:val="28"/>
          <w:szCs w:val="28"/>
        </w:rPr>
        <w:t xml:space="preserve">вправе утверждать перечень муниципального имущества, свободного от прав третьих лиц (за исключением имущественных прав некоммерческих организаций). Муниципальное имущество, включенное в данный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Перечень данного имущества подлежит обязательному опубликованию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администрации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муниципального</w:t>
      </w:r>
      <w:r w:rsidR="00EF549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6.4. Порядок формирования, ведения, обязательного опубликования перечней, предусмотренных </w:t>
      </w:r>
      <w:hyperlink w:anchor="P96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пунктом 6.3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настоящего раздела, а также </w:t>
      </w:r>
      <w:r w:rsidRPr="00550575">
        <w:rPr>
          <w:rFonts w:ascii="Times New Roman" w:hAnsi="Times New Roman" w:cs="Times New Roman"/>
          <w:sz w:val="28"/>
          <w:szCs w:val="28"/>
        </w:rPr>
        <w:lastRenderedPageBreak/>
        <w:t xml:space="preserve">порядок и условия предоставления во владение и (или) в пользование включенного в них государственного и муниципального имущества устанавливаются соответственно нормативными правовыми актами администрации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64F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7. Информационная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7.1. Информационная поддержка социально ориентированным некоммерческим организациям осуществляется администрацией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путем создания районных информационных систем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организациями, осуществляющими теле- и (или) радиовещание, и редакциями государственных и муниципальных периодических печатных изданий бесплатного эфирного времени, бесплатной печатной площади, размещения информационных материалов социально ориентированных некоммерческих организаций в информационно-телекоммуникационной сети "Интернет".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7.2. Порядок оказания информационной поддержки социально ориентированным некоммерческим организациям, благотворительной деятельности, доб</w:t>
      </w:r>
      <w:r w:rsidR="00550575" w:rsidRPr="00550575">
        <w:rPr>
          <w:rFonts w:ascii="Times New Roman" w:hAnsi="Times New Roman" w:cs="Times New Roman"/>
          <w:sz w:val="28"/>
          <w:szCs w:val="28"/>
        </w:rPr>
        <w:t>ровольчеству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устанавливается ад</w:t>
      </w:r>
      <w:r w:rsidR="00550575" w:rsidRPr="00550575">
        <w:rPr>
          <w:rFonts w:ascii="Times New Roman" w:hAnsi="Times New Roman" w:cs="Times New Roman"/>
          <w:sz w:val="28"/>
          <w:szCs w:val="28"/>
        </w:rPr>
        <w:t>министрацией Анучинского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8. Консультационная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Консультативная поддержка социально ориентированных некоммерческих организаций, благотворительной д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еятельности, добровольчества в 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 округе </w:t>
      </w:r>
      <w:r w:rsidRPr="00550575">
        <w:rPr>
          <w:rFonts w:ascii="Times New Roman" w:hAnsi="Times New Roman" w:cs="Times New Roman"/>
          <w:sz w:val="28"/>
          <w:szCs w:val="28"/>
        </w:rPr>
        <w:t>осуществляется путем: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организации обмена передовым опытом и технологиями деятельности социально ориентированных некоммерческих организаций, благотворительной деятельности и добровольчества;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выявления, обобщения и распространения лучших практик, стандартов в работе, в том числе и этических стандартов.</w:t>
      </w:r>
    </w:p>
    <w:p w:rsidR="002913AE" w:rsidRDefault="002913AE" w:rsidP="002913A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 w:rsidP="002913A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8.1. Поддержка в области подготовки дополнительного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образования работников и добровольцев (волонтеров)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</w:t>
      </w:r>
    </w:p>
    <w:p w:rsidR="00095CC7" w:rsidRPr="00550575" w:rsidRDefault="00095C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Осуществление путем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 Полномочия органов местного самоуправления</w:t>
      </w:r>
    </w:p>
    <w:p w:rsidR="00095CC7" w:rsidRPr="00550575" w:rsidRDefault="005505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lastRenderedPageBreak/>
        <w:t xml:space="preserve">Анучинского </w:t>
      </w:r>
      <w:r w:rsidR="00EF549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95CC7" w:rsidRPr="00550575">
        <w:rPr>
          <w:rFonts w:ascii="Times New Roman" w:hAnsi="Times New Roman" w:cs="Times New Roman"/>
          <w:sz w:val="28"/>
          <w:szCs w:val="28"/>
        </w:rPr>
        <w:t xml:space="preserve"> по оказанию поддержки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организациям,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благотворительной деятельности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идобровольчеству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9.1. Полномочия Думы </w:t>
      </w:r>
      <w:r w:rsidR="00550575" w:rsidRPr="0055057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9.1.1. Принимает нормативные правовые акты по вопросам оказания поддержки социально ориентированным некоммерческим организациям, благотворительной деятельности, добровольче</w:t>
      </w:r>
      <w:r w:rsidR="00550575" w:rsidRPr="00550575">
        <w:rPr>
          <w:rFonts w:ascii="Times New Roman" w:hAnsi="Times New Roman" w:cs="Times New Roman"/>
          <w:sz w:val="28"/>
          <w:szCs w:val="28"/>
        </w:rPr>
        <w:t>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9.1.2. Утверждает расходы бюджета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F549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50575">
        <w:rPr>
          <w:rFonts w:ascii="Times New Roman" w:hAnsi="Times New Roman" w:cs="Times New Roman"/>
          <w:sz w:val="28"/>
          <w:szCs w:val="28"/>
        </w:rPr>
        <w:t>на очередной финансовый год по оказанию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 Полномо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чия администрации 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района: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9.2.1. Формирование и ведение муниципального реестра социально ориентированных некоммерческих организаций - получателей поддержки.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9.2.2. Разработка, утверждение и реализация муниципальных программ по оказанию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 в</w:t>
      </w:r>
      <w:r w:rsidR="005F59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, в рамках бюджетных ас</w:t>
      </w:r>
      <w:r w:rsidR="00550575" w:rsidRPr="00550575">
        <w:rPr>
          <w:rFonts w:ascii="Times New Roman" w:hAnsi="Times New Roman" w:cs="Times New Roman"/>
          <w:sz w:val="28"/>
          <w:szCs w:val="28"/>
        </w:rPr>
        <w:t>сигнований, утвержденных Думой 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, и в соответствии с данным Положением.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9.2.3. Подготовка предложений к проекту бюджета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550575">
        <w:rPr>
          <w:rFonts w:ascii="Times New Roman" w:hAnsi="Times New Roman" w:cs="Times New Roman"/>
          <w:sz w:val="28"/>
          <w:szCs w:val="28"/>
        </w:rPr>
        <w:t>по финансированию мероприятий, направленных на оказание поддержки социально ориентированным некоммерческим организациям, благотворительной деятельности и до</w:t>
      </w:r>
      <w:r w:rsidR="00550575" w:rsidRPr="00550575">
        <w:rPr>
          <w:rFonts w:ascii="Times New Roman" w:hAnsi="Times New Roman" w:cs="Times New Roman"/>
          <w:sz w:val="28"/>
          <w:szCs w:val="28"/>
        </w:rPr>
        <w:t>бровольчеству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9.2.4. Разработка и утверждение порядка предоставления субсидий из бюджета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на оказание финансовой поддержки социально ориентированным некоммерческим организациям.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9.2.5. Ведение анализа финансовых, экономических, социальных и иных показателей деятельности социально ориентированных некоммерческих организаций, проведение оценки эффективности мер, направленных на развитие социально ориентированных некоммерче</w:t>
      </w:r>
      <w:r w:rsidR="00550575" w:rsidRPr="00550575">
        <w:rPr>
          <w:rFonts w:ascii="Times New Roman" w:hAnsi="Times New Roman" w:cs="Times New Roman"/>
          <w:sz w:val="28"/>
          <w:szCs w:val="28"/>
        </w:rPr>
        <w:t>ских организаций на территории Анучинского 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9.2.6. Создание муниципальной информационной системы и информационно-телекоммуникационных сетей и обеспечение их функционирования в целях реализации государственной политики в области поддержки социально ориентированных некоммерческих организаций.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9.2.7. Утверждение, формирование, ведение, опубликование в средствах массовой информации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64F9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перечня муниципального имущества, переданного во владение и (или) в пользование социально ориентированным некоммерческим организациям, а также порядок и условия предоставления во владение и (или) в пользование включенного в них государственного и муниципального имущества устанавливаются соответственно нормативными правовыми актами администрации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64F9E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9.3. Формирование и осуществление муниципальных программ </w:t>
      </w:r>
      <w:r w:rsidRPr="00550575">
        <w:rPr>
          <w:rFonts w:ascii="Times New Roman" w:hAnsi="Times New Roman" w:cs="Times New Roman"/>
          <w:sz w:val="28"/>
          <w:szCs w:val="28"/>
        </w:rPr>
        <w:lastRenderedPageBreak/>
        <w:t>(подпрограмм), содержащих мероприятия, направленные на поддержку добровольчества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), с учетом национальных и местных социально-экономических, экологических, культурных и других особенностей;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9.4. Утверждение порядка 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2913AE" w:rsidRDefault="005F5940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</w:t>
      </w:r>
      <w:r w:rsidR="00095CC7" w:rsidRPr="00550575">
        <w:rPr>
          <w:rFonts w:ascii="Times New Roman" w:hAnsi="Times New Roman" w:cs="Times New Roman"/>
          <w:sz w:val="28"/>
          <w:szCs w:val="28"/>
        </w:rPr>
        <w:t>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9.6. Осуществление поддержки добровольческой (волонтерской) деятельности в формах, предусмотренных Федеральным </w:t>
      </w:r>
      <w:hyperlink r:id="rId17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11 августа 1995 года </w:t>
      </w:r>
      <w:r w:rsidR="005F5940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 и другими нормативными правовыми актами Российской Федерации.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9.7. 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);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9.8. Осуществление иных полномочий в соответствии с действующим законодательством.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10. Финансовое обеспечение оказания поддержки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организациям,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благотворительной деятельности, добровольчеству</w:t>
      </w:r>
    </w:p>
    <w:p w:rsidR="00095CC7" w:rsidRPr="00550575" w:rsidRDefault="005505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10.1. Оказание поддержки социально ориентированным некоммерческим организациям, благотворительной деятельности, до</w:t>
      </w:r>
      <w:r w:rsidR="00550575" w:rsidRPr="00550575">
        <w:rPr>
          <w:rFonts w:ascii="Times New Roman" w:hAnsi="Times New Roman" w:cs="Times New Roman"/>
          <w:sz w:val="28"/>
          <w:szCs w:val="28"/>
        </w:rPr>
        <w:t>бровольчеству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является расходным обязательством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0F686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10.2. Финансирование оказания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бюджета </w:t>
      </w:r>
      <w:r w:rsidR="00550575" w:rsidRPr="00550575">
        <w:rPr>
          <w:rFonts w:ascii="Times New Roman" w:hAnsi="Times New Roman" w:cs="Times New Roman"/>
          <w:sz w:val="28"/>
          <w:szCs w:val="28"/>
        </w:rPr>
        <w:t>А</w:t>
      </w:r>
      <w:r w:rsidR="000F6866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550575" w:rsidRPr="00550575">
        <w:rPr>
          <w:rFonts w:ascii="Times New Roman" w:hAnsi="Times New Roman" w:cs="Times New Roman"/>
          <w:sz w:val="28"/>
          <w:szCs w:val="28"/>
        </w:rPr>
        <w:t>.</w:t>
      </w:r>
    </w:p>
    <w:p w:rsidR="00656CE7" w:rsidRPr="00550575" w:rsidRDefault="00656CE7">
      <w:pPr>
        <w:rPr>
          <w:sz w:val="28"/>
          <w:szCs w:val="28"/>
        </w:rPr>
      </w:pPr>
    </w:p>
    <w:sectPr w:rsidR="00656CE7" w:rsidRPr="00550575" w:rsidSect="00C21F4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C7"/>
    <w:rsid w:val="00095CC7"/>
    <w:rsid w:val="000F6866"/>
    <w:rsid w:val="001425C8"/>
    <w:rsid w:val="002913AE"/>
    <w:rsid w:val="00535590"/>
    <w:rsid w:val="00550575"/>
    <w:rsid w:val="005F5940"/>
    <w:rsid w:val="00621F18"/>
    <w:rsid w:val="00656CE7"/>
    <w:rsid w:val="00745393"/>
    <w:rsid w:val="008247B3"/>
    <w:rsid w:val="00987CDC"/>
    <w:rsid w:val="00AF18CF"/>
    <w:rsid w:val="00BA33FA"/>
    <w:rsid w:val="00C21EC2"/>
    <w:rsid w:val="00C21F4A"/>
    <w:rsid w:val="00DA35C1"/>
    <w:rsid w:val="00E31A7A"/>
    <w:rsid w:val="00E64F9E"/>
    <w:rsid w:val="00ED13CB"/>
    <w:rsid w:val="00EF5494"/>
    <w:rsid w:val="00F9436A"/>
    <w:rsid w:val="00FB1166"/>
    <w:rsid w:val="00FD6ACE"/>
    <w:rsid w:val="00FF5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2A7008D-9D1F-4EC2-A5D0-6C6B2652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F4A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C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5C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5C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1F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F4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2267C41DDD7F76E18CDA724D6B34E1DDA88515155267FA91ACB900C3BC63A09E83AAC632F19CDCF69937FED60E753149A3F69B7Ew7I8B" TargetMode="External"/><Relationship Id="rId13" Type="http://schemas.openxmlformats.org/officeDocument/2006/relationships/hyperlink" Target="consultantplus://offline/ref=A22267C41DDD7F76E18CDA724D6B34E1DDAA8F10115267FA91ACB900C3BC63A09E83AAC631F59789A5D636A2905C66334AA3F49F627A240AwAI9B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2267C41DDD7F76E18CDA724D6B34E1DDAF8E17175267FA91ACB900C3BC63A09E83AAC530F29CDCF69937FED60E753149A3F69B7Ew7I8B" TargetMode="External"/><Relationship Id="rId12" Type="http://schemas.openxmlformats.org/officeDocument/2006/relationships/hyperlink" Target="consultantplus://offline/ref=A22267C41DDD7F76E18CDA724D6B34E1DDA88515155267FA91ACB900C3BC63A09E83AAC632F19CDCF69937FED60E753149A3F69B7Ew7I8B" TargetMode="External"/><Relationship Id="rId17" Type="http://schemas.openxmlformats.org/officeDocument/2006/relationships/hyperlink" Target="consultantplus://offline/ref=A22267C41DDD7F76E18CDA724D6B34E1DDAA8F10115267FA91ACB900C3BC63A08C83F2CA33F28988A3C360F3D6w0I9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22267C41DDD7F76E18CDA724D6B34E1DDA88515155267FA91ACB900C3BC63A08C83F2CA33F28988A3C360F3D6w0I9B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consultantplus://offline/ref=A22267C41DDD7F76E18CDA724D6B34E1DDAA8F10115267FA91ACB900C3BC63A08C83F2CA33F28988A3C360F3D6w0I9B" TargetMode="External"/><Relationship Id="rId5" Type="http://schemas.openxmlformats.org/officeDocument/2006/relationships/package" Target="embeddings/Microsoft_Word_Document.docx"/><Relationship Id="rId15" Type="http://schemas.openxmlformats.org/officeDocument/2006/relationships/hyperlink" Target="consultantplus://offline/ref=A22267C41DDD7F76E18CDA724D6B34E1DDA88515155267FA91ACB900C3BC63A08C83F2CA33F28988A3C360F3D6w0I9B" TargetMode="External"/><Relationship Id="rId10" Type="http://schemas.openxmlformats.org/officeDocument/2006/relationships/hyperlink" Target="consultantplus://offline/ref=A22267C41DDD7F76E18CDA724D6B34E1DDAF8E17175267FA91ACB900C3BC63A09E83AACF30F19CDCF69937FED60E753149A3F69B7Ew7I8B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hyperlink" Target="consultantplus://offline/ref=A22267C41DDD7F76E18CDA724D6B34E1DDAA8F10115267FA91ACB900C3BC63A08C83F2CA33F28988A3C360F3D6w0I9B" TargetMode="External"/><Relationship Id="rId14" Type="http://schemas.openxmlformats.org/officeDocument/2006/relationships/hyperlink" Target="consultantplus://offline/ref=A22267C41DDD7F76E18CDA724D6B34E1DDAA8F10115267FA91ACB900C3BC63A08C83F2CA33F28988A3C360F3D6w0I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Татьяна Н. Малявка</cp:lastModifiedBy>
  <cp:revision>2</cp:revision>
  <cp:lastPrinted>2020-06-24T00:10:00Z</cp:lastPrinted>
  <dcterms:created xsi:type="dcterms:W3CDTF">2020-08-25T05:02:00Z</dcterms:created>
  <dcterms:modified xsi:type="dcterms:W3CDTF">2020-08-25T05:02:00Z</dcterms:modified>
</cp:coreProperties>
</file>