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DC9DB" w14:textId="77777777" w:rsidR="004C521E" w:rsidRDefault="004C521E" w:rsidP="004C521E">
      <w:pPr>
        <w:shd w:val="clear" w:color="auto" w:fill="FFFFFF"/>
        <w:ind w:firstLine="720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                                                           -</w:t>
      </w:r>
      <w:r>
        <w:rPr>
          <w:noProof/>
        </w:rPr>
        <w:drawing>
          <wp:inline distT="0" distB="0" distL="0" distR="0" wp14:anchorId="41064196" wp14:editId="280EDF46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5AC94" w14:textId="028A45FB" w:rsidR="004C521E" w:rsidRDefault="004C521E" w:rsidP="004C521E">
      <w:pPr>
        <w:shd w:val="clear" w:color="auto" w:fill="FFFFFF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АНУЧИНСКОГО МУНИЦИПАЛЬНОГО ОКРУГА</w:t>
      </w:r>
      <w:r>
        <w:rPr>
          <w:b/>
          <w:color w:val="000000"/>
          <w:spacing w:val="20"/>
          <w:sz w:val="32"/>
        </w:rPr>
        <w:br/>
        <w:t xml:space="preserve">       ПРИМОРСКОГО КРАЯ</w:t>
      </w:r>
    </w:p>
    <w:p w14:paraId="6A1A7152" w14:textId="77777777" w:rsidR="004C521E" w:rsidRDefault="004C521E" w:rsidP="004C521E">
      <w:pPr>
        <w:shd w:val="clear" w:color="auto" w:fill="FFFFFF"/>
        <w:tabs>
          <w:tab w:val="left" w:pos="3840"/>
          <w:tab w:val="center" w:pos="4717"/>
        </w:tabs>
        <w:ind w:firstLine="720"/>
        <w:jc w:val="center"/>
        <w:rPr>
          <w:rFonts w:ascii="Arial" w:hAnsi="Arial"/>
          <w:sz w:val="16"/>
        </w:rPr>
      </w:pPr>
    </w:p>
    <w:p w14:paraId="137A428A" w14:textId="77777777" w:rsidR="004C521E" w:rsidRDefault="004C521E" w:rsidP="004C521E">
      <w:pPr>
        <w:shd w:val="clear" w:color="auto" w:fill="FFFFFF"/>
        <w:tabs>
          <w:tab w:val="left" w:pos="3840"/>
          <w:tab w:val="center" w:pos="4717"/>
        </w:tabs>
        <w:ind w:firstLine="720"/>
        <w:jc w:val="center"/>
        <w:rPr>
          <w:rFonts w:ascii="Arial" w:hAnsi="Arial"/>
          <w:sz w:val="16"/>
        </w:rPr>
      </w:pPr>
    </w:p>
    <w:p w14:paraId="54576340" w14:textId="77777777" w:rsidR="004C521E" w:rsidRDefault="004C521E" w:rsidP="004C521E">
      <w:pPr>
        <w:shd w:val="clear" w:color="auto" w:fill="FFFFFF"/>
        <w:tabs>
          <w:tab w:val="left" w:pos="3840"/>
          <w:tab w:val="center" w:pos="4717"/>
        </w:tabs>
        <w:ind w:firstLine="720"/>
        <w:jc w:val="center"/>
        <w:rPr>
          <w:rFonts w:ascii="Arial" w:hAnsi="Arial"/>
          <w:sz w:val="16"/>
        </w:rPr>
      </w:pPr>
    </w:p>
    <w:p w14:paraId="37877427" w14:textId="77777777" w:rsidR="004C521E" w:rsidRDefault="004C521E" w:rsidP="004C521E">
      <w:pPr>
        <w:shd w:val="clear" w:color="auto" w:fill="FFFFFF"/>
        <w:ind w:firstLine="720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Р А С П О Р Я Ж Е Н И Е</w:t>
      </w:r>
    </w:p>
    <w:p w14:paraId="627FD734" w14:textId="77777777" w:rsidR="004C521E" w:rsidRDefault="004C521E" w:rsidP="004C521E">
      <w:pPr>
        <w:shd w:val="clear" w:color="auto" w:fill="FFFFFF"/>
        <w:ind w:firstLine="720"/>
        <w:jc w:val="center"/>
        <w:rPr>
          <w:color w:val="000000"/>
          <w:sz w:val="16"/>
        </w:rPr>
      </w:pPr>
    </w:p>
    <w:p w14:paraId="5D6FDA54" w14:textId="77777777" w:rsidR="004C521E" w:rsidRDefault="004C521E" w:rsidP="004C521E">
      <w:pPr>
        <w:shd w:val="clear" w:color="auto" w:fill="FFFFFF"/>
        <w:ind w:firstLine="720"/>
        <w:jc w:val="center"/>
        <w:rPr>
          <w:color w:val="000000"/>
          <w:sz w:val="16"/>
        </w:rPr>
      </w:pPr>
    </w:p>
    <w:p w14:paraId="2717ACB2" w14:textId="77777777" w:rsidR="004C521E" w:rsidRDefault="004C521E" w:rsidP="004C521E">
      <w:pPr>
        <w:shd w:val="clear" w:color="auto" w:fill="FFFFFF"/>
        <w:ind w:firstLine="720"/>
        <w:jc w:val="center"/>
        <w:rPr>
          <w:color w:val="000000"/>
          <w:sz w:val="16"/>
        </w:rPr>
      </w:pPr>
    </w:p>
    <w:tbl>
      <w:tblPr>
        <w:tblW w:w="9219" w:type="dxa"/>
        <w:jc w:val="center"/>
        <w:tblLook w:val="0000" w:firstRow="0" w:lastRow="0" w:firstColumn="0" w:lastColumn="0" w:noHBand="0" w:noVBand="0"/>
      </w:tblPr>
      <w:tblGrid>
        <w:gridCol w:w="238"/>
        <w:gridCol w:w="1930"/>
        <w:gridCol w:w="284"/>
        <w:gridCol w:w="4889"/>
        <w:gridCol w:w="559"/>
        <w:gridCol w:w="1319"/>
      </w:tblGrid>
      <w:tr w:rsidR="004C521E" w14:paraId="7F343525" w14:textId="77777777" w:rsidTr="00FE750B">
        <w:trPr>
          <w:jc w:val="center"/>
        </w:trPr>
        <w:tc>
          <w:tcPr>
            <w:tcW w:w="238" w:type="dxa"/>
            <w:shd w:val="clear" w:color="auto" w:fill="auto"/>
          </w:tcPr>
          <w:p w14:paraId="5248FCE2" w14:textId="77777777" w:rsidR="004C521E" w:rsidRDefault="004C521E" w:rsidP="00FE750B">
            <w:pPr>
              <w:ind w:firstLine="720"/>
              <w:jc w:val="center"/>
              <w:rPr>
                <w:color w:val="000000"/>
                <w:u w:val="single"/>
              </w:rPr>
            </w:pPr>
          </w:p>
        </w:tc>
        <w:tc>
          <w:tcPr>
            <w:tcW w:w="1930" w:type="dxa"/>
            <w:tcBorders>
              <w:bottom w:val="single" w:sz="6" w:space="0" w:color="000000"/>
            </w:tcBorders>
            <w:shd w:val="clear" w:color="auto" w:fill="auto"/>
          </w:tcPr>
          <w:p w14:paraId="551A4A3C" w14:textId="2E2B3B69" w:rsidR="004C521E" w:rsidRDefault="004C521E" w:rsidP="00FE750B">
            <w:pPr>
              <w:ind w:righ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45270E">
              <w:rPr>
                <w:color w:val="000000"/>
                <w:sz w:val="28"/>
                <w:szCs w:val="28"/>
              </w:rPr>
              <w:t>16.12.</w:t>
            </w:r>
            <w:r>
              <w:rPr>
                <w:color w:val="000000"/>
                <w:sz w:val="28"/>
                <w:szCs w:val="28"/>
              </w:rPr>
              <w:t>2020 г.</w:t>
            </w:r>
          </w:p>
        </w:tc>
        <w:tc>
          <w:tcPr>
            <w:tcW w:w="284" w:type="dxa"/>
            <w:shd w:val="clear" w:color="auto" w:fill="auto"/>
          </w:tcPr>
          <w:p w14:paraId="6C9EBB5B" w14:textId="77777777" w:rsidR="004C521E" w:rsidRDefault="004C521E" w:rsidP="00FE750B">
            <w:pPr>
              <w:ind w:firstLine="720"/>
              <w:jc w:val="center"/>
              <w:rPr>
                <w:color w:val="000000"/>
                <w:u w:val="single"/>
              </w:rPr>
            </w:pPr>
          </w:p>
        </w:tc>
        <w:tc>
          <w:tcPr>
            <w:tcW w:w="4888" w:type="dxa"/>
            <w:shd w:val="clear" w:color="auto" w:fill="auto"/>
          </w:tcPr>
          <w:p w14:paraId="208690EA" w14:textId="77777777" w:rsidR="004C521E" w:rsidRDefault="004C521E" w:rsidP="00FE750B">
            <w:pPr>
              <w:ind w:firstLine="7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с. Анучино</w:t>
            </w:r>
          </w:p>
        </w:tc>
        <w:tc>
          <w:tcPr>
            <w:tcW w:w="559" w:type="dxa"/>
            <w:shd w:val="clear" w:color="auto" w:fill="auto"/>
          </w:tcPr>
          <w:p w14:paraId="6572286A" w14:textId="77777777" w:rsidR="004C521E" w:rsidRDefault="004C521E" w:rsidP="00FE750B">
            <w:pPr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val="clear" w:color="auto" w:fill="auto"/>
          </w:tcPr>
          <w:p w14:paraId="67854851" w14:textId="4A8841C4" w:rsidR="004C521E" w:rsidRDefault="004C521E" w:rsidP="00FE750B">
            <w:pPr>
              <w:ind w:right="-8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 w:rsidR="0045270E">
              <w:rPr>
                <w:color w:val="000000"/>
                <w:sz w:val="28"/>
                <w:szCs w:val="28"/>
              </w:rPr>
              <w:t>136</w:t>
            </w:r>
            <w:r>
              <w:rPr>
                <w:color w:val="000000"/>
                <w:sz w:val="28"/>
                <w:szCs w:val="28"/>
              </w:rPr>
              <w:t xml:space="preserve"> - р  </w:t>
            </w:r>
          </w:p>
        </w:tc>
      </w:tr>
    </w:tbl>
    <w:p w14:paraId="10E7D7F6" w14:textId="77777777" w:rsidR="004C521E" w:rsidRDefault="004C521E" w:rsidP="004C521E">
      <w:pPr>
        <w:ind w:firstLine="720"/>
        <w:jc w:val="center"/>
      </w:pPr>
    </w:p>
    <w:p w14:paraId="319340A8" w14:textId="77777777" w:rsidR="004C521E" w:rsidRDefault="004C521E" w:rsidP="004C521E">
      <w:pPr>
        <w:rPr>
          <w:sz w:val="28"/>
          <w:szCs w:val="28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9356"/>
      </w:tblGrid>
      <w:tr w:rsidR="004C521E" w14:paraId="207EF192" w14:textId="77777777" w:rsidTr="00FE750B">
        <w:trPr>
          <w:trHeight w:val="1195"/>
        </w:trPr>
        <w:tc>
          <w:tcPr>
            <w:tcW w:w="9356" w:type="dxa"/>
            <w:shd w:val="clear" w:color="auto" w:fill="auto"/>
          </w:tcPr>
          <w:p w14:paraId="7CF6BB5E" w14:textId="50BF1A34" w:rsidR="004C521E" w:rsidRPr="004C521E" w:rsidRDefault="004C521E" w:rsidP="004C521E">
            <w:pPr>
              <w:ind w:right="431"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организации контролируемой зоны</w:t>
            </w:r>
          </w:p>
        </w:tc>
      </w:tr>
    </w:tbl>
    <w:p w14:paraId="60C96124" w14:textId="4A560598" w:rsidR="00EA3802" w:rsidRDefault="00710B44" w:rsidP="004C521E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 w:rsidRPr="004C521E">
        <w:rPr>
          <w:sz w:val="28"/>
          <w:szCs w:val="28"/>
        </w:rPr>
        <w:t xml:space="preserve">В целях исполнения Приказа ФСТЭК России от 11 февраля 2013 г. </w:t>
      </w:r>
      <w:r w:rsidR="004C521E">
        <w:rPr>
          <w:sz w:val="28"/>
          <w:szCs w:val="28"/>
        </w:rPr>
        <w:br/>
        <w:t>№</w:t>
      </w:r>
      <w:r w:rsidRPr="004C521E">
        <w:rPr>
          <w:sz w:val="28"/>
          <w:szCs w:val="28"/>
        </w:rPr>
        <w:t xml:space="preserve"> 17 «Об утверждении требований о защите информации, не составляющей государственную тайну, содержащейся в государственных информационных системах»</w:t>
      </w:r>
      <w:r w:rsidR="005840A5" w:rsidRPr="004C521E">
        <w:rPr>
          <w:sz w:val="28"/>
          <w:szCs w:val="28"/>
        </w:rPr>
        <w:t xml:space="preserve"> (мер ЗТС.2</w:t>
      </w:r>
      <w:r w:rsidR="0089682C" w:rsidRPr="004C521E">
        <w:rPr>
          <w:sz w:val="28"/>
          <w:szCs w:val="28"/>
        </w:rPr>
        <w:t xml:space="preserve"> и</w:t>
      </w:r>
      <w:r w:rsidR="005840A5" w:rsidRPr="004C521E">
        <w:rPr>
          <w:sz w:val="28"/>
          <w:szCs w:val="28"/>
        </w:rPr>
        <w:t xml:space="preserve"> ЗТС.3)</w:t>
      </w:r>
      <w:r w:rsidRPr="004C521E">
        <w:rPr>
          <w:sz w:val="28"/>
          <w:szCs w:val="28"/>
        </w:rPr>
        <w:t xml:space="preserve"> </w:t>
      </w:r>
    </w:p>
    <w:p w14:paraId="61216FBC" w14:textId="77777777" w:rsidR="004C521E" w:rsidRPr="004C521E" w:rsidRDefault="004C521E" w:rsidP="004C521E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</w:p>
    <w:p w14:paraId="28A08B0E" w14:textId="77777777" w:rsidR="00710B44" w:rsidRPr="004C521E" w:rsidRDefault="005840A5" w:rsidP="004C521E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4C521E">
        <w:rPr>
          <w:sz w:val="28"/>
          <w:szCs w:val="28"/>
        </w:rPr>
        <w:t>Определить контролируемую зону по периметрам помещений (кабинетов), в которых производится обработка защищаемой информации</w:t>
      </w:r>
      <w:r w:rsidR="00710B44" w:rsidRPr="004C521E">
        <w:rPr>
          <w:sz w:val="28"/>
          <w:szCs w:val="28"/>
        </w:rPr>
        <w:t>.</w:t>
      </w:r>
    </w:p>
    <w:p w14:paraId="32035DEC" w14:textId="77777777" w:rsidR="00710B44" w:rsidRPr="004C521E" w:rsidRDefault="00444A58" w:rsidP="004C521E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4C521E">
        <w:rPr>
          <w:sz w:val="28"/>
          <w:szCs w:val="28"/>
        </w:rPr>
        <w:t>Схемы помещений и расположение основных технических средств и систем относительно их границ зафиксировать в технических паспортах на информационные системы</w:t>
      </w:r>
      <w:r w:rsidR="00710B44" w:rsidRPr="004C521E">
        <w:rPr>
          <w:sz w:val="28"/>
          <w:szCs w:val="28"/>
        </w:rPr>
        <w:t>.</w:t>
      </w:r>
    </w:p>
    <w:p w14:paraId="440AB104" w14:textId="77777777" w:rsidR="004C521E" w:rsidRDefault="00710B44" w:rsidP="004C521E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4C521E">
        <w:rPr>
          <w:sz w:val="28"/>
          <w:szCs w:val="28"/>
        </w:rPr>
        <w:t>Утвердить прилагаем</w:t>
      </w:r>
      <w:r w:rsidR="00444A58" w:rsidRPr="004C521E">
        <w:rPr>
          <w:sz w:val="28"/>
          <w:szCs w:val="28"/>
        </w:rPr>
        <w:t>ое положение «О контролируемой зоне»</w:t>
      </w:r>
      <w:r w:rsidRPr="004C521E">
        <w:rPr>
          <w:sz w:val="28"/>
          <w:szCs w:val="28"/>
        </w:rPr>
        <w:t>.</w:t>
      </w:r>
    </w:p>
    <w:p w14:paraId="53F65B0A" w14:textId="61F02A29" w:rsidR="004C521E" w:rsidRPr="004C521E" w:rsidRDefault="004C521E" w:rsidP="004C521E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4C521E">
        <w:rPr>
          <w:sz w:val="28"/>
          <w:szCs w:val="28"/>
        </w:rPr>
        <w:t xml:space="preserve">Контроль за исполнением настоящего распоряжения возложить на Первого заместителя главы </w:t>
      </w:r>
      <w:r w:rsidR="001505AD">
        <w:rPr>
          <w:sz w:val="28"/>
          <w:szCs w:val="28"/>
        </w:rPr>
        <w:t>а</w:t>
      </w:r>
      <w:r w:rsidRPr="004C521E">
        <w:rPr>
          <w:sz w:val="28"/>
          <w:szCs w:val="28"/>
        </w:rPr>
        <w:t>дминистрации Анучинского муниципального округа (Янчук).</w:t>
      </w:r>
    </w:p>
    <w:p w14:paraId="12FEF718" w14:textId="454E809A" w:rsidR="00710B44" w:rsidRDefault="00710B44" w:rsidP="00EA3802">
      <w:pPr>
        <w:rPr>
          <w:sz w:val="28"/>
          <w:szCs w:val="28"/>
        </w:rPr>
      </w:pPr>
    </w:p>
    <w:p w14:paraId="6FA86F48" w14:textId="77777777" w:rsidR="004C521E" w:rsidRPr="004C521E" w:rsidRDefault="004C521E" w:rsidP="00EA3802">
      <w:pPr>
        <w:rPr>
          <w:sz w:val="28"/>
          <w:szCs w:val="28"/>
        </w:rPr>
      </w:pPr>
    </w:p>
    <w:p w14:paraId="1D4A783A" w14:textId="77777777" w:rsidR="004C521E" w:rsidRDefault="004C521E" w:rsidP="004C521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E0381E6" w14:textId="4CC6C2B3" w:rsidR="00F01B2C" w:rsidRDefault="004C521E" w:rsidP="004C521E">
      <w:pPr>
        <w:jc w:val="both"/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63BF75F4" w14:textId="77777777" w:rsidR="004C521E" w:rsidRPr="00326987" w:rsidRDefault="004C521E" w:rsidP="004C521E">
      <w:pPr>
        <w:jc w:val="both"/>
      </w:pPr>
    </w:p>
    <w:p w14:paraId="379B021D" w14:textId="77777777" w:rsidR="00F01B2C" w:rsidRPr="00326987" w:rsidRDefault="00F01B2C" w:rsidP="00F01B2C">
      <w:pPr>
        <w:jc w:val="right"/>
      </w:pPr>
      <w:r w:rsidRPr="00326987">
        <w:lastRenderedPageBreak/>
        <w:t>УТВЕРЖДЕНА</w:t>
      </w:r>
    </w:p>
    <w:p w14:paraId="37C72D8E" w14:textId="77777777" w:rsidR="004C521E" w:rsidRDefault="004C521E" w:rsidP="00F01B2C">
      <w:pPr>
        <w:jc w:val="right"/>
      </w:pPr>
      <w:r>
        <w:t xml:space="preserve">распоряжением Администрации </w:t>
      </w:r>
    </w:p>
    <w:p w14:paraId="34B927CC" w14:textId="77777777" w:rsidR="004C521E" w:rsidRDefault="004C521E" w:rsidP="00F01B2C">
      <w:pPr>
        <w:jc w:val="right"/>
      </w:pPr>
      <w:r>
        <w:t xml:space="preserve">Анучинского муниципального округа </w:t>
      </w:r>
    </w:p>
    <w:p w14:paraId="50ACD6CB" w14:textId="715DC0C5" w:rsidR="00F01B2C" w:rsidRPr="00326987" w:rsidRDefault="004C521E" w:rsidP="00F01B2C">
      <w:pPr>
        <w:jc w:val="right"/>
      </w:pPr>
      <w:r>
        <w:t>Приморского края</w:t>
      </w:r>
    </w:p>
    <w:p w14:paraId="11B915CC" w14:textId="5495F911" w:rsidR="00F01B2C" w:rsidRPr="00326987" w:rsidRDefault="00F01B2C" w:rsidP="00F01B2C">
      <w:pPr>
        <w:jc w:val="right"/>
      </w:pPr>
      <w:r w:rsidRPr="00326987">
        <w:t>от «</w:t>
      </w:r>
      <w:r w:rsidR="0045270E">
        <w:t>16</w:t>
      </w:r>
      <w:r w:rsidRPr="00326987">
        <w:t xml:space="preserve">» </w:t>
      </w:r>
      <w:r w:rsidR="0045270E">
        <w:t xml:space="preserve">декабря </w:t>
      </w:r>
      <w:bookmarkStart w:id="0" w:name="_GoBack"/>
      <w:bookmarkEnd w:id="0"/>
      <w:r w:rsidRPr="00326987">
        <w:t>2</w:t>
      </w:r>
      <w:r w:rsidR="0045270E">
        <w:t>020</w:t>
      </w:r>
      <w:r w:rsidRPr="00326987">
        <w:t xml:space="preserve">г. № </w:t>
      </w:r>
      <w:r w:rsidR="0045270E">
        <w:t>136-р</w:t>
      </w:r>
    </w:p>
    <w:p w14:paraId="0485E3BE" w14:textId="77777777" w:rsidR="00F01B2C" w:rsidRPr="00326987" w:rsidRDefault="00F01B2C" w:rsidP="00EA3802"/>
    <w:p w14:paraId="1F7E9F15" w14:textId="77777777" w:rsidR="00F01B2C" w:rsidRPr="00326987" w:rsidRDefault="00F01B2C" w:rsidP="00EA3802"/>
    <w:p w14:paraId="57A99ECD" w14:textId="53113703" w:rsidR="00F01B2C" w:rsidRPr="004C521E" w:rsidRDefault="00F01B2C" w:rsidP="00EA3802">
      <w:pPr>
        <w:jc w:val="center"/>
        <w:rPr>
          <w:b/>
          <w:sz w:val="28"/>
          <w:szCs w:val="28"/>
        </w:rPr>
      </w:pPr>
      <w:r w:rsidRPr="004C521E">
        <w:rPr>
          <w:b/>
          <w:sz w:val="28"/>
          <w:szCs w:val="28"/>
        </w:rPr>
        <w:t xml:space="preserve">Положение о контролируемой зоне в </w:t>
      </w:r>
      <w:r w:rsidR="001505AD">
        <w:rPr>
          <w:b/>
          <w:sz w:val="28"/>
          <w:szCs w:val="28"/>
        </w:rPr>
        <w:t>а</w:t>
      </w:r>
      <w:r w:rsidR="004C521E" w:rsidRPr="004C521E">
        <w:rPr>
          <w:b/>
          <w:sz w:val="28"/>
          <w:szCs w:val="28"/>
        </w:rPr>
        <w:t xml:space="preserve">дминистрации </w:t>
      </w:r>
      <w:r w:rsidR="004C521E" w:rsidRPr="004C521E">
        <w:rPr>
          <w:b/>
          <w:sz w:val="28"/>
          <w:szCs w:val="28"/>
        </w:rPr>
        <w:br/>
        <w:t>Анучинского муниципального округа Приморского края</w:t>
      </w:r>
    </w:p>
    <w:p w14:paraId="213E04D4" w14:textId="77777777" w:rsidR="00F01B2C" w:rsidRPr="00326987" w:rsidRDefault="00F01B2C" w:rsidP="00EA3802">
      <w:pPr>
        <w:ind w:firstLine="709"/>
      </w:pPr>
    </w:p>
    <w:p w14:paraId="634BF123" w14:textId="77777777" w:rsidR="00F01B2C" w:rsidRPr="00185B12" w:rsidRDefault="00F01B2C" w:rsidP="00185B12">
      <w:pPr>
        <w:pStyle w:val="a6"/>
        <w:numPr>
          <w:ilvl w:val="0"/>
          <w:numId w:val="2"/>
        </w:numPr>
        <w:spacing w:line="360" w:lineRule="auto"/>
        <w:ind w:left="0" w:firstLine="709"/>
        <w:rPr>
          <w:sz w:val="28"/>
          <w:szCs w:val="28"/>
        </w:rPr>
      </w:pPr>
      <w:r w:rsidRPr="00185B12">
        <w:rPr>
          <w:sz w:val="28"/>
          <w:szCs w:val="28"/>
        </w:rPr>
        <w:t>ОБЩИЕ ПОЛОЖЕНИЯ</w:t>
      </w:r>
    </w:p>
    <w:p w14:paraId="736EA76D" w14:textId="77777777" w:rsidR="00EA3802" w:rsidRPr="00185B12" w:rsidRDefault="00EA3802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7719E706" w14:textId="77777777" w:rsidR="00F01B2C" w:rsidRPr="00185B12" w:rsidRDefault="00E62A6B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Под контролируемой зоной (далее – КЗ) понимается территория, на которой исключено неконтролируемое пребывание лиц, не имеющих постоянного или разового допуска</w:t>
      </w:r>
      <w:r w:rsidR="00F01B2C" w:rsidRPr="00185B12">
        <w:rPr>
          <w:sz w:val="28"/>
          <w:szCs w:val="28"/>
        </w:rPr>
        <w:t>.</w:t>
      </w:r>
    </w:p>
    <w:p w14:paraId="772E1C63" w14:textId="31081609" w:rsidR="00392D74" w:rsidRPr="00185B12" w:rsidRDefault="00814CA0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 </w:t>
      </w:r>
      <w:r w:rsidR="00912BF4" w:rsidRPr="00185B12">
        <w:rPr>
          <w:sz w:val="28"/>
          <w:szCs w:val="28"/>
        </w:rPr>
        <w:t>Схема</w:t>
      </w:r>
      <w:r w:rsidRPr="00185B12">
        <w:rPr>
          <w:sz w:val="28"/>
          <w:szCs w:val="28"/>
        </w:rPr>
        <w:t xml:space="preserve"> контролируемо</w:t>
      </w:r>
      <w:r w:rsidR="00912BF4" w:rsidRPr="00185B12">
        <w:rPr>
          <w:sz w:val="28"/>
          <w:szCs w:val="28"/>
        </w:rPr>
        <w:t>й зоны фиксируются в техническом паспорте</w:t>
      </w:r>
      <w:r w:rsidRPr="00185B12">
        <w:rPr>
          <w:sz w:val="28"/>
          <w:szCs w:val="28"/>
        </w:rPr>
        <w:t xml:space="preserve"> на </w:t>
      </w:r>
      <w:r w:rsidR="00912BF4" w:rsidRPr="00185B12">
        <w:rPr>
          <w:sz w:val="28"/>
          <w:szCs w:val="28"/>
        </w:rPr>
        <w:t>информационную систему</w:t>
      </w:r>
      <w:r w:rsidRPr="00185B12">
        <w:rPr>
          <w:sz w:val="28"/>
          <w:szCs w:val="28"/>
        </w:rPr>
        <w:t>. Администратор безопасности (далее – Администратор) обеспечивает актуальность приведенной в технических паспортах информации.</w:t>
      </w:r>
    </w:p>
    <w:p w14:paraId="3F03EB9D" w14:textId="77777777" w:rsidR="00BB319D" w:rsidRPr="00185B12" w:rsidRDefault="00BB319D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1472C45F" w14:textId="3CFC13CC" w:rsidR="00BB319D" w:rsidRPr="00185B12" w:rsidRDefault="00BB319D" w:rsidP="00185B12">
      <w:pPr>
        <w:pStyle w:val="a6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ПОРЯДОК ДОСТУПА В ПОМЕЩЕНИЯ</w:t>
      </w:r>
    </w:p>
    <w:p w14:paraId="11E43E4A" w14:textId="77777777" w:rsidR="00301EFD" w:rsidRPr="00185B12" w:rsidRDefault="00301EFD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7C36652F" w14:textId="62AB120B" w:rsidR="00BB319D" w:rsidRPr="00185B12" w:rsidRDefault="00BB319D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Допуск в</w:t>
      </w:r>
      <w:r w:rsidR="002921DE" w:rsidRPr="00185B12">
        <w:rPr>
          <w:sz w:val="28"/>
          <w:szCs w:val="28"/>
        </w:rPr>
        <w:t xml:space="preserve"> </w:t>
      </w:r>
      <w:r w:rsidRPr="00185B12">
        <w:rPr>
          <w:sz w:val="28"/>
          <w:szCs w:val="28"/>
        </w:rPr>
        <w:t xml:space="preserve">помещения осуществляется в соответствии с утвержденным в </w:t>
      </w:r>
      <w:r w:rsidR="004C521E" w:rsidRPr="00185B12">
        <w:rPr>
          <w:sz w:val="28"/>
          <w:szCs w:val="28"/>
        </w:rPr>
        <w:t>Администрации Анучинского муниципального округа Приморского края</w:t>
      </w:r>
      <w:r w:rsidRPr="00185B12">
        <w:rPr>
          <w:sz w:val="28"/>
          <w:szCs w:val="28"/>
        </w:rPr>
        <w:t xml:space="preserve"> документом «Перечень помещений, в которых разрешена работа с ресурсами</w:t>
      </w:r>
      <w:r w:rsidR="00912BF4" w:rsidRPr="00185B12">
        <w:rPr>
          <w:sz w:val="28"/>
          <w:szCs w:val="28"/>
        </w:rPr>
        <w:t xml:space="preserve"> </w:t>
      </w:r>
      <w:r w:rsidR="00482962" w:rsidRPr="00185B12">
        <w:rPr>
          <w:sz w:val="28"/>
          <w:szCs w:val="28"/>
        </w:rPr>
        <w:t xml:space="preserve">государственной информационной системы </w:t>
      </w:r>
      <w:r w:rsidR="00912BF4" w:rsidRPr="00185B12">
        <w:rPr>
          <w:sz w:val="28"/>
          <w:szCs w:val="28"/>
        </w:rPr>
        <w:t xml:space="preserve">(далее </w:t>
      </w:r>
      <w:r w:rsidR="00482962" w:rsidRPr="00185B12">
        <w:rPr>
          <w:sz w:val="28"/>
          <w:szCs w:val="28"/>
        </w:rPr>
        <w:t>–</w:t>
      </w:r>
      <w:r w:rsidR="00912BF4" w:rsidRPr="00185B12">
        <w:rPr>
          <w:sz w:val="28"/>
          <w:szCs w:val="28"/>
        </w:rPr>
        <w:t xml:space="preserve"> </w:t>
      </w:r>
      <w:r w:rsidR="00482962" w:rsidRPr="00185B12">
        <w:rPr>
          <w:sz w:val="28"/>
          <w:szCs w:val="28"/>
        </w:rPr>
        <w:t>ГИС</w:t>
      </w:r>
      <w:r w:rsidR="00912BF4" w:rsidRPr="00185B12">
        <w:rPr>
          <w:sz w:val="28"/>
          <w:szCs w:val="28"/>
        </w:rPr>
        <w:t>)</w:t>
      </w:r>
      <w:r w:rsidRPr="00185B12">
        <w:rPr>
          <w:sz w:val="28"/>
          <w:szCs w:val="28"/>
        </w:rPr>
        <w:t>, в которых размещены технические средства ГИС, а также перечень лиц, допущенных в эти помещения»</w:t>
      </w:r>
      <w:r w:rsidR="002921DE" w:rsidRPr="00185B12">
        <w:rPr>
          <w:sz w:val="28"/>
          <w:szCs w:val="28"/>
        </w:rPr>
        <w:t>.</w:t>
      </w:r>
    </w:p>
    <w:p w14:paraId="4DD4C724" w14:textId="3112CC84" w:rsidR="00197461" w:rsidRPr="00185B12" w:rsidRDefault="00197461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 Помещения, в которых осуществляется обработка защищаемой информации, оборудованы </w:t>
      </w:r>
      <w:r w:rsidR="005E451C" w:rsidRPr="00185B12">
        <w:rPr>
          <w:sz w:val="28"/>
          <w:szCs w:val="28"/>
        </w:rPr>
        <w:t>пожарной сигнализациями, а</w:t>
      </w:r>
      <w:r w:rsidRPr="00185B12">
        <w:rPr>
          <w:sz w:val="28"/>
          <w:szCs w:val="28"/>
        </w:rPr>
        <w:t xml:space="preserve"> также прочными дверьми с механическими замками.</w:t>
      </w:r>
    </w:p>
    <w:p w14:paraId="76E88EB6" w14:textId="77777777" w:rsidR="00931CE0" w:rsidRPr="00185B12" w:rsidRDefault="00931CE0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Ключи от помещений выдаются и находятся на ответственном хранении у сотрудников, которым необходим доступ в эти помещения для выполнения своих служебных (должностных) обязанностей.</w:t>
      </w:r>
    </w:p>
    <w:p w14:paraId="52B7C5C4" w14:textId="77777777" w:rsidR="00AE7A5F" w:rsidRPr="00185B12" w:rsidRDefault="00AE7A5F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lastRenderedPageBreak/>
        <w:t xml:space="preserve"> Сотрудникам, которым необходим временный доступ в помещения, к которым у них нет допуска</w:t>
      </w:r>
      <w:r w:rsidR="005A4C6C" w:rsidRPr="00185B12">
        <w:rPr>
          <w:sz w:val="28"/>
          <w:szCs w:val="28"/>
        </w:rPr>
        <w:t>,</w:t>
      </w:r>
      <w:r w:rsidRPr="00185B12">
        <w:rPr>
          <w:sz w:val="28"/>
          <w:szCs w:val="28"/>
        </w:rPr>
        <w:t xml:space="preserve"> может быть предоставлен такой доступ, но только в присутствии сотрудников, работающих в этом помещении (имеющих доступ в это помещение).</w:t>
      </w:r>
    </w:p>
    <w:p w14:paraId="6F2ACE89" w14:textId="2BE9FF73" w:rsidR="00AE7A5F" w:rsidRPr="00185B12" w:rsidRDefault="0086258B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При </w:t>
      </w:r>
      <w:r w:rsidR="003A2E42">
        <w:rPr>
          <w:sz w:val="28"/>
          <w:szCs w:val="28"/>
        </w:rPr>
        <w:t>выходе из</w:t>
      </w:r>
      <w:r w:rsidRPr="00185B12">
        <w:rPr>
          <w:sz w:val="28"/>
          <w:szCs w:val="28"/>
        </w:rPr>
        <w:t xml:space="preserve"> помещения и при отсутствии в нем других лиц, допущенных в это помещение, сотрудник обязан проследить, чтобы в помещении не было посторонних лиц</w:t>
      </w:r>
      <w:r w:rsidR="005A4C6C" w:rsidRPr="00185B12">
        <w:rPr>
          <w:sz w:val="28"/>
          <w:szCs w:val="28"/>
        </w:rPr>
        <w:t>,</w:t>
      </w:r>
      <w:r w:rsidRPr="00185B12">
        <w:rPr>
          <w:sz w:val="28"/>
          <w:szCs w:val="28"/>
        </w:rPr>
        <w:t xml:space="preserve"> и закрыть помещение на ключ.</w:t>
      </w:r>
    </w:p>
    <w:p w14:paraId="034D201B" w14:textId="791DD1D9" w:rsidR="00392D74" w:rsidRPr="00185B12" w:rsidRDefault="00392D74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Нахождение посторонних лиц в помещениях, в которых осуществляется обработка защищаемой информации, допускается только в присутствии сотрудников, работающих в данном помещении и при условии соблюдения правил ограничения доступа к обрабатываемой информации.</w:t>
      </w:r>
    </w:p>
    <w:p w14:paraId="40D551B9" w14:textId="77777777" w:rsidR="00301EFD" w:rsidRPr="00185B12" w:rsidRDefault="00301EFD" w:rsidP="00185B12">
      <w:pPr>
        <w:spacing w:line="360" w:lineRule="auto"/>
        <w:ind w:firstLine="709"/>
        <w:jc w:val="both"/>
        <w:rPr>
          <w:sz w:val="28"/>
          <w:szCs w:val="28"/>
        </w:rPr>
      </w:pPr>
    </w:p>
    <w:p w14:paraId="52ACFC9A" w14:textId="1DCD2762" w:rsidR="00D91789" w:rsidRPr="00185B12" w:rsidRDefault="00D91789" w:rsidP="00185B12">
      <w:pPr>
        <w:pStyle w:val="a6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ПОРЯДОК </w:t>
      </w:r>
      <w:r w:rsidR="00D32566" w:rsidRPr="00185B12">
        <w:rPr>
          <w:sz w:val="28"/>
          <w:szCs w:val="28"/>
        </w:rPr>
        <w:t>ЗАКРЫТИЯ</w:t>
      </w:r>
      <w:r w:rsidRPr="00185B12">
        <w:rPr>
          <w:sz w:val="28"/>
          <w:szCs w:val="28"/>
        </w:rPr>
        <w:t xml:space="preserve"> ПОМЕЩЕНИЙ </w:t>
      </w:r>
      <w:r w:rsidR="00D32566" w:rsidRPr="00185B12">
        <w:rPr>
          <w:sz w:val="28"/>
          <w:szCs w:val="28"/>
        </w:rPr>
        <w:t>ПО ОКОНЧАНИЮ РАБОЧЕГО ДНЯ</w:t>
      </w:r>
    </w:p>
    <w:p w14:paraId="51637AFC" w14:textId="77777777" w:rsidR="00D91789" w:rsidRPr="00185B12" w:rsidRDefault="00D91789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25B3A7D9" w14:textId="10EC083A" w:rsidR="0045566E" w:rsidRPr="00185B12" w:rsidRDefault="00D91789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Закрытие помещений, в которых обрабатывается защищаемая информация</w:t>
      </w:r>
      <w:r w:rsidR="0045566E" w:rsidRPr="00185B12">
        <w:rPr>
          <w:sz w:val="28"/>
          <w:szCs w:val="28"/>
        </w:rPr>
        <w:t>, осуществляется по окончании рабочего дня последним сотрудником, покидающим помещение</w:t>
      </w:r>
      <w:r w:rsidRPr="00185B12">
        <w:rPr>
          <w:sz w:val="28"/>
          <w:szCs w:val="28"/>
        </w:rPr>
        <w:t>.</w:t>
      </w:r>
      <w:r w:rsidR="0045566E" w:rsidRPr="00185B12">
        <w:rPr>
          <w:sz w:val="28"/>
          <w:szCs w:val="28"/>
        </w:rPr>
        <w:t xml:space="preserve"> Закрытие помещения осуществляется после проведения в нем уборки, обесточивания оборудования, запирания сейфов, закрытия окон.</w:t>
      </w:r>
    </w:p>
    <w:p w14:paraId="4A044E92" w14:textId="6AC7052C" w:rsidR="00D32566" w:rsidRPr="00185B12" w:rsidRDefault="00D32566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При вскрытии помещения, допущенные в него сотрудники осуществляют осмотр на предмет выявления признаков несанкционированных действий в помещении в их отсутствие (повреждения дверей, изменение местоположения мебели, включенная техника и т. п.). </w:t>
      </w:r>
    </w:p>
    <w:p w14:paraId="082BE87C" w14:textId="4A9B258B" w:rsidR="006660AB" w:rsidRPr="00185B12" w:rsidRDefault="006660AB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В случае обнаружения нарушений, сотрудник сообщает об этом Администратору, который в свою очередь созывает группу реагирования на инциденты информационной безопасности (далее – ГРИИБ). Далее ГРИИБ действует в соответствии с инструкцией по реагированию на инциденты информационной безопасности.</w:t>
      </w:r>
    </w:p>
    <w:p w14:paraId="17828FA0" w14:textId="77777777" w:rsidR="006660AB" w:rsidRPr="00185B12" w:rsidRDefault="006660AB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06CCB7E8" w14:textId="77777777" w:rsidR="006660AB" w:rsidRPr="00185B12" w:rsidRDefault="006660AB" w:rsidP="00185B12">
      <w:pPr>
        <w:pStyle w:val="a6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lastRenderedPageBreak/>
        <w:t>ЗАКЛЮЧИТЕЛЬНЫЕ ПОЛОЖЕНИЯ</w:t>
      </w:r>
    </w:p>
    <w:p w14:paraId="76B7FD65" w14:textId="77777777" w:rsidR="006660AB" w:rsidRPr="00185B12" w:rsidRDefault="006660AB" w:rsidP="00185B12">
      <w:pPr>
        <w:pStyle w:val="a6"/>
        <w:spacing w:line="360" w:lineRule="auto"/>
        <w:ind w:left="0" w:firstLine="709"/>
        <w:rPr>
          <w:sz w:val="28"/>
          <w:szCs w:val="28"/>
        </w:rPr>
      </w:pPr>
    </w:p>
    <w:p w14:paraId="0B80FBCA" w14:textId="77777777" w:rsidR="006660AB" w:rsidRPr="00185B12" w:rsidRDefault="0058451D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Настоящее положение может быть</w:t>
      </w:r>
      <w:r w:rsidR="00255BDD" w:rsidRPr="00185B12">
        <w:rPr>
          <w:sz w:val="28"/>
          <w:szCs w:val="28"/>
        </w:rPr>
        <w:t xml:space="preserve"> изменено</w:t>
      </w:r>
      <w:r w:rsidRPr="00185B12">
        <w:rPr>
          <w:sz w:val="28"/>
          <w:szCs w:val="28"/>
        </w:rPr>
        <w:t xml:space="preserve"> и дополнено по следующим причинам:</w:t>
      </w:r>
    </w:p>
    <w:p w14:paraId="6E481DAA" w14:textId="77777777" w:rsidR="0058451D" w:rsidRPr="00185B12" w:rsidRDefault="00690FA9" w:rsidP="00185B12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появление информации о новых угрозах безопасности информации, связанных с физическим доступом к техническим средствам информационных систем;</w:t>
      </w:r>
    </w:p>
    <w:p w14:paraId="5FA7062E" w14:textId="77777777" w:rsidR="00690FA9" w:rsidRPr="00185B12" w:rsidRDefault="00690FA9" w:rsidP="00185B12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при возникновении инцидентов информационной безопасности, связанных с физическим доступом</w:t>
      </w:r>
      <w:r w:rsidR="00FA5B41" w:rsidRPr="00185B12">
        <w:rPr>
          <w:sz w:val="28"/>
          <w:szCs w:val="28"/>
        </w:rPr>
        <w:t>, извлечения из них уроков и понимания необходимости пересмотра настоящего положения;</w:t>
      </w:r>
    </w:p>
    <w:p w14:paraId="25A503A1" w14:textId="77777777" w:rsidR="00FA5B41" w:rsidRPr="00185B12" w:rsidRDefault="00FA5B41" w:rsidP="00185B12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>при изменении законодательства в сфере защиты информации.</w:t>
      </w:r>
    </w:p>
    <w:p w14:paraId="46890710" w14:textId="77777777" w:rsidR="0058451D" w:rsidRPr="00185B12" w:rsidRDefault="00FA5B41" w:rsidP="00185B12">
      <w:pPr>
        <w:pStyle w:val="a6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5B12">
        <w:rPr>
          <w:sz w:val="28"/>
          <w:szCs w:val="28"/>
        </w:rPr>
        <w:t xml:space="preserve"> За нарушение настоящего положения, сотрудники могут нести дисциплинарную ответственность или иную ответственность (уголовную, административную) в соответствии с законодательством Российской Федерации.</w:t>
      </w:r>
    </w:p>
    <w:p w14:paraId="11E0C6E9" w14:textId="77777777" w:rsidR="006660AB" w:rsidRPr="004C521E" w:rsidRDefault="006660AB" w:rsidP="00EA3802">
      <w:pPr>
        <w:pStyle w:val="a6"/>
        <w:ind w:left="0"/>
        <w:rPr>
          <w:sz w:val="28"/>
          <w:szCs w:val="28"/>
        </w:rPr>
      </w:pPr>
    </w:p>
    <w:p w14:paraId="773B80CE" w14:textId="77777777" w:rsidR="006660AB" w:rsidRPr="004C521E" w:rsidRDefault="006660AB" w:rsidP="00EA3802">
      <w:pPr>
        <w:pStyle w:val="a6"/>
        <w:ind w:left="0"/>
        <w:jc w:val="both"/>
        <w:rPr>
          <w:sz w:val="28"/>
          <w:szCs w:val="28"/>
        </w:rPr>
      </w:pPr>
    </w:p>
    <w:p w14:paraId="40C94676" w14:textId="77777777" w:rsidR="00D91789" w:rsidRPr="004C521E" w:rsidRDefault="00D91789" w:rsidP="00EA3802">
      <w:pPr>
        <w:pStyle w:val="a6"/>
        <w:ind w:left="0"/>
        <w:jc w:val="both"/>
        <w:rPr>
          <w:sz w:val="28"/>
          <w:szCs w:val="28"/>
        </w:rPr>
      </w:pPr>
    </w:p>
    <w:p w14:paraId="04A0FECD" w14:textId="77777777" w:rsidR="00D91789" w:rsidRPr="004C521E" w:rsidRDefault="00D91789" w:rsidP="00EA3802">
      <w:pPr>
        <w:jc w:val="both"/>
        <w:rPr>
          <w:sz w:val="28"/>
          <w:szCs w:val="28"/>
        </w:rPr>
      </w:pPr>
    </w:p>
    <w:p w14:paraId="2F5BC176" w14:textId="77777777" w:rsidR="00883773" w:rsidRPr="00326987" w:rsidRDefault="00883773" w:rsidP="00F01B2C">
      <w:pPr>
        <w:jc w:val="right"/>
      </w:pPr>
    </w:p>
    <w:sectPr w:rsidR="00883773" w:rsidRPr="00326987" w:rsidSect="00F9396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3158AD" w14:textId="77777777" w:rsidR="00B95F5F" w:rsidRDefault="00B95F5F" w:rsidP="00F93968">
      <w:r>
        <w:separator/>
      </w:r>
    </w:p>
  </w:endnote>
  <w:endnote w:type="continuationSeparator" w:id="0">
    <w:p w14:paraId="7E11E3B1" w14:textId="77777777" w:rsidR="00B95F5F" w:rsidRDefault="00B95F5F" w:rsidP="00F9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0645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4F7D6BC" w14:textId="77777777" w:rsidR="00F93968" w:rsidRPr="00326987" w:rsidRDefault="00F93968" w:rsidP="00F93968">
        <w:pPr>
          <w:pStyle w:val="a9"/>
          <w:jc w:val="center"/>
          <w:rPr>
            <w:sz w:val="22"/>
            <w:szCs w:val="22"/>
          </w:rPr>
        </w:pPr>
        <w:r w:rsidRPr="00326987">
          <w:rPr>
            <w:sz w:val="22"/>
            <w:szCs w:val="22"/>
          </w:rPr>
          <w:fldChar w:fldCharType="begin"/>
        </w:r>
        <w:r w:rsidRPr="00326987">
          <w:rPr>
            <w:sz w:val="22"/>
            <w:szCs w:val="22"/>
          </w:rPr>
          <w:instrText>PAGE   \* MERGEFORMAT</w:instrText>
        </w:r>
        <w:r w:rsidRPr="00326987">
          <w:rPr>
            <w:sz w:val="22"/>
            <w:szCs w:val="22"/>
          </w:rPr>
          <w:fldChar w:fldCharType="separate"/>
        </w:r>
        <w:r w:rsidR="0041147C">
          <w:rPr>
            <w:noProof/>
            <w:sz w:val="22"/>
            <w:szCs w:val="22"/>
          </w:rPr>
          <w:t>2</w:t>
        </w:r>
        <w:r w:rsidRPr="00326987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0B51D" w14:textId="77777777" w:rsidR="00B95F5F" w:rsidRDefault="00B95F5F" w:rsidP="00F93968">
      <w:r>
        <w:separator/>
      </w:r>
    </w:p>
  </w:footnote>
  <w:footnote w:type="continuationSeparator" w:id="0">
    <w:p w14:paraId="35B90F9C" w14:textId="77777777" w:rsidR="00B95F5F" w:rsidRDefault="00B95F5F" w:rsidP="00F9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3E18A1"/>
    <w:multiLevelType w:val="hybridMultilevel"/>
    <w:tmpl w:val="754087DC"/>
    <w:lvl w:ilvl="0" w:tplc="23F48F86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B531F12"/>
    <w:multiLevelType w:val="multilevel"/>
    <w:tmpl w:val="D6F2A50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630250A"/>
    <w:multiLevelType w:val="multilevel"/>
    <w:tmpl w:val="ABBCDF12"/>
    <w:lvl w:ilvl="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3" w15:restartNumberingAfterBreak="0">
    <w:nsid w:val="70DE4EC2"/>
    <w:multiLevelType w:val="hybridMultilevel"/>
    <w:tmpl w:val="781420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C343C58"/>
    <w:multiLevelType w:val="hybridMultilevel"/>
    <w:tmpl w:val="A01AAEF6"/>
    <w:lvl w:ilvl="0" w:tplc="60725732">
      <w:start w:val="1"/>
      <w:numFmt w:val="bullet"/>
      <w:suff w:val="space"/>
      <w:lvlText w:val="−"/>
      <w:lvlJc w:val="left"/>
      <w:pPr>
        <w:ind w:left="18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44"/>
    <w:rsid w:val="00006111"/>
    <w:rsid w:val="00090114"/>
    <w:rsid w:val="00136375"/>
    <w:rsid w:val="001505AD"/>
    <w:rsid w:val="00185B12"/>
    <w:rsid w:val="00197461"/>
    <w:rsid w:val="001B4446"/>
    <w:rsid w:val="00225750"/>
    <w:rsid w:val="00255BDD"/>
    <w:rsid w:val="002921DE"/>
    <w:rsid w:val="00301EFD"/>
    <w:rsid w:val="00326987"/>
    <w:rsid w:val="00392D74"/>
    <w:rsid w:val="003A2E42"/>
    <w:rsid w:val="0041147C"/>
    <w:rsid w:val="00444A58"/>
    <w:rsid w:val="0045270E"/>
    <w:rsid w:val="0045566E"/>
    <w:rsid w:val="00482962"/>
    <w:rsid w:val="00486C55"/>
    <w:rsid w:val="004C521E"/>
    <w:rsid w:val="004E5E6F"/>
    <w:rsid w:val="005625B1"/>
    <w:rsid w:val="005840A5"/>
    <w:rsid w:val="0058451D"/>
    <w:rsid w:val="0059613B"/>
    <w:rsid w:val="005A4C6C"/>
    <w:rsid w:val="005A4DC8"/>
    <w:rsid w:val="005E451C"/>
    <w:rsid w:val="006660AB"/>
    <w:rsid w:val="00690FA9"/>
    <w:rsid w:val="00710B44"/>
    <w:rsid w:val="00765522"/>
    <w:rsid w:val="00814CA0"/>
    <w:rsid w:val="0086258B"/>
    <w:rsid w:val="00883773"/>
    <w:rsid w:val="00892FB4"/>
    <w:rsid w:val="0089682C"/>
    <w:rsid w:val="008E28A9"/>
    <w:rsid w:val="00912BF4"/>
    <w:rsid w:val="00931CE0"/>
    <w:rsid w:val="00A026D9"/>
    <w:rsid w:val="00A273FF"/>
    <w:rsid w:val="00AB2465"/>
    <w:rsid w:val="00AE7A5F"/>
    <w:rsid w:val="00B517C3"/>
    <w:rsid w:val="00B95F5F"/>
    <w:rsid w:val="00BB319D"/>
    <w:rsid w:val="00C33F63"/>
    <w:rsid w:val="00C907B3"/>
    <w:rsid w:val="00D32566"/>
    <w:rsid w:val="00D91789"/>
    <w:rsid w:val="00DF5E1B"/>
    <w:rsid w:val="00E402FB"/>
    <w:rsid w:val="00E62A6B"/>
    <w:rsid w:val="00EA3802"/>
    <w:rsid w:val="00ED3F6F"/>
    <w:rsid w:val="00F01B2C"/>
    <w:rsid w:val="00F93968"/>
    <w:rsid w:val="00FA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9B6F"/>
  <w15:docId w15:val="{C8BCF52B-5485-4828-85D8-05B60A03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B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10B44"/>
    <w:pPr>
      <w:spacing w:after="120"/>
    </w:pPr>
  </w:style>
  <w:style w:type="character" w:customStyle="1" w:styleId="a4">
    <w:name w:val="Основной текст Знак"/>
    <w:basedOn w:val="a0"/>
    <w:link w:val="a3"/>
    <w:rsid w:val="00710B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710B44"/>
    <w:pPr>
      <w:widowControl w:val="0"/>
      <w:overflowPunct w:val="0"/>
      <w:autoSpaceDE w:val="0"/>
      <w:autoSpaceDN w:val="0"/>
      <w:adjustRightInd w:val="0"/>
      <w:spacing w:before="240" w:after="240" w:line="260" w:lineRule="auto"/>
      <w:ind w:left="1320" w:right="1200"/>
      <w:jc w:val="center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table" w:styleId="a5">
    <w:name w:val="Table Grid"/>
    <w:basedOn w:val="a1"/>
    <w:rsid w:val="00710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10B4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939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3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39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3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85B1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5B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46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Березов Андрей Александрович</dc:creator>
  <cp:lastModifiedBy>Анастасия А. Федчикова</cp:lastModifiedBy>
  <cp:revision>5</cp:revision>
  <cp:lastPrinted>2020-12-11T00:04:00Z</cp:lastPrinted>
  <dcterms:created xsi:type="dcterms:W3CDTF">2020-12-11T00:05:00Z</dcterms:created>
  <dcterms:modified xsi:type="dcterms:W3CDTF">2021-03-16T02:18:00Z</dcterms:modified>
</cp:coreProperties>
</file>