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22134">
      <w:pPr>
        <w:jc w:val="right"/>
        <w:rPr>
          <w:b/>
        </w:rPr>
      </w:pPr>
    </w:p>
    <w:p w14:paraId="2E5D60FB">
      <w:pPr>
        <w:jc w:val="center"/>
      </w:pPr>
      <w:r>
        <w:t>ПРОТОКОЛ</w:t>
      </w:r>
    </w:p>
    <w:p w14:paraId="5B023C1E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E5465E7"/>
    <w:p w14:paraId="31A70D7C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587F630A">
      <w:pPr>
        <w:jc w:val="both"/>
        <w:rPr>
          <w:lang w:val="en-US"/>
        </w:rPr>
      </w:pPr>
    </w:p>
    <w:p w14:paraId="7D80D80A">
      <w:pPr>
        <w:rPr>
          <w:lang w:val="en-US"/>
        </w:rPr>
      </w:pPr>
    </w:p>
    <w:p w14:paraId="758BD5F1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71B675C6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B1955B0">
      <w:pPr>
        <w:widowControl w:val="0"/>
        <w:tabs>
          <w:tab w:val="left" w:pos="10476"/>
        </w:tabs>
        <w:ind w:right="-14"/>
        <w:jc w:val="both"/>
      </w:pPr>
    </w:p>
    <w:p w14:paraId="3C953A8B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2221FE8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596238F3">
      <w:pPr>
        <w:widowControl w:val="0"/>
        <w:tabs>
          <w:tab w:val="left" w:pos="10476"/>
        </w:tabs>
        <w:ind w:right="-14"/>
        <w:rPr>
          <w:b/>
        </w:rPr>
      </w:pPr>
    </w:p>
    <w:p w14:paraId="0566F553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42"/>
        <w:gridCol w:w="6163"/>
      </w:tblGrid>
      <w:tr w14:paraId="6B2B4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E4E3D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15C49CA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63" w:type="dxa"/>
          </w:tcPr>
          <w:p w14:paraId="502F5A02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57CC4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371A8136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42" w:type="dxa"/>
          </w:tcPr>
          <w:p w14:paraId="1F00A05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63" w:type="dxa"/>
          </w:tcPr>
          <w:p w14:paraId="4B72C85E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076A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329AE6C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45E4F1E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63" w:type="dxa"/>
          </w:tcPr>
          <w:p w14:paraId="7A89FBA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F2BF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0DE50B6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2BE26AA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63" w:type="dxa"/>
          </w:tcPr>
          <w:p w14:paraId="18A059D7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2179D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5A5D14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7618F33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63" w:type="dxa"/>
          </w:tcPr>
          <w:p w14:paraId="563C6C5B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02F0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3C9ED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42" w:type="dxa"/>
          </w:tcPr>
          <w:p w14:paraId="7529427B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63" w:type="dxa"/>
          </w:tcPr>
          <w:p w14:paraId="0D0325F5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1930AEDE">
      <w:pPr>
        <w:jc w:val="both"/>
      </w:pPr>
    </w:p>
    <w:p w14:paraId="31D75EF0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50A7579E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 xml:space="preserve"> 25:01:010401:480</w:t>
      </w:r>
    </w:p>
    <w:p w14:paraId="00E7B321">
      <w:pPr>
        <w:autoSpaceDE w:val="0"/>
        <w:autoSpaceDN w:val="0"/>
        <w:adjustRightInd w:val="0"/>
        <w:jc w:val="both"/>
        <w:rPr>
          <w:bCs/>
        </w:rPr>
      </w:pPr>
    </w:p>
    <w:p w14:paraId="5CE96E65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1 338 (одна тысяча триста тридцать восемь) рублей 95 копеек</w:t>
      </w:r>
      <w:r>
        <w:t xml:space="preserve">; </w:t>
      </w:r>
    </w:p>
    <w:p w14:paraId="524B97F0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40 (сорок) рублей 16 копеек</w:t>
      </w:r>
      <w:r>
        <w:t>.</w:t>
      </w:r>
    </w:p>
    <w:p w14:paraId="24EA23D7">
      <w:pPr>
        <w:autoSpaceDE w:val="0"/>
        <w:autoSpaceDN w:val="0"/>
        <w:adjustRightInd w:val="0"/>
        <w:jc w:val="both"/>
        <w:rPr>
          <w:bCs/>
        </w:rPr>
      </w:pPr>
    </w:p>
    <w:p w14:paraId="574C5D95">
      <w:pPr>
        <w:jc w:val="both"/>
      </w:pPr>
      <w:r>
        <w:t>Решение комиссии продавца:</w:t>
      </w:r>
    </w:p>
    <w:p w14:paraId="735AB4DA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на участие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0CE18DEB">
      <w:pPr>
        <w:jc w:val="both"/>
      </w:pPr>
    </w:p>
    <w:p w14:paraId="5D001432">
      <w:pPr>
        <w:jc w:val="both"/>
      </w:pPr>
    </w:p>
    <w:p w14:paraId="3EE3E8B6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142"/>
        <w:gridCol w:w="5069"/>
        <w:gridCol w:w="1060"/>
      </w:tblGrid>
      <w:tr w14:paraId="3BF9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69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42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69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69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69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2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69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42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69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1349C020">
      <w:pPr>
        <w:jc w:val="both"/>
        <w:rPr>
          <w:lang w:val="en-US"/>
        </w:rPr>
      </w:pPr>
    </w:p>
    <w:p w14:paraId="4AE6C7CC">
      <w:pPr>
        <w:jc w:val="both"/>
        <w:rPr>
          <w:lang w:val="en-US"/>
        </w:rPr>
      </w:pPr>
    </w:p>
    <w:p w14:paraId="05D37ED1">
      <w:pPr>
        <w:rPr>
          <w:lang w:val="en-US"/>
        </w:rPr>
      </w:pPr>
    </w:p>
    <w:p w14:paraId="676E3803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  <w:bookmarkStart w:id="0" w:name="_GoBack"/>
      <w:bookmarkEnd w:id="0"/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6EE23">
    <w:pPr>
      <w:pStyle w:val="10"/>
      <w:jc w:val="right"/>
    </w:pPr>
  </w:p>
  <w:p w14:paraId="2A1796A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5B9C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142</Words>
  <Characters>955</Characters>
  <Lines>8</Lines>
  <Paragraphs>2</Paragraphs>
  <TotalTime>0</TotalTime>
  <ScaleCrop>false</ScaleCrop>
  <LinksUpToDate>false</LinksUpToDate>
  <CharactersWithSpaces>1114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BorisenkoOI</cp:lastModifiedBy>
  <cp:lastPrinted>2026-07-06T00:14:09Z</cp:lastPrinted>
  <dcterms:modified xsi:type="dcterms:W3CDTF">2026-07-06T00:14:25Z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040922E983EF4318B8C7CCD9D31A457A_13</vt:lpwstr>
  </property>
</Properties>
</file>