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0371E" w:rsidRDefault="00F0371E"/>
    <w:p w:rsidR="00F0371E" w:rsidRDefault="00F0371E">
      <w:r>
        <w:rPr>
          <w:noProof/>
        </w:rPr>
        <w:drawing>
          <wp:inline distT="0" distB="0" distL="0" distR="0" wp14:anchorId="7FC79D19">
            <wp:extent cx="3924300" cy="2257425"/>
            <wp:effectExtent l="0" t="0" r="0" b="9525"/>
            <wp:docPr id="156796246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4047" cy="22745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139E2" w:rsidRPr="000E076C" w:rsidRDefault="000E076C" w:rsidP="000E076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296134" w:rsidRPr="000E076C">
        <w:rPr>
          <w:rFonts w:ascii="Times New Roman" w:hAnsi="Times New Roman" w:cs="Times New Roman"/>
        </w:rPr>
        <w:t>Проект «Молодежный бюджет» – комплекс мероприятий, направленных на выявление и поддержку инициатив молодежи по реализации общественно значимых проектов на территории муниципального образования</w:t>
      </w:r>
      <w:r w:rsidR="004139E2" w:rsidRPr="000E076C">
        <w:rPr>
          <w:rFonts w:ascii="Times New Roman" w:hAnsi="Times New Roman" w:cs="Times New Roman"/>
        </w:rPr>
        <w:t>.</w:t>
      </w:r>
    </w:p>
    <w:p w:rsidR="004139E2" w:rsidRPr="000E076C" w:rsidRDefault="004139E2" w:rsidP="000E076C">
      <w:pPr>
        <w:jc w:val="both"/>
        <w:rPr>
          <w:rFonts w:ascii="Times New Roman" w:hAnsi="Times New Roman" w:cs="Times New Roman"/>
        </w:rPr>
      </w:pPr>
      <w:r w:rsidRPr="000E076C">
        <w:rPr>
          <w:rFonts w:ascii="Times New Roman" w:hAnsi="Times New Roman" w:cs="Times New Roman"/>
        </w:rPr>
        <w:t xml:space="preserve">Инициаторами проекта могут быть только учащиеся 10-11 классов, достигшие </w:t>
      </w:r>
      <w:proofErr w:type="gramStart"/>
      <w:r w:rsidRPr="000E076C">
        <w:rPr>
          <w:rFonts w:ascii="Times New Roman" w:hAnsi="Times New Roman" w:cs="Times New Roman"/>
        </w:rPr>
        <w:t>16 летнего</w:t>
      </w:r>
      <w:proofErr w:type="gramEnd"/>
      <w:r w:rsidRPr="000E076C">
        <w:rPr>
          <w:rFonts w:ascii="Times New Roman" w:hAnsi="Times New Roman" w:cs="Times New Roman"/>
        </w:rPr>
        <w:t xml:space="preserve"> возраста, обучающиеся в муниципальном общеобразовательном учреждении.</w:t>
      </w:r>
    </w:p>
    <w:p w:rsidR="00415D29" w:rsidRPr="000E076C" w:rsidRDefault="00415D29">
      <w:pPr>
        <w:rPr>
          <w:rFonts w:ascii="Times New Roman" w:hAnsi="Times New Roman" w:cs="Times New Roman"/>
        </w:rPr>
      </w:pPr>
      <w:r w:rsidRPr="000E076C">
        <w:rPr>
          <w:rFonts w:ascii="Times New Roman" w:hAnsi="Times New Roman" w:cs="Times New Roman"/>
        </w:rPr>
        <w:t>Возможные темы проектов:</w:t>
      </w:r>
    </w:p>
    <w:p w:rsidR="00415D29" w:rsidRPr="000E076C" w:rsidRDefault="00415D29">
      <w:pPr>
        <w:rPr>
          <w:rFonts w:ascii="Times New Roman" w:hAnsi="Times New Roman" w:cs="Times New Roman"/>
        </w:rPr>
      </w:pPr>
      <w:r w:rsidRPr="000E076C">
        <w:rPr>
          <w:rFonts w:ascii="Times New Roman" w:hAnsi="Times New Roman" w:cs="Times New Roman"/>
        </w:rPr>
        <w:t>- детские и спортивные объекты;</w:t>
      </w:r>
    </w:p>
    <w:p w:rsidR="00415D29" w:rsidRPr="000E076C" w:rsidRDefault="00415D29">
      <w:pPr>
        <w:rPr>
          <w:rFonts w:ascii="Times New Roman" w:hAnsi="Times New Roman" w:cs="Times New Roman"/>
        </w:rPr>
      </w:pPr>
      <w:r w:rsidRPr="000E076C">
        <w:rPr>
          <w:rFonts w:ascii="Times New Roman" w:hAnsi="Times New Roman" w:cs="Times New Roman"/>
        </w:rPr>
        <w:t>- автомобильные дороги и сооружения на них;</w:t>
      </w:r>
    </w:p>
    <w:p w:rsidR="00415D29" w:rsidRPr="000E076C" w:rsidRDefault="00415D29">
      <w:pPr>
        <w:rPr>
          <w:rFonts w:ascii="Times New Roman" w:hAnsi="Times New Roman" w:cs="Times New Roman"/>
        </w:rPr>
      </w:pPr>
      <w:r w:rsidRPr="000E076C">
        <w:rPr>
          <w:rFonts w:ascii="Times New Roman" w:hAnsi="Times New Roman" w:cs="Times New Roman"/>
        </w:rPr>
        <w:t>-объекты культуры;</w:t>
      </w:r>
    </w:p>
    <w:p w:rsidR="00415D29" w:rsidRPr="000E076C" w:rsidRDefault="00415D29">
      <w:pPr>
        <w:rPr>
          <w:rFonts w:ascii="Times New Roman" w:hAnsi="Times New Roman" w:cs="Times New Roman"/>
        </w:rPr>
      </w:pPr>
      <w:r w:rsidRPr="000E076C">
        <w:rPr>
          <w:rFonts w:ascii="Times New Roman" w:hAnsi="Times New Roman" w:cs="Times New Roman"/>
        </w:rPr>
        <w:t>-объекты водоснабжения и водоотведения;</w:t>
      </w:r>
    </w:p>
    <w:p w:rsidR="00415D29" w:rsidRPr="000E076C" w:rsidRDefault="00415D29">
      <w:pPr>
        <w:rPr>
          <w:rFonts w:ascii="Times New Roman" w:hAnsi="Times New Roman" w:cs="Times New Roman"/>
        </w:rPr>
      </w:pPr>
      <w:r w:rsidRPr="000E076C">
        <w:rPr>
          <w:rFonts w:ascii="Times New Roman" w:hAnsi="Times New Roman" w:cs="Times New Roman"/>
        </w:rPr>
        <w:t>- объекты, используемые для проведения общественных и культурно-массовых мероприятий;</w:t>
      </w:r>
    </w:p>
    <w:p w:rsidR="00415D29" w:rsidRPr="000E076C" w:rsidRDefault="00415D29">
      <w:pPr>
        <w:rPr>
          <w:rFonts w:ascii="Times New Roman" w:hAnsi="Times New Roman" w:cs="Times New Roman"/>
        </w:rPr>
      </w:pPr>
      <w:r w:rsidRPr="000E076C">
        <w:rPr>
          <w:rFonts w:ascii="Times New Roman" w:hAnsi="Times New Roman" w:cs="Times New Roman"/>
        </w:rPr>
        <w:t>- объекты уличного освещения;</w:t>
      </w:r>
    </w:p>
    <w:p w:rsidR="00415D29" w:rsidRDefault="00415D29">
      <w:pPr>
        <w:rPr>
          <w:rFonts w:ascii="Times New Roman" w:hAnsi="Times New Roman" w:cs="Times New Roman"/>
        </w:rPr>
      </w:pPr>
      <w:r w:rsidRPr="000E076C">
        <w:rPr>
          <w:rFonts w:ascii="Times New Roman" w:hAnsi="Times New Roman" w:cs="Times New Roman"/>
        </w:rPr>
        <w:t>-об</w:t>
      </w:r>
      <w:r w:rsidR="00F0371E" w:rsidRPr="000E076C">
        <w:rPr>
          <w:rFonts w:ascii="Times New Roman" w:hAnsi="Times New Roman" w:cs="Times New Roman"/>
        </w:rPr>
        <w:t>ъ</w:t>
      </w:r>
      <w:r w:rsidRPr="000E076C">
        <w:rPr>
          <w:rFonts w:ascii="Times New Roman" w:hAnsi="Times New Roman" w:cs="Times New Roman"/>
        </w:rPr>
        <w:t>екты благоустройства.</w:t>
      </w:r>
    </w:p>
    <w:p w:rsidR="006A0889" w:rsidRPr="000E076C" w:rsidRDefault="006A088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6E847B49">
            <wp:extent cx="4060190" cy="3255645"/>
            <wp:effectExtent l="0" t="0" r="0" b="1905"/>
            <wp:docPr id="144389389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0190" cy="3255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A0889" w:rsidRDefault="000E076C" w:rsidP="000E076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</w:p>
    <w:sectPr w:rsidR="006A0889" w:rsidSect="008B6372">
      <w:pgSz w:w="11906" w:h="16838"/>
      <w:pgMar w:top="426" w:right="850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134"/>
    <w:rsid w:val="000E076C"/>
    <w:rsid w:val="000F529F"/>
    <w:rsid w:val="001E7D8F"/>
    <w:rsid w:val="00296134"/>
    <w:rsid w:val="0037020E"/>
    <w:rsid w:val="003E2EA8"/>
    <w:rsid w:val="004139E2"/>
    <w:rsid w:val="00415D29"/>
    <w:rsid w:val="0069525E"/>
    <w:rsid w:val="006A0889"/>
    <w:rsid w:val="007606AF"/>
    <w:rsid w:val="00807158"/>
    <w:rsid w:val="008B6372"/>
    <w:rsid w:val="00AE7AF0"/>
    <w:rsid w:val="00B23A4C"/>
    <w:rsid w:val="00CA1028"/>
    <w:rsid w:val="00DD2E77"/>
    <w:rsid w:val="00F03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2EB476-0F01-4A51-8410-1A1033ED1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2</cp:revision>
  <cp:lastPrinted>2024-04-12T00:02:00Z</cp:lastPrinted>
  <dcterms:created xsi:type="dcterms:W3CDTF">2025-08-04T00:24:00Z</dcterms:created>
  <dcterms:modified xsi:type="dcterms:W3CDTF">2025-08-04T00:24:00Z</dcterms:modified>
</cp:coreProperties>
</file>