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579FD" w14:textId="77777777" w:rsidR="00FE6514" w:rsidRDefault="009009C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539089BE" wp14:editId="6B012FEA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21121" name="Рисунок 105392112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459829" w14:textId="77777777" w:rsidR="00FE6514" w:rsidRDefault="00FE6514">
      <w:pPr>
        <w:shd w:val="clear" w:color="auto" w:fill="FFFFFF"/>
        <w:jc w:val="center"/>
        <w:rPr>
          <w:color w:val="000000"/>
          <w:sz w:val="10"/>
        </w:rPr>
      </w:pPr>
    </w:p>
    <w:p w14:paraId="4CEB07AE" w14:textId="77777777" w:rsidR="00FE6514" w:rsidRDefault="009009C1">
      <w:pPr>
        <w:pStyle w:val="2"/>
      </w:pPr>
      <w:r>
        <w:t>АДМИНИСТРАЦИЯ</w:t>
      </w:r>
    </w:p>
    <w:p w14:paraId="6F926D2F" w14:textId="77777777" w:rsidR="00FE6514" w:rsidRDefault="009009C1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5F738F25" w14:textId="77777777" w:rsidR="00FE6514" w:rsidRDefault="00FE6514">
      <w:pPr>
        <w:shd w:val="clear" w:color="auto" w:fill="FFFFFF"/>
        <w:jc w:val="right"/>
        <w:rPr>
          <w:color w:val="000000"/>
          <w:sz w:val="22"/>
        </w:rPr>
      </w:pPr>
    </w:p>
    <w:p w14:paraId="6F476E02" w14:textId="77777777" w:rsidR="00FE6514" w:rsidRDefault="009009C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22542E53" w14:textId="77777777" w:rsidR="00FE6514" w:rsidRDefault="00FE6514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281F9B3" w14:textId="77777777" w:rsidR="00FE6514" w:rsidRDefault="009009C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06.03.2026г.  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211     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1F550FD0" w14:textId="77777777" w:rsidR="00FE6514" w:rsidRDefault="009009C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1D4C527E" w14:textId="77777777" w:rsidR="00FE6514" w:rsidRDefault="009009C1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предоставлении разрешения на условно разрешенный вид использования земельного участка на территории с. Чернышевка Анучинского муниципального округа Приморского края</w:t>
      </w:r>
    </w:p>
    <w:p w14:paraId="14055A88" w14:textId="77777777" w:rsidR="00FE6514" w:rsidRDefault="00FE651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2C6ED412" w14:textId="38D8972D" w:rsidR="00FE6514" w:rsidRDefault="009009C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/>
        <w:t>№ 13-НПА «</w:t>
      </w:r>
      <w:r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строительства», рассмотрев заявление начальника отдела земельных отношений управления градостроительства, имущественных и земельных отношений администрации Анучинского муниципального округа Росейчук Елены Витальевны от 09.02.2026 г. вх. № </w:t>
      </w:r>
      <w:r w:rsidR="0020265E" w:rsidRPr="0020265E">
        <w:rPr>
          <w:rStyle w:val="11"/>
          <w:bCs/>
          <w:sz w:val="28"/>
          <w:szCs w:val="28"/>
        </w:rPr>
        <w:t>78</w:t>
      </w:r>
      <w:r w:rsidR="0020265E">
        <w:rPr>
          <w:rStyle w:val="11"/>
          <w:bCs/>
          <w:sz w:val="28"/>
          <w:szCs w:val="28"/>
          <w:lang w:val="en-US"/>
        </w:rPr>
        <w:t>8</w:t>
      </w:r>
      <w:bookmarkStart w:id="0" w:name="_GoBack"/>
      <w:bookmarkEnd w:id="0"/>
      <w:r>
        <w:rPr>
          <w:rStyle w:val="11"/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Уставом </w:t>
      </w:r>
      <w:r>
        <w:rPr>
          <w:sz w:val="28"/>
          <w:szCs w:val="28"/>
        </w:rPr>
        <w:lastRenderedPageBreak/>
        <w:t>Анучинского муниципального округа Приморского края, администрация Анучинского муниципального округа Приморского края</w:t>
      </w:r>
    </w:p>
    <w:p w14:paraId="32CA8703" w14:textId="77777777" w:rsidR="00FE6514" w:rsidRDefault="009009C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EAA5B14" w14:textId="77777777" w:rsidR="00FE6514" w:rsidRDefault="00FE6514">
      <w:pPr>
        <w:spacing w:line="360" w:lineRule="auto"/>
        <w:jc w:val="both"/>
        <w:rPr>
          <w:sz w:val="28"/>
          <w:szCs w:val="28"/>
        </w:rPr>
      </w:pPr>
    </w:p>
    <w:p w14:paraId="0874D1B4" w14:textId="0B0B9BAF" w:rsidR="00FE6514" w:rsidRDefault="009009C1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разрешение на условно разрешенный вид использования «Малоэтажная многоквартирная жилая застройка (2.1.1)» земельному участку с кадастровым номером 25:01:100001:3732 площадью 4 341,0 кв.м., в территориальной зоне ОД-1</w:t>
      </w:r>
      <w:r w:rsidRPr="009009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«Зона делового, общественного и коммерческого назначения». Местоположение установлено относительно ориентира, расположенного за пределами участка. Ориентир нежилое здание. Участок находиться примерно в 355 м. от ориентира по направлению на </w:t>
      </w:r>
      <w:r>
        <w:rPr>
          <w:sz w:val="28"/>
          <w:szCs w:val="28"/>
        </w:rPr>
        <w:br/>
        <w:t xml:space="preserve">северо-восток. Почтовый адрес ориентира: Российская Федерация, </w:t>
      </w:r>
      <w:r>
        <w:rPr>
          <w:sz w:val="28"/>
          <w:szCs w:val="28"/>
        </w:rPr>
        <w:br/>
        <w:t xml:space="preserve">Приморский край, Анучинский муниципальный округ, с. Чернышевка, </w:t>
      </w:r>
      <w:r>
        <w:rPr>
          <w:sz w:val="28"/>
          <w:szCs w:val="28"/>
        </w:rPr>
        <w:br/>
        <w:t>ул. Пушкинская, д. 28.</w:t>
      </w:r>
    </w:p>
    <w:p w14:paraId="049DAC27" w14:textId="77777777" w:rsidR="00FE6514" w:rsidRDefault="009009C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sz w:val="28"/>
          <w:szCs w:val="28"/>
        </w:rPr>
        <w:br/>
        <w:t>и разместить на официальном сайте администрации Анучинского муниципального округа в сети Интернет.</w:t>
      </w:r>
    </w:p>
    <w:p w14:paraId="2FE20BC4" w14:textId="77777777" w:rsidR="00FE6514" w:rsidRDefault="009009C1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br/>
        <w:t>на Дубовцева И.В. первого заместителя главы администрации Анучинского муниципального округа.</w:t>
      </w:r>
    </w:p>
    <w:p w14:paraId="0DEA2F81" w14:textId="77777777" w:rsidR="00FE6514" w:rsidRDefault="00FE6514">
      <w:pPr>
        <w:ind w:firstLine="709"/>
        <w:jc w:val="both"/>
        <w:rPr>
          <w:sz w:val="28"/>
          <w:szCs w:val="28"/>
        </w:rPr>
      </w:pPr>
    </w:p>
    <w:p w14:paraId="6C2D1E69" w14:textId="77777777" w:rsidR="00FE6514" w:rsidRDefault="00FE6514">
      <w:pPr>
        <w:ind w:firstLine="709"/>
        <w:jc w:val="both"/>
        <w:rPr>
          <w:sz w:val="28"/>
          <w:szCs w:val="28"/>
        </w:rPr>
      </w:pPr>
    </w:p>
    <w:p w14:paraId="19F484FA" w14:textId="77777777" w:rsidR="00FE6514" w:rsidRDefault="00FE6514">
      <w:pPr>
        <w:ind w:firstLine="709"/>
        <w:jc w:val="both"/>
        <w:rPr>
          <w:sz w:val="28"/>
          <w:szCs w:val="28"/>
        </w:rPr>
      </w:pPr>
    </w:p>
    <w:p w14:paraId="549E34C6" w14:textId="77777777" w:rsidR="00FE6514" w:rsidRDefault="009009C1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545B747C" w14:textId="77777777" w:rsidR="00FE6514" w:rsidRDefault="009009C1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 А.Я. Янчук</w:t>
      </w:r>
    </w:p>
    <w:sectPr w:rsidR="00FE6514">
      <w:pgSz w:w="11906" w:h="16838"/>
      <w:pgMar w:top="993" w:right="99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CB95A5" w14:textId="77777777" w:rsidR="00FE6514" w:rsidRDefault="009009C1">
      <w:r>
        <w:separator/>
      </w:r>
    </w:p>
  </w:endnote>
  <w:endnote w:type="continuationSeparator" w:id="0">
    <w:p w14:paraId="3F8F73E0" w14:textId="77777777" w:rsidR="00FE6514" w:rsidRDefault="00900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7C3960" w14:textId="77777777" w:rsidR="00FE6514" w:rsidRDefault="009009C1">
      <w:r>
        <w:separator/>
      </w:r>
    </w:p>
  </w:footnote>
  <w:footnote w:type="continuationSeparator" w:id="0">
    <w:p w14:paraId="4CE72C76" w14:textId="77777777" w:rsidR="00FE6514" w:rsidRDefault="00900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876D89"/>
    <w:multiLevelType w:val="multilevel"/>
    <w:tmpl w:val="46876D89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157"/>
    <w:rsid w:val="00036830"/>
    <w:rsid w:val="00055FB5"/>
    <w:rsid w:val="0020265E"/>
    <w:rsid w:val="00252157"/>
    <w:rsid w:val="005D59EB"/>
    <w:rsid w:val="005F0DD1"/>
    <w:rsid w:val="00636B2B"/>
    <w:rsid w:val="00765FEB"/>
    <w:rsid w:val="007F67C1"/>
    <w:rsid w:val="009009C1"/>
    <w:rsid w:val="00903E33"/>
    <w:rsid w:val="00975BB4"/>
    <w:rsid w:val="00982203"/>
    <w:rsid w:val="0099028C"/>
    <w:rsid w:val="009B6042"/>
    <w:rsid w:val="00E0265F"/>
    <w:rsid w:val="00FE6514"/>
    <w:rsid w:val="14DA7562"/>
    <w:rsid w:val="75B8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C53F2"/>
  <w15:docId w15:val="{62E9BA37-1EF4-4715-BEA1-7E1755BD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qFormat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20">
    <w:name w:val="Основной текст 2 Знак"/>
    <w:basedOn w:val="a0"/>
    <w:link w:val="2"/>
    <w:semiHidden/>
    <w:qFormat/>
    <w:rPr>
      <w:rFonts w:ascii="Times New Roman" w:eastAsia="Times New Roman" w:hAnsi="Times New Roman" w:cs="Times New Roman"/>
      <w:b/>
      <w:color w:val="000000"/>
      <w:kern w:val="0"/>
      <w:sz w:val="32"/>
      <w:szCs w:val="20"/>
      <w:shd w:val="clear" w:color="auto" w:fill="FFFFFF"/>
      <w:lang w:eastAsia="ru-RU"/>
      <w14:ligatures w14:val="none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Основной шрифт абзаца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И. Хоменко</dc:creator>
  <cp:lastModifiedBy>Татьяна Н. Малявка</cp:lastModifiedBy>
  <cp:revision>9</cp:revision>
  <cp:lastPrinted>2026-03-11T01:20:00Z</cp:lastPrinted>
  <dcterms:created xsi:type="dcterms:W3CDTF">2024-12-23T04:28:00Z</dcterms:created>
  <dcterms:modified xsi:type="dcterms:W3CDTF">2026-03-16T06:32:00Z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E7C241346EBB454FA924CD7B1277ADC3_12</vt:lpwstr>
  </property>
</Properties>
</file>