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A8145" w14:textId="77777777" w:rsidR="00040F1A" w:rsidRDefault="00A951E1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7252654" wp14:editId="173C5390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6F34C3" w14:textId="77777777" w:rsidR="00040F1A" w:rsidRDefault="00040F1A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" o:spid="_x0000_s1026" o:spt="1" style="position:absolute;left:0pt;margin-left:382.7pt;margin-top:-13.5pt;height:31.25pt;width:110.45pt;z-index:251659264;mso-width-relative:page;mso-height-relative:page;" fillcolor="#FFFFFF" filled="t" stroked="f" coordsize="21600,21600" o:allowincell="f" o:gfxdata="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vyKd9sAAAAK&#10;AQAADwAAAAAAAAABACAAAAAiAAAAZHJzL2Rvd25yZXYueG1sUEsBAhQAFAAAAAgAh07iQE7Ku+Lg&#10;AQAAmwMAAA4AAAAAAAAAAQAgAAAAKgEAAGRycy9lMm9Eb2MueG1sUEsFBgAAAAAGAAYAWQEAAHwF&#10;AAAAAA=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D85E42A"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05E7623" wp14:editId="42E6C062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09F0" w14:textId="77777777" w:rsidR="00040F1A" w:rsidRDefault="00040F1A">
      <w:pPr>
        <w:shd w:val="clear" w:color="auto" w:fill="FFFFFF"/>
        <w:jc w:val="center"/>
      </w:pPr>
    </w:p>
    <w:p w14:paraId="065FF5D0" w14:textId="77777777" w:rsidR="00040F1A" w:rsidRDefault="00040F1A">
      <w:pPr>
        <w:shd w:val="clear" w:color="auto" w:fill="FFFFFF"/>
        <w:jc w:val="center"/>
      </w:pPr>
    </w:p>
    <w:p w14:paraId="2A65D3D4" w14:textId="77777777" w:rsidR="00040F1A" w:rsidRDefault="00A951E1">
      <w:pPr>
        <w:pStyle w:val="20"/>
        <w:jc w:val="center"/>
      </w:pPr>
      <w:r>
        <w:rPr>
          <w:sz w:val="32"/>
        </w:rPr>
        <w:t>АДМИНИСТРАЦИЯ</w:t>
      </w:r>
    </w:p>
    <w:p w14:paraId="1F7C2663" w14:textId="77777777" w:rsidR="00040F1A" w:rsidRDefault="00A951E1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78D96A8B" w14:textId="77777777" w:rsidR="00040F1A" w:rsidRDefault="00A951E1">
      <w:pPr>
        <w:jc w:val="center"/>
      </w:pPr>
      <w:r>
        <w:rPr>
          <w:b/>
          <w:sz w:val="32"/>
        </w:rPr>
        <w:t>ПРИМОРСКОГО КРАЯ</w:t>
      </w:r>
    </w:p>
    <w:p w14:paraId="47D95ABF" w14:textId="77777777" w:rsidR="00040F1A" w:rsidRDefault="00040F1A">
      <w:pPr>
        <w:jc w:val="center"/>
        <w:rPr>
          <w:b/>
          <w:sz w:val="32"/>
        </w:rPr>
      </w:pPr>
    </w:p>
    <w:p w14:paraId="787B1BCA" w14:textId="77777777" w:rsidR="00040F1A" w:rsidRDefault="00A951E1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5E5FC63" w14:textId="77777777" w:rsidR="00040F1A" w:rsidRDefault="00A951E1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031019F1" w14:textId="2B88B2D4" w:rsidR="00040F1A" w:rsidRDefault="00A951E1">
      <w:pPr>
        <w:ind w:rightChars="-101" w:right="-263"/>
        <w:rPr>
          <w:sz w:val="28"/>
        </w:rPr>
      </w:pPr>
      <w:r w:rsidRPr="00A951E1">
        <w:rPr>
          <w:sz w:val="28"/>
          <w:u w:val="single"/>
        </w:rPr>
        <w:t>13.07.2026</w:t>
      </w:r>
      <w:r>
        <w:rPr>
          <w:sz w:val="32"/>
        </w:rPr>
        <w:t xml:space="preserve">                    </w:t>
      </w:r>
      <w:r>
        <w:rPr>
          <w:sz w:val="32"/>
        </w:rPr>
        <w:t xml:space="preserve">             </w:t>
      </w:r>
      <w:r>
        <w:rPr>
          <w:sz w:val="28"/>
        </w:rPr>
        <w:t xml:space="preserve">с. </w:t>
      </w:r>
      <w:r w:rsidRPr="00A951E1">
        <w:rPr>
          <w:sz w:val="28"/>
        </w:rPr>
        <w:t xml:space="preserve">Анучино   </w:t>
      </w:r>
      <w:r w:rsidRPr="00A951E1">
        <w:rPr>
          <w:sz w:val="28"/>
        </w:rPr>
        <w:t xml:space="preserve">                </w:t>
      </w:r>
      <w:r>
        <w:rPr>
          <w:sz w:val="28"/>
        </w:rPr>
        <w:t xml:space="preserve">         </w:t>
      </w:r>
      <w:r w:rsidRPr="00A951E1">
        <w:rPr>
          <w:sz w:val="28"/>
        </w:rPr>
        <w:t xml:space="preserve">     </w:t>
      </w:r>
      <w:r w:rsidRPr="00A951E1">
        <w:rPr>
          <w:sz w:val="28"/>
        </w:rPr>
        <w:t xml:space="preserve">     </w:t>
      </w:r>
      <w:r w:rsidRPr="00A951E1">
        <w:rPr>
          <w:sz w:val="28"/>
        </w:rPr>
        <w:t xml:space="preserve">       </w:t>
      </w:r>
      <w:r w:rsidRPr="00A951E1">
        <w:rPr>
          <w:sz w:val="28"/>
        </w:rPr>
        <w:t xml:space="preserve">   </w:t>
      </w:r>
      <w:r w:rsidRPr="00A951E1">
        <w:rPr>
          <w:sz w:val="28"/>
          <w:u w:val="single"/>
        </w:rPr>
        <w:t>№ 612</w:t>
      </w:r>
      <w:bookmarkStart w:id="1" w:name="_GoBack"/>
      <w:bookmarkEnd w:id="1"/>
    </w:p>
    <w:p w14:paraId="1BBFD9F7" w14:textId="77777777" w:rsidR="00040F1A" w:rsidRDefault="00040F1A">
      <w:pPr>
        <w:ind w:rightChars="-101" w:right="-263"/>
        <w:rPr>
          <w:sz w:val="32"/>
        </w:rPr>
      </w:pPr>
    </w:p>
    <w:p w14:paraId="2A19A10A" w14:textId="77777777" w:rsidR="00040F1A" w:rsidRDefault="00A951E1">
      <w:pPr>
        <w:jc w:val="center"/>
        <w:rPr>
          <w:b/>
          <w:sz w:val="28"/>
        </w:rPr>
      </w:pPr>
      <w:bookmarkStart w:id="2" w:name="__DdeLink__394_3815143791"/>
      <w:bookmarkStart w:id="3" w:name="__DdeLink__109_760221500"/>
      <w:bookmarkStart w:id="4" w:name="__DdeLink__1036_728113424"/>
      <w:bookmarkStart w:id="5" w:name="__DdeLink__190_3323648870"/>
      <w:bookmarkStart w:id="6" w:name="__DdeLink__106_2039103877"/>
      <w:bookmarkStart w:id="7" w:name="__DdeLink__202_2422334390"/>
      <w:bookmarkStart w:id="8" w:name="__DdeLink__1160_728113424"/>
      <w:bookmarkStart w:id="9" w:name="__DdeLink__104_1898230887"/>
      <w:bookmarkStart w:id="10" w:name="__UnoMark__395_3815143791"/>
      <w:bookmarkStart w:id="11" w:name="__DdeLink__80_4237084527"/>
      <w:bookmarkStart w:id="12" w:name="__DdeLink__88_2960872646"/>
      <w:bookmarkStart w:id="13" w:name="__DdeLink__49_2484600311"/>
      <w:bookmarkStart w:id="14" w:name="__DdeLink__2729_4234956655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b/>
          <w:sz w:val="28"/>
        </w:rPr>
        <w:t xml:space="preserve">Об </w:t>
      </w:r>
      <w:proofErr w:type="gramStart"/>
      <w:r>
        <w:rPr>
          <w:b/>
          <w:sz w:val="28"/>
        </w:rPr>
        <w:t>отмене</w:t>
      </w:r>
      <w:r>
        <w:rPr>
          <w:b/>
          <w:sz w:val="28"/>
        </w:rPr>
        <w:t xml:space="preserve">  публичного</w:t>
      </w:r>
      <w:proofErr w:type="gramEnd"/>
      <w:r>
        <w:rPr>
          <w:b/>
          <w:sz w:val="28"/>
        </w:rPr>
        <w:t xml:space="preserve"> сервитута ООО «Транснефть-Дальний Восток»</w:t>
      </w:r>
      <w:bookmarkStart w:id="15" w:name="__DdeLink__1160_7281134241"/>
      <w:bookmarkStart w:id="16" w:name="__DdeLink__135_41900951531"/>
      <w:bookmarkStart w:id="17" w:name="__DdeLink__63_200315691"/>
      <w:bookmarkEnd w:id="15"/>
      <w:bookmarkEnd w:id="16"/>
      <w:bookmarkEnd w:id="17"/>
    </w:p>
    <w:p w14:paraId="3443D1FA" w14:textId="77777777" w:rsidR="00040F1A" w:rsidRDefault="00040F1A">
      <w:pPr>
        <w:jc w:val="center"/>
        <w:rPr>
          <w:b/>
          <w:bCs/>
          <w:sz w:val="28"/>
        </w:rPr>
      </w:pPr>
    </w:p>
    <w:p w14:paraId="28DB3964" w14:textId="77777777" w:rsidR="00040F1A" w:rsidRDefault="00A951E1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</w:t>
      </w:r>
      <w:r>
        <w:rPr>
          <w:sz w:val="28"/>
        </w:rPr>
        <w:t xml:space="preserve"> п. 8 </w:t>
      </w:r>
      <w:r>
        <w:rPr>
          <w:sz w:val="28"/>
        </w:rPr>
        <w:t xml:space="preserve">ст. </w:t>
      </w:r>
      <w:r>
        <w:rPr>
          <w:sz w:val="28"/>
        </w:rPr>
        <w:t>39.5,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11 </w:t>
      </w:r>
      <w:r>
        <w:rPr>
          <w:sz w:val="28"/>
        </w:rPr>
        <w:t xml:space="preserve">ст. </w:t>
      </w:r>
      <w:r>
        <w:rPr>
          <w:sz w:val="28"/>
        </w:rPr>
        <w:t>39.5</w:t>
      </w:r>
      <w:r>
        <w:rPr>
          <w:sz w:val="28"/>
        </w:rPr>
        <w:t xml:space="preserve">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 xml:space="preserve">, на основании </w:t>
      </w:r>
      <w:r>
        <w:rPr>
          <w:sz w:val="28"/>
        </w:rPr>
        <w:t>ходатайства</w:t>
      </w:r>
      <w:r>
        <w:rPr>
          <w:sz w:val="28"/>
        </w:rPr>
        <w:t xml:space="preserve"> ООО «Трансн</w:t>
      </w:r>
      <w:r>
        <w:rPr>
          <w:sz w:val="28"/>
        </w:rPr>
        <w:t xml:space="preserve">ефть-Дальний Восток» (ОГРН 1092724004944, ИНН 2724132118, КПП 997250001, юридический адрес: 680020, г. Хабаровск, ул. </w:t>
      </w:r>
      <w:proofErr w:type="spellStart"/>
      <w:r>
        <w:rPr>
          <w:sz w:val="28"/>
        </w:rPr>
        <w:t>Запарина</w:t>
      </w:r>
      <w:proofErr w:type="spellEnd"/>
      <w:r>
        <w:rPr>
          <w:sz w:val="28"/>
        </w:rPr>
        <w:t>, д. 1), администрация Анучинского муниципального округа Приморского края,</w:t>
      </w:r>
    </w:p>
    <w:p w14:paraId="7D35756F" w14:textId="77777777" w:rsidR="00040F1A" w:rsidRDefault="00040F1A">
      <w:pPr>
        <w:ind w:right="-142" w:firstLine="567"/>
        <w:jc w:val="both"/>
        <w:rPr>
          <w:rFonts w:eastAsia="Calibri"/>
          <w:sz w:val="28"/>
        </w:rPr>
      </w:pPr>
    </w:p>
    <w:p w14:paraId="06E727CD" w14:textId="77777777" w:rsidR="00040F1A" w:rsidRDefault="00A951E1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6CEE9C57" w14:textId="77777777" w:rsidR="00040F1A" w:rsidRDefault="00040F1A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18F0B0A4" w14:textId="77777777" w:rsidR="00040F1A" w:rsidRDefault="00A951E1">
      <w:pPr>
        <w:pStyle w:val="aa"/>
        <w:numPr>
          <w:ilvl w:val="0"/>
          <w:numId w:val="1"/>
        </w:numPr>
        <w:spacing w:line="360" w:lineRule="auto"/>
        <w:ind w:right="-142" w:firstLineChars="185" w:firstLine="518"/>
        <w:jc w:val="both"/>
      </w:pPr>
      <w:r>
        <w:rPr>
          <w:bCs/>
          <w:szCs w:val="28"/>
        </w:rPr>
        <w:t>Отменит</w:t>
      </w:r>
      <w:r>
        <w:rPr>
          <w:bCs/>
          <w:szCs w:val="28"/>
        </w:rPr>
        <w:t xml:space="preserve">ь публичный сервитут в </w:t>
      </w:r>
      <w:r>
        <w:rPr>
          <w:bCs/>
          <w:szCs w:val="28"/>
        </w:rPr>
        <w:t>интересах ООО «Транснефть-Дальний Восток» в целях</w:t>
      </w:r>
      <w:r>
        <w:rPr>
          <w:bCs/>
          <w:szCs w:val="28"/>
        </w:rPr>
        <w:t xml:space="preserve"> проведения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инженерных изысканий для подготовки документации по планировке территории, предусматривающей размещение линейного объекта федерального значения, проведение инженерных изысканий для строительства </w:t>
      </w:r>
      <w:r>
        <w:rPr>
          <w:bCs/>
          <w:szCs w:val="28"/>
        </w:rPr>
        <w:t>объекта «РВСПК-50000 № 7, № 8. НПС № 41. РНУ «Дальнереченск». Строительство», реестровый номер 25:01:030101-17.1.</w:t>
      </w:r>
      <w:r>
        <w:rPr>
          <w:bCs/>
          <w:szCs w:val="28"/>
        </w:rPr>
        <w:t xml:space="preserve"> </w:t>
      </w:r>
    </w:p>
    <w:p w14:paraId="64B540F1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2</w:t>
      </w:r>
      <w:r>
        <w:rPr>
          <w:sz w:val="28"/>
        </w:rPr>
        <w:t>. ООО «Транснефть-Дальний Восток» обязан</w:t>
      </w:r>
      <w:r>
        <w:rPr>
          <w:sz w:val="28"/>
        </w:rPr>
        <w:t>о</w:t>
      </w:r>
      <w:r>
        <w:rPr>
          <w:sz w:val="28"/>
        </w:rPr>
        <w:t xml:space="preserve">: </w:t>
      </w:r>
    </w:p>
    <w:p w14:paraId="188954B1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привести земельный участок в состояние, пригодное для его использования в соответствии с разре</w:t>
      </w:r>
      <w:r>
        <w:rPr>
          <w:sz w:val="28"/>
        </w:rPr>
        <w:t xml:space="preserve">шенным использованием, в срок не позднее, чем три месяца после завершения </w:t>
      </w:r>
      <w:r>
        <w:rPr>
          <w:rFonts w:eastAsia="SimSun"/>
          <w:color w:val="000000"/>
          <w:sz w:val="28"/>
          <w:shd w:val="clear" w:color="auto" w:fill="FFFFFF"/>
        </w:rPr>
        <w:t>проведени</w:t>
      </w:r>
      <w:r>
        <w:rPr>
          <w:rFonts w:eastAsia="SimSun"/>
          <w:color w:val="000000"/>
          <w:sz w:val="28"/>
          <w:shd w:val="clear" w:color="auto" w:fill="FFFFFF"/>
        </w:rPr>
        <w:t>я</w:t>
      </w:r>
      <w:r>
        <w:rPr>
          <w:rFonts w:eastAsia="SimSun"/>
          <w:color w:val="000000"/>
          <w:sz w:val="28"/>
          <w:shd w:val="clear" w:color="auto" w:fill="FFFFFF"/>
        </w:rPr>
        <w:t xml:space="preserve"> инженерных изысканий в целях подготовки документации по планировке территории, предусматривающей размещение линейных объектов федерального, </w:t>
      </w:r>
      <w:r>
        <w:rPr>
          <w:rFonts w:eastAsia="SimSun"/>
          <w:color w:val="000000"/>
          <w:sz w:val="28"/>
          <w:shd w:val="clear" w:color="auto" w:fill="FFFFFF"/>
        </w:rPr>
        <w:lastRenderedPageBreak/>
        <w:t>регионального или местного знач</w:t>
      </w:r>
      <w:r>
        <w:rPr>
          <w:rFonts w:eastAsia="SimSun"/>
          <w:color w:val="000000"/>
          <w:sz w:val="28"/>
          <w:shd w:val="clear" w:color="auto" w:fill="FFFFFF"/>
        </w:rPr>
        <w:t>ения, проведение инженерных изысканий для строительства, реконструкции указанных объектов</w:t>
      </w:r>
      <w:r>
        <w:rPr>
          <w:sz w:val="28"/>
        </w:rPr>
        <w:t xml:space="preserve"> для размещения которого был установлен публичный сервитут.</w:t>
      </w:r>
    </w:p>
    <w:p w14:paraId="6782B66E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 Отделу земельных отношений управления градостроительства, имущественных и земельных отношений администра</w:t>
      </w:r>
      <w:r>
        <w:rPr>
          <w:sz w:val="28"/>
        </w:rPr>
        <w:t>ции Анучинского муниципального округа в течение пяти рабочих дней со дня принятия настоящего постановления:</w:t>
      </w:r>
    </w:p>
    <w:p w14:paraId="1C9D99A4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 направить копию настоящего постановления в Управление Федеральной службы государственной регистрации, кадастра и картографии по Приморскому краю;</w:t>
      </w:r>
    </w:p>
    <w:p w14:paraId="651BEFD5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 xml:space="preserve">- направить копию настоящего постановления обладателю публичного сервитута ООО «Транснефть-Дальний Восток» </w:t>
      </w:r>
    </w:p>
    <w:p w14:paraId="7BCCB49D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. Аппарату управления администрации </w:t>
      </w:r>
      <w:r>
        <w:rPr>
          <w:sz w:val="28"/>
        </w:rPr>
        <w:t>А</w:t>
      </w:r>
      <w:r>
        <w:rPr>
          <w:sz w:val="28"/>
        </w:rPr>
        <w:t>нучинского муниципального округа (</w:t>
      </w:r>
      <w:proofErr w:type="spellStart"/>
      <w:r>
        <w:rPr>
          <w:sz w:val="28"/>
        </w:rPr>
        <w:t>Бурдейной</w:t>
      </w:r>
      <w:proofErr w:type="spellEnd"/>
      <w:r>
        <w:rPr>
          <w:sz w:val="28"/>
        </w:rPr>
        <w:t xml:space="preserve"> С.В.):</w:t>
      </w:r>
    </w:p>
    <w:p w14:paraId="7739DD00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</w:t>
      </w:r>
      <w:r>
        <w:rPr>
          <w:sz w:val="28"/>
        </w:rPr>
        <w:t>дминистрации Анучинского муниципального округа в информационно-телекоммуникационной сети «Интернет» и направить на публикацию в газете «</w:t>
      </w:r>
      <w:proofErr w:type="spellStart"/>
      <w:r>
        <w:rPr>
          <w:sz w:val="28"/>
        </w:rPr>
        <w:t>Анучинские</w:t>
      </w:r>
      <w:proofErr w:type="spellEnd"/>
      <w:r>
        <w:rPr>
          <w:sz w:val="28"/>
        </w:rPr>
        <w:t xml:space="preserve"> зори» (без приложения).</w:t>
      </w:r>
    </w:p>
    <w:p w14:paraId="01E02D7C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 Постановление вступает в силу со дня его официального опубликования в газете «</w:t>
      </w:r>
      <w:proofErr w:type="spellStart"/>
      <w:r>
        <w:rPr>
          <w:sz w:val="28"/>
        </w:rPr>
        <w:t>Ануч</w:t>
      </w:r>
      <w:r>
        <w:rPr>
          <w:sz w:val="28"/>
        </w:rPr>
        <w:t>инские</w:t>
      </w:r>
      <w:proofErr w:type="spellEnd"/>
      <w:r>
        <w:rPr>
          <w:sz w:val="28"/>
        </w:rPr>
        <w:t xml:space="preserve"> зори».</w:t>
      </w:r>
    </w:p>
    <w:p w14:paraId="103D917E" w14:textId="77777777" w:rsidR="00040F1A" w:rsidRDefault="00A951E1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 xml:space="preserve">. Контроль за исполнением настоящего постановления оставляю за </w:t>
      </w:r>
      <w:r>
        <w:rPr>
          <w:sz w:val="28"/>
        </w:rPr>
        <w:t>начальником</w:t>
      </w:r>
      <w:r>
        <w:rPr>
          <w:sz w:val="28"/>
        </w:rPr>
        <w:t xml:space="preserve"> управления градостроительства, имущественных и земельных отношений администрации Анучинского муниципального округа (</w:t>
      </w:r>
      <w:proofErr w:type="spellStart"/>
      <w:r>
        <w:rPr>
          <w:sz w:val="28"/>
        </w:rPr>
        <w:t>Суворенковым</w:t>
      </w:r>
      <w:proofErr w:type="spellEnd"/>
      <w:r>
        <w:rPr>
          <w:sz w:val="28"/>
        </w:rPr>
        <w:t xml:space="preserve"> А.А.).</w:t>
      </w:r>
    </w:p>
    <w:p w14:paraId="25033F08" w14:textId="77777777" w:rsidR="00040F1A" w:rsidRDefault="00040F1A">
      <w:pPr>
        <w:pStyle w:val="aa"/>
        <w:jc w:val="both"/>
        <w:rPr>
          <w:bCs/>
          <w:szCs w:val="28"/>
        </w:rPr>
      </w:pPr>
    </w:p>
    <w:p w14:paraId="0895DF7D" w14:textId="77777777" w:rsidR="00040F1A" w:rsidRDefault="00040F1A">
      <w:pPr>
        <w:pStyle w:val="a7"/>
      </w:pPr>
    </w:p>
    <w:p w14:paraId="78AB801E" w14:textId="77777777" w:rsidR="00040F1A" w:rsidRDefault="00A951E1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Глава Анучинского </w:t>
      </w:r>
    </w:p>
    <w:p w14:paraId="665F0A90" w14:textId="77777777" w:rsidR="00040F1A" w:rsidRDefault="00A951E1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>муниципал</w:t>
      </w:r>
      <w:r>
        <w:rPr>
          <w:bCs/>
          <w:szCs w:val="28"/>
        </w:rPr>
        <w:t xml:space="preserve">ьного округа                                               </w:t>
      </w:r>
      <w:r>
        <w:rPr>
          <w:bCs/>
          <w:szCs w:val="28"/>
        </w:rPr>
        <w:t xml:space="preserve">              </w:t>
      </w:r>
      <w:r>
        <w:rPr>
          <w:bCs/>
          <w:szCs w:val="28"/>
        </w:rPr>
        <w:t xml:space="preserve">            </w:t>
      </w:r>
      <w:r>
        <w:rPr>
          <w:bCs/>
          <w:szCs w:val="28"/>
        </w:rPr>
        <w:t>А</w:t>
      </w:r>
      <w:r>
        <w:rPr>
          <w:bCs/>
          <w:szCs w:val="28"/>
        </w:rPr>
        <w:t>.Я. Янчук</w:t>
      </w:r>
      <w:r>
        <w:rPr>
          <w:bCs/>
          <w:szCs w:val="28"/>
        </w:rPr>
        <w:tab/>
      </w:r>
      <w:r>
        <w:rPr>
          <w:bCs/>
          <w:szCs w:val="28"/>
        </w:rPr>
        <w:tab/>
      </w:r>
    </w:p>
    <w:sectPr w:rsidR="00040F1A">
      <w:pgSz w:w="11906" w:h="16838"/>
      <w:pgMar w:top="850" w:right="850" w:bottom="64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4F5DAA3"/>
    <w:multiLevelType w:val="singleLevel"/>
    <w:tmpl w:val="94F5DAA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40F1A"/>
    <w:rsid w:val="00046DD5"/>
    <w:rsid w:val="000F3D7A"/>
    <w:rsid w:val="00111908"/>
    <w:rsid w:val="00116090"/>
    <w:rsid w:val="0017302D"/>
    <w:rsid w:val="002218E2"/>
    <w:rsid w:val="002B3F75"/>
    <w:rsid w:val="0030316A"/>
    <w:rsid w:val="003A3AE1"/>
    <w:rsid w:val="003D48BA"/>
    <w:rsid w:val="003E3340"/>
    <w:rsid w:val="00466E77"/>
    <w:rsid w:val="005F6A3E"/>
    <w:rsid w:val="006502C2"/>
    <w:rsid w:val="006B4CB9"/>
    <w:rsid w:val="00913436"/>
    <w:rsid w:val="00990134"/>
    <w:rsid w:val="0099186A"/>
    <w:rsid w:val="00A951E1"/>
    <w:rsid w:val="00B52433"/>
    <w:rsid w:val="00B83FAE"/>
    <w:rsid w:val="00B96F7D"/>
    <w:rsid w:val="00BE4DB3"/>
    <w:rsid w:val="00C11CC2"/>
    <w:rsid w:val="00CA4EC7"/>
    <w:rsid w:val="00CA4F97"/>
    <w:rsid w:val="00DE1403"/>
    <w:rsid w:val="00E50890"/>
    <w:rsid w:val="00E95F9E"/>
    <w:rsid w:val="00EE7092"/>
    <w:rsid w:val="306521BD"/>
    <w:rsid w:val="3B485A76"/>
    <w:rsid w:val="46F4322A"/>
    <w:rsid w:val="47C601C5"/>
    <w:rsid w:val="52F81ECC"/>
    <w:rsid w:val="6378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2FB00B"/>
  <w15:docId w15:val="{261B6A6B-1667-4451-B628-E737A961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pPr>
      <w:jc w:val="center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qFormat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E72C0F-5972-4622-9AF1-407A2A8F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2438</Characters>
  <Application>Microsoft Office Word</Application>
  <DocSecurity>0</DocSecurity>
  <Lines>20</Lines>
  <Paragraphs>5</Paragraphs>
  <ScaleCrop>false</ScaleCrop>
  <Company>Анучинский ФО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4</cp:revision>
  <cp:lastPrinted>2026-07-09T04:55:00Z</cp:lastPrinted>
  <dcterms:created xsi:type="dcterms:W3CDTF">2024-04-12T06:36:00Z</dcterms:created>
  <dcterms:modified xsi:type="dcterms:W3CDTF">2026-07-17T04:44:00Z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0AE41D543CBB4F0AB10987B38332973C_13</vt:lpwstr>
  </property>
  <property fmtid="{D5CDD505-2E9C-101B-9397-08002B2CF9AE}" pid="8" name="KSOTemplateDocerSaveRecord">
    <vt:lpwstr>eyJoZGlkIjoiYmEzZjk4MjU4ODU3YWJiNjQ1NmY0ZGM3NDUwZjE2NDciLCJ1c2VySWQiOiI4NDIzMjM2OTI0MTcifQ==</vt:lpwstr>
  </property>
</Properties>
</file>