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E5F6C" w:rsidRDefault="00000000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2553335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:rsidR="003E5F6C" w:rsidRDefault="003E5F6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3E5F6C" w:rsidRDefault="003E5F6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:rsidR="003E5F6C" w:rsidRDefault="00000000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:rsidR="003E5F6C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:rsidR="003E5F6C" w:rsidRDefault="00000000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:rsidR="003E5F6C" w:rsidRDefault="003E5F6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3E5F6C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:rsidR="003E5F6C" w:rsidRDefault="003E5F6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3E5F6C" w:rsidRDefault="003E5F6C">
      <w:pPr>
        <w:rPr>
          <w:sz w:val="28"/>
          <w:szCs w:val="28"/>
        </w:rPr>
      </w:pPr>
    </w:p>
    <w:p w:rsidR="003E5F6C" w:rsidRDefault="00000000">
      <w:r>
        <w:rPr>
          <w:sz w:val="28"/>
          <w:szCs w:val="28"/>
        </w:rPr>
        <w:t xml:space="preserve">30.12.2025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№ 1130   </w:t>
      </w:r>
    </w:p>
    <w:p w:rsidR="003E5F6C" w:rsidRDefault="003E5F6C">
      <w:pPr>
        <w:ind w:firstLine="426"/>
        <w:rPr>
          <w:sz w:val="28"/>
          <w:szCs w:val="28"/>
          <w:u w:val="single"/>
        </w:rPr>
      </w:pPr>
    </w:p>
    <w:p w:rsidR="003E5F6C" w:rsidRDefault="003E5F6C">
      <w:pPr>
        <w:ind w:firstLine="426"/>
        <w:rPr>
          <w:sz w:val="28"/>
          <w:szCs w:val="28"/>
        </w:rPr>
      </w:pPr>
    </w:p>
    <w:p w:rsidR="003E5F6C" w:rsidRDefault="00000000">
      <w:pPr>
        <w:jc w:val="center"/>
        <w:rPr>
          <w:b/>
          <w:sz w:val="28"/>
          <w:szCs w:val="28"/>
        </w:rPr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>
        <w:rPr>
          <w:b/>
          <w:sz w:val="28"/>
          <w:szCs w:val="28"/>
        </w:rPr>
        <w:t>перечня проектов -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:rsidR="003E5F6C" w:rsidRDefault="003E5F6C">
      <w:pPr>
        <w:jc w:val="center"/>
        <w:rPr>
          <w:b/>
          <w:sz w:val="28"/>
          <w:szCs w:val="28"/>
        </w:rPr>
      </w:pPr>
    </w:p>
    <w:p w:rsidR="003E5F6C" w:rsidRDefault="003E5F6C">
      <w:pPr>
        <w:jc w:val="center"/>
        <w:rPr>
          <w:b/>
          <w:sz w:val="28"/>
          <w:szCs w:val="28"/>
        </w:rPr>
      </w:pPr>
    </w:p>
    <w:p w:rsidR="003E5F6C" w:rsidRDefault="00000000">
      <w:pPr>
        <w:widowControl w:val="0"/>
        <w:spacing w:line="360" w:lineRule="auto"/>
        <w:ind w:firstLine="47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Правительства Приморского края от 10.11.2020 № 955-пп «Об отдельных вопросах реализации в Приморском крае проектов инициативного бюджетирования по направлению «Твой проект», Порядка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19.12.2019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:rsidR="003E5F6C" w:rsidRDefault="003E5F6C">
      <w:pPr>
        <w:widowControl w:val="0"/>
        <w:spacing w:line="360" w:lineRule="auto"/>
        <w:jc w:val="both"/>
        <w:rPr>
          <w:sz w:val="28"/>
          <w:szCs w:val="28"/>
        </w:rPr>
      </w:pPr>
    </w:p>
    <w:p w:rsidR="003E5F6C" w:rsidRDefault="00000000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E5F6C" w:rsidRDefault="003E5F6C">
      <w:pPr>
        <w:widowControl w:val="0"/>
        <w:spacing w:line="360" w:lineRule="auto"/>
        <w:jc w:val="both"/>
        <w:rPr>
          <w:sz w:val="28"/>
          <w:szCs w:val="28"/>
        </w:rPr>
      </w:pPr>
    </w:p>
    <w:p w:rsidR="003E5F6C" w:rsidRDefault="00000000">
      <w:pPr>
        <w:pStyle w:val="ConsPlusNormal"/>
        <w:numPr>
          <w:ilvl w:val="0"/>
          <w:numId w:val="1"/>
        </w:numPr>
        <w:tabs>
          <w:tab w:val="left" w:pos="0"/>
        </w:tabs>
        <w:spacing w:before="126" w:line="360" w:lineRule="auto"/>
        <w:ind w:left="8" w:firstLine="4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перечень проектов -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голосования на сайте Министерства финансов Приморского края (Приложение 1).</w:t>
      </w:r>
    </w:p>
    <w:p w:rsidR="003E5F6C" w:rsidRDefault="00000000">
      <w:pPr>
        <w:numPr>
          <w:ilvl w:val="0"/>
          <w:numId w:val="1"/>
        </w:numPr>
        <w:spacing w:line="360" w:lineRule="auto"/>
        <w:ind w:left="8" w:firstLine="4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ответственным лицом за реализацию проекта - победителя «Благоустройство территории между Домом культуры и памятником погибшим в годы ВОВ» директора МКУК «Информационно-досуговый центр» Анучинского муниципального округа </w:t>
      </w:r>
      <w:proofErr w:type="spellStart"/>
      <w:r>
        <w:rPr>
          <w:sz w:val="28"/>
          <w:szCs w:val="28"/>
        </w:rPr>
        <w:t>Федорец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Н.Т..</w:t>
      </w:r>
      <w:proofErr w:type="gramEnd"/>
    </w:p>
    <w:p w:rsidR="003E5F6C" w:rsidRDefault="00000000">
      <w:pPr>
        <w:numPr>
          <w:ilvl w:val="0"/>
          <w:numId w:val="1"/>
        </w:numPr>
        <w:spacing w:line="360" w:lineRule="auto"/>
        <w:ind w:left="8" w:firstLine="4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ответственным лицом за реализацию проекта - победителя «Ремонт водоразборных колонок» первого заместителя главы администрации Анучинского муниципального округа Дубовцева </w:t>
      </w:r>
      <w:proofErr w:type="gramStart"/>
      <w:r>
        <w:rPr>
          <w:sz w:val="28"/>
          <w:szCs w:val="28"/>
        </w:rPr>
        <w:t>И.В..</w:t>
      </w:r>
      <w:proofErr w:type="gramEnd"/>
      <w:r>
        <w:rPr>
          <w:sz w:val="28"/>
          <w:szCs w:val="28"/>
        </w:rPr>
        <w:t xml:space="preserve"> </w:t>
      </w:r>
    </w:p>
    <w:p w:rsidR="003E5F6C" w:rsidRDefault="00000000">
      <w:pPr>
        <w:pStyle w:val="af4"/>
        <w:numPr>
          <w:ilvl w:val="0"/>
          <w:numId w:val="1"/>
        </w:numPr>
        <w:tabs>
          <w:tab w:val="left" w:pos="0"/>
          <w:tab w:val="left" w:pos="709"/>
        </w:tabs>
        <w:spacing w:beforeAutospacing="0" w:after="0" w:line="360" w:lineRule="auto"/>
        <w:ind w:left="8" w:firstLine="470"/>
        <w:jc w:val="both"/>
        <w:rPr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(Бурдейной С.В.)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3E5F6C" w:rsidRDefault="00000000">
      <w:pPr>
        <w:spacing w:line="360" w:lineRule="auto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со дня его подписания.</w:t>
      </w:r>
    </w:p>
    <w:p w:rsidR="003E5F6C" w:rsidRDefault="00000000">
      <w:pPr>
        <w:spacing w:line="360" w:lineRule="auto"/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постановления оставляю за собой.</w:t>
      </w:r>
    </w:p>
    <w:p w:rsidR="003E5F6C" w:rsidRDefault="003E5F6C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:rsidR="003E5F6C" w:rsidRDefault="003E5F6C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3E5F6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3E5F6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А.Я. Янчук</w:t>
      </w:r>
    </w:p>
    <w:p w:rsidR="003E5F6C" w:rsidRDefault="003E5F6C">
      <w:pPr>
        <w:jc w:val="both"/>
        <w:rPr>
          <w:sz w:val="28"/>
          <w:szCs w:val="28"/>
        </w:rPr>
      </w:pPr>
    </w:p>
    <w:p w:rsidR="003E5F6C" w:rsidRDefault="003E5F6C">
      <w:pPr>
        <w:jc w:val="both"/>
        <w:rPr>
          <w:sz w:val="28"/>
          <w:szCs w:val="28"/>
        </w:rPr>
      </w:pPr>
    </w:p>
    <w:p w:rsidR="003E5F6C" w:rsidRDefault="003E5F6C">
      <w:pPr>
        <w:jc w:val="both"/>
        <w:rPr>
          <w:sz w:val="28"/>
          <w:szCs w:val="28"/>
        </w:rPr>
      </w:pPr>
    </w:p>
    <w:p w:rsidR="003E5F6C" w:rsidRDefault="003E5F6C">
      <w:pPr>
        <w:jc w:val="both"/>
        <w:rPr>
          <w:sz w:val="28"/>
          <w:szCs w:val="28"/>
        </w:rPr>
      </w:pPr>
    </w:p>
    <w:p w:rsidR="003E5F6C" w:rsidRDefault="003E5F6C">
      <w:pPr>
        <w:jc w:val="both"/>
        <w:rPr>
          <w:sz w:val="28"/>
          <w:szCs w:val="28"/>
        </w:rPr>
      </w:pPr>
    </w:p>
    <w:p w:rsidR="003E5F6C" w:rsidRDefault="003E5F6C">
      <w:pPr>
        <w:jc w:val="both"/>
        <w:rPr>
          <w:sz w:val="28"/>
          <w:szCs w:val="28"/>
        </w:rPr>
      </w:pPr>
    </w:p>
    <w:p w:rsidR="003E5F6C" w:rsidRDefault="003E5F6C">
      <w:pPr>
        <w:jc w:val="both"/>
        <w:rPr>
          <w:sz w:val="28"/>
          <w:szCs w:val="28"/>
        </w:rPr>
        <w:sectPr w:rsidR="003E5F6C">
          <w:pgSz w:w="11906" w:h="16838"/>
          <w:pgMar w:top="556" w:right="851" w:bottom="752" w:left="1760" w:header="0" w:footer="0" w:gutter="0"/>
          <w:cols w:space="720"/>
          <w:formProt w:val="0"/>
          <w:docGrid w:linePitch="360" w:charSpace="16384"/>
        </w:sectPr>
      </w:pPr>
    </w:p>
    <w:p w:rsidR="003E5F6C" w:rsidRDefault="00000000">
      <w:pPr>
        <w:jc w:val="right"/>
      </w:pPr>
      <w:r>
        <w:lastRenderedPageBreak/>
        <w:t>Утверждено</w:t>
      </w:r>
    </w:p>
    <w:p w:rsidR="003E5F6C" w:rsidRDefault="00000000">
      <w:pPr>
        <w:jc w:val="right"/>
      </w:pPr>
      <w:r>
        <w:t>Постановлением администрации</w:t>
      </w:r>
    </w:p>
    <w:p w:rsidR="003E5F6C" w:rsidRDefault="00000000">
      <w:pPr>
        <w:jc w:val="right"/>
      </w:pPr>
      <w:r>
        <w:t xml:space="preserve">Анучинского муниципального округа </w:t>
      </w:r>
    </w:p>
    <w:p w:rsidR="003E5F6C" w:rsidRDefault="00000000">
      <w:pPr>
        <w:jc w:val="right"/>
      </w:pPr>
      <w:r>
        <w:t>Приморского края</w:t>
      </w:r>
    </w:p>
    <w:p w:rsidR="003E5F6C" w:rsidRDefault="00000000">
      <w:pPr>
        <w:jc w:val="right"/>
      </w:pPr>
      <w:r>
        <w:t>от «30» декабря 2025г. № 1130</w:t>
      </w:r>
    </w:p>
    <w:p w:rsidR="003E5F6C" w:rsidRDefault="003E5F6C">
      <w:pPr>
        <w:jc w:val="right"/>
        <w:rPr>
          <w:sz w:val="28"/>
          <w:szCs w:val="28"/>
        </w:rPr>
      </w:pPr>
    </w:p>
    <w:p w:rsidR="003E5F6C" w:rsidRDefault="003E5F6C">
      <w:pPr>
        <w:jc w:val="right"/>
        <w:rPr>
          <w:sz w:val="28"/>
          <w:szCs w:val="28"/>
        </w:rPr>
      </w:pPr>
    </w:p>
    <w:p w:rsidR="003E5F6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3E5F6C" w:rsidRDefault="0000000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проектов-</w:t>
      </w:r>
      <w:proofErr w:type="gramStart"/>
      <w:r>
        <w:rPr>
          <w:b/>
          <w:bCs/>
          <w:sz w:val="28"/>
          <w:szCs w:val="28"/>
        </w:rPr>
        <w:t xml:space="preserve">победителей  </w:t>
      </w:r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Анучинском муниципальном округе в рамках инициативного </w:t>
      </w:r>
    </w:p>
    <w:p w:rsidR="003E5F6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бюджетирования в Приморском крае по направлению «Твой проект» </w:t>
      </w:r>
    </w:p>
    <w:p w:rsidR="003E5F6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результатам открытого голосования</w:t>
      </w:r>
    </w:p>
    <w:p w:rsidR="003E5F6C" w:rsidRDefault="003E5F6C">
      <w:pPr>
        <w:jc w:val="center"/>
        <w:rPr>
          <w:b/>
          <w:bCs/>
          <w:sz w:val="28"/>
          <w:szCs w:val="28"/>
        </w:rPr>
      </w:pPr>
    </w:p>
    <w:p w:rsidR="003E5F6C" w:rsidRDefault="003E5F6C">
      <w:pPr>
        <w:jc w:val="center"/>
        <w:rPr>
          <w:b/>
          <w:bCs/>
          <w:sz w:val="28"/>
          <w:szCs w:val="28"/>
        </w:rPr>
      </w:pPr>
    </w:p>
    <w:tbl>
      <w:tblPr>
        <w:tblStyle w:val="af9"/>
        <w:tblW w:w="14834" w:type="dxa"/>
        <w:tblLayout w:type="fixed"/>
        <w:tblLook w:val="04A0" w:firstRow="1" w:lastRow="0" w:firstColumn="1" w:lastColumn="0" w:noHBand="0" w:noVBand="1"/>
      </w:tblPr>
      <w:tblGrid>
        <w:gridCol w:w="627"/>
        <w:gridCol w:w="14207"/>
      </w:tblGrid>
      <w:tr w:rsidR="003E5F6C">
        <w:tc>
          <w:tcPr>
            <w:tcW w:w="627" w:type="dxa"/>
          </w:tcPr>
          <w:p w:rsidR="003E5F6C" w:rsidRDefault="00000000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№ п/п</w:t>
            </w:r>
          </w:p>
        </w:tc>
        <w:tc>
          <w:tcPr>
            <w:tcW w:w="14206" w:type="dxa"/>
            <w:vAlign w:val="center"/>
          </w:tcPr>
          <w:p w:rsidR="003E5F6C" w:rsidRDefault="003E5F6C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3E5F6C" w:rsidRDefault="00000000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Наименование проекта инициативного бюджетирования по направлению «Твой проект»</w:t>
            </w:r>
          </w:p>
          <w:p w:rsidR="003E5F6C" w:rsidRDefault="003E5F6C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3E5F6C">
        <w:tc>
          <w:tcPr>
            <w:tcW w:w="627" w:type="dxa"/>
          </w:tcPr>
          <w:p w:rsidR="003E5F6C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206" w:type="dxa"/>
          </w:tcPr>
          <w:p w:rsidR="003E5F6C" w:rsidRDefault="00000000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3E5F6C">
        <w:trPr>
          <w:trHeight w:val="340"/>
        </w:trPr>
        <w:tc>
          <w:tcPr>
            <w:tcW w:w="627" w:type="dxa"/>
            <w:vAlign w:val="center"/>
          </w:tcPr>
          <w:p w:rsidR="003E5F6C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206" w:type="dxa"/>
            <w:vAlign w:val="center"/>
          </w:tcPr>
          <w:p w:rsidR="003E5F6C" w:rsidRDefault="003E5F6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3E5F6C" w:rsidRDefault="00000000">
            <w:pPr>
              <w:widowControl w:val="0"/>
              <w:spacing w:line="360" w:lineRule="auto"/>
              <w:ind w:left="8" w:firstLine="4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«Благоустройство территории между Домом культуры и памятником погибшим в годы ВОВ»</w:t>
            </w:r>
          </w:p>
          <w:p w:rsidR="003E5F6C" w:rsidRDefault="003E5F6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E5F6C">
        <w:tc>
          <w:tcPr>
            <w:tcW w:w="627" w:type="dxa"/>
            <w:vAlign w:val="center"/>
          </w:tcPr>
          <w:p w:rsidR="003E5F6C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06" w:type="dxa"/>
            <w:vAlign w:val="center"/>
          </w:tcPr>
          <w:p w:rsidR="003E5F6C" w:rsidRDefault="003E5F6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3E5F6C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«Ремонт водоразборных колонок»</w:t>
            </w:r>
          </w:p>
          <w:p w:rsidR="003E5F6C" w:rsidRDefault="003E5F6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3E5F6C" w:rsidRDefault="003E5F6C">
      <w:pPr>
        <w:jc w:val="center"/>
        <w:rPr>
          <w:b/>
          <w:bCs/>
          <w:sz w:val="28"/>
          <w:szCs w:val="28"/>
        </w:rPr>
      </w:pPr>
    </w:p>
    <w:p w:rsidR="003E5F6C" w:rsidRDefault="003E5F6C">
      <w:pPr>
        <w:jc w:val="center"/>
        <w:rPr>
          <w:b/>
          <w:bCs/>
          <w:sz w:val="28"/>
          <w:szCs w:val="28"/>
        </w:rPr>
      </w:pPr>
    </w:p>
    <w:p w:rsidR="003E5F6C" w:rsidRDefault="003E5F6C">
      <w:pPr>
        <w:jc w:val="center"/>
        <w:rPr>
          <w:b/>
          <w:bCs/>
          <w:sz w:val="28"/>
          <w:szCs w:val="28"/>
        </w:rPr>
      </w:pPr>
    </w:p>
    <w:sectPr w:rsidR="003E5F6C">
      <w:pgSz w:w="16838" w:h="11906" w:orient="landscape"/>
      <w:pgMar w:top="513" w:right="682" w:bottom="567" w:left="1276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E216F"/>
    <w:multiLevelType w:val="multilevel"/>
    <w:tmpl w:val="C1D223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C97E43"/>
    <w:multiLevelType w:val="multilevel"/>
    <w:tmpl w:val="B0CAD3B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08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66496020">
    <w:abstractNumId w:val="1"/>
  </w:num>
  <w:num w:numId="2" w16cid:durableId="1546063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F6C"/>
    <w:rsid w:val="003E5F6C"/>
    <w:rsid w:val="00852D4B"/>
    <w:rsid w:val="00E2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6068C8-A4B5-412B-B3D6-DA5FD65D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</w:style>
  <w:style w:type="character" w:customStyle="1" w:styleId="a5">
    <w:name w:val="Нижний колонтитул Знак"/>
    <w:basedOn w:val="a0"/>
    <w:qFormat/>
  </w:style>
  <w:style w:type="character" w:customStyle="1" w:styleId="a6">
    <w:name w:val="Абзац списка Знак"/>
    <w:uiPriority w:val="34"/>
    <w:qFormat/>
    <w:locked/>
    <w:rPr>
      <w:sz w:val="24"/>
    </w:rPr>
  </w:style>
  <w:style w:type="character" w:customStyle="1" w:styleId="2">
    <w:name w:val="Основной текст с отступом 2 Знак"/>
    <w:basedOn w:val="a0"/>
    <w:qFormat/>
    <w:rPr>
      <w:sz w:val="24"/>
    </w:rPr>
  </w:style>
  <w:style w:type="character" w:customStyle="1" w:styleId="3">
    <w:name w:val="Основной текст с отступом 3 Знак"/>
    <w:basedOn w:val="a0"/>
    <w:qFormat/>
    <w:rPr>
      <w:sz w:val="24"/>
    </w:rPr>
  </w:style>
  <w:style w:type="character" w:customStyle="1" w:styleId="a7">
    <w:name w:val="Основной текст Знак"/>
    <w:basedOn w:val="a0"/>
    <w:qFormat/>
  </w:style>
  <w:style w:type="character" w:customStyle="1" w:styleId="a8">
    <w:name w:val="Основной текст с отступом Знак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9">
    <w:name w:val="Обычный (веб) Знак"/>
    <w:qFormat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Pr>
      <w:color w:val="106BBE"/>
    </w:rPr>
  </w:style>
  <w:style w:type="paragraph" w:customStyle="1" w:styleId="Heading">
    <w:name w:val="Heading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qFormat/>
    <w:pPr>
      <w:spacing w:after="120"/>
    </w:pPr>
  </w:style>
  <w:style w:type="paragraph" w:styleId="ac">
    <w:name w:val="List"/>
    <w:basedOn w:val="ab"/>
    <w:qFormat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  <w:lang/>
    </w:rPr>
  </w:style>
  <w:style w:type="paragraph" w:styleId="ae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qFormat/>
    <w:pPr>
      <w:ind w:right="567" w:firstLine="720"/>
      <w:jc w:val="both"/>
    </w:pPr>
    <w:rPr>
      <w:sz w:val="24"/>
    </w:rPr>
  </w:style>
  <w:style w:type="paragraph" w:customStyle="1" w:styleId="HeaderandFooter">
    <w:name w:val="Header and Footer"/>
    <w:basedOn w:val="a"/>
    <w:qFormat/>
  </w:style>
  <w:style w:type="paragraph" w:styleId="af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f0">
    <w:name w:val="index heading"/>
    <w:basedOn w:val="a"/>
    <w:qFormat/>
    <w:pPr>
      <w:suppressLineNumbers/>
    </w:pPr>
    <w:rPr>
      <w:rFonts w:cs="Droid Sans Devanagari"/>
    </w:rPr>
  </w:style>
  <w:style w:type="paragraph" w:styleId="af1">
    <w:name w:val="Body Text Indent"/>
    <w:basedOn w:val="a"/>
    <w:qFormat/>
    <w:pPr>
      <w:spacing w:after="120"/>
      <w:ind w:left="283"/>
    </w:pPr>
  </w:style>
  <w:style w:type="paragraph" w:styleId="af2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3">
    <w:name w:val="footer"/>
    <w:basedOn w:val="a"/>
    <w:qFormat/>
    <w:pPr>
      <w:tabs>
        <w:tab w:val="center" w:pos="4677"/>
        <w:tab w:val="right" w:pos="9355"/>
      </w:tabs>
    </w:pPr>
  </w:style>
  <w:style w:type="paragraph" w:styleId="af4">
    <w:name w:val="Normal (Web)"/>
    <w:basedOn w:val="a"/>
    <w:qFormat/>
    <w:pPr>
      <w:spacing w:beforeAutospacing="1" w:after="119"/>
    </w:pPr>
    <w:rPr>
      <w:sz w:val="24"/>
      <w:szCs w:val="24"/>
    </w:rPr>
  </w:style>
  <w:style w:type="paragraph" w:styleId="20">
    <w:name w:val="Body Text Indent 2"/>
    <w:basedOn w:val="a"/>
    <w:qFormat/>
    <w:pPr>
      <w:ind w:firstLine="720"/>
      <w:jc w:val="both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sz w:val="24"/>
      <w:szCs w:val="24"/>
      <w:lang w:eastAsia="ru-RU" w:bidi="ar-SA"/>
    </w:rPr>
  </w:style>
  <w:style w:type="paragraph" w:customStyle="1" w:styleId="af5">
    <w:name w:val="Верхний и нижний колонтитулы"/>
    <w:basedOn w:val="a"/>
    <w:qFormat/>
  </w:style>
  <w:style w:type="paragraph" w:styleId="af6">
    <w:name w:val="List Paragraph"/>
    <w:basedOn w:val="a"/>
    <w:uiPriority w:val="34"/>
    <w:qFormat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  <w:rPr>
      <w:rFonts w:eastAsia="Andale Sans UI"/>
      <w:kern w:val="2"/>
      <w:sz w:val="24"/>
      <w:szCs w:val="24"/>
    </w:rPr>
  </w:style>
  <w:style w:type="paragraph" w:styleId="af8">
    <w:name w:val="No Spacing"/>
    <w:uiPriority w:val="1"/>
    <w:qFormat/>
    <w:rPr>
      <w:rFonts w:ascii="Calibri" w:eastAsia="Calibri" w:hAnsi="Calibri"/>
      <w:kern w:val="2"/>
      <w:sz w:val="22"/>
      <w:szCs w:val="22"/>
      <w:lang w:eastAsia="ar-SA" w:bidi="ar-SA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  <w:lang w:eastAsia="ru-RU" w:bidi="ar-SA"/>
    </w:rPr>
  </w:style>
  <w:style w:type="table" w:styleId="af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2490</Characters>
  <Application>Microsoft Office Word</Application>
  <DocSecurity>0</DocSecurity>
  <Lines>20</Lines>
  <Paragraphs>5</Paragraphs>
  <ScaleCrop>false</ScaleCrop>
  <Company>Администрация г.Ханты-Мансийск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2023-12-27T23:15:00Z</cp:lastPrinted>
  <dcterms:created xsi:type="dcterms:W3CDTF">2026-01-15T22:18:00Z</dcterms:created>
  <dcterms:modified xsi:type="dcterms:W3CDTF">2026-01-15T22:18:00Z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1B29A859ABC44F8DBA34CFE7EBFA3831_13</vt:lpwstr>
  </property>
  <property fmtid="{D5CDD505-2E9C-101B-9397-08002B2CF9AE}" pid="4" name="KSOProductBuildVer">
    <vt:lpwstr>1049-12.2.0.19307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