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375D03" w14:textId="77777777" w:rsidR="00A758EE" w:rsidRDefault="00741B18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35E8EC13" wp14:editId="43B5648D">
                <wp:simplePos x="0" y="0"/>
                <wp:positionH relativeFrom="column">
                  <wp:posOffset>4860290</wp:posOffset>
                </wp:positionH>
                <wp:positionV relativeFrom="paragraph">
                  <wp:posOffset>-171450</wp:posOffset>
                </wp:positionV>
                <wp:extent cx="1394460" cy="388620"/>
                <wp:effectExtent l="0" t="0" r="0" b="0"/>
                <wp:wrapNone/>
                <wp:docPr id="1" name="Изображение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3920" cy="388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54C39BC" w14:textId="77777777" w:rsidR="00A758EE" w:rsidRDefault="00A758EE">
                            <w:pPr>
                              <w:pStyle w:val="af6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Изображение1" o:spid="_x0000_s1026" o:spt="1" style="position:absolute;left:0pt;margin-left:382.7pt;margin-top:-13.5pt;height:30.6pt;width:109.8pt;z-index:251659264;mso-width-relative:page;mso-height-relative:page;" fillcolor="#FFFFFF" filled="t" stroked="f" coordsize="21600,21600" o:allowincell="f" o:gfxdata="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CfZpnp2gAAAAoBAAAPAAAAAAAAAAEAIAAA&#10;ACIAAABkcnMvZG93bnJldi54bWxQSwECFAAUAAAACACHTuJAAPlXUdEBAACNAwAADgAAAAAAAAAB&#10;ACAAAAApAQAAZHJzL2Uyb0RvYy54bWxQSwUGAAAAAAYABgBZAQAAbAUAAAAA&#10;">
                <v:fill on="t" focussize="0,0"/>
                <v:stroke on="f" weight="0pt"/>
                <v:imagedata o:title=""/>
                <o:lock v:ext="edit" aspectratio="f"/>
                <v:textbox>
                  <w:txbxContent>
                    <w:p w14:paraId="2E7D58BC">
                      <w:pPr>
                        <w:pStyle w:val="47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20DF5249" wp14:editId="326484ED">
            <wp:extent cx="638175" cy="904875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80958" w14:textId="77777777" w:rsidR="00A758EE" w:rsidRDefault="00A758EE">
      <w:pPr>
        <w:shd w:val="clear" w:color="auto" w:fill="FFFFFF"/>
        <w:jc w:val="center"/>
        <w:rPr>
          <w:color w:val="000000"/>
          <w:sz w:val="28"/>
        </w:rPr>
      </w:pPr>
    </w:p>
    <w:p w14:paraId="2D8B32DC" w14:textId="77777777" w:rsidR="00A758EE" w:rsidRDefault="00741B18">
      <w:pPr>
        <w:pStyle w:val="20"/>
        <w:jc w:val="center"/>
      </w:pPr>
      <w:r>
        <w:rPr>
          <w:sz w:val="32"/>
        </w:rPr>
        <w:t>АДМИНИСТРАЦИЯ</w:t>
      </w:r>
    </w:p>
    <w:p w14:paraId="502AFD1C" w14:textId="77777777" w:rsidR="00A758EE" w:rsidRDefault="00741B18">
      <w:pPr>
        <w:pStyle w:val="20"/>
        <w:jc w:val="center"/>
      </w:pPr>
      <w:r>
        <w:rPr>
          <w:sz w:val="32"/>
        </w:rPr>
        <w:t>АНУЧИНСКОГО МУНИЦИПАЛЬНОГО ОКРУГА</w:t>
      </w:r>
    </w:p>
    <w:p w14:paraId="1C3CF730" w14:textId="77777777" w:rsidR="00A758EE" w:rsidRDefault="00741B18">
      <w:pPr>
        <w:pStyle w:val="20"/>
        <w:jc w:val="center"/>
        <w:rPr>
          <w:sz w:val="32"/>
        </w:rPr>
      </w:pPr>
      <w:r>
        <w:rPr>
          <w:sz w:val="32"/>
        </w:rPr>
        <w:t>ПРИМОРСКОГО КРАЯ</w:t>
      </w:r>
      <w:r>
        <w:rPr>
          <w:sz w:val="32"/>
        </w:rPr>
        <w:br/>
      </w:r>
    </w:p>
    <w:p w14:paraId="69E3A202" w14:textId="77777777" w:rsidR="00A758EE" w:rsidRDefault="00741B18">
      <w:pPr>
        <w:pStyle w:val="1"/>
        <w:jc w:val="center"/>
      </w:pPr>
      <w:r>
        <w:rPr>
          <w:sz w:val="28"/>
        </w:rPr>
        <w:t>П О С Т А Н О В Л Е Н И Е</w:t>
      </w:r>
    </w:p>
    <w:p w14:paraId="5CCB220F" w14:textId="77777777" w:rsidR="00A758EE" w:rsidRDefault="00A758EE">
      <w:pPr>
        <w:shd w:val="clear" w:color="auto" w:fill="FFFFFF"/>
        <w:tabs>
          <w:tab w:val="left" w:pos="5151"/>
        </w:tabs>
        <w:rPr>
          <w:sz w:val="28"/>
        </w:rPr>
      </w:pPr>
    </w:p>
    <w:p w14:paraId="77E67289" w14:textId="44402670" w:rsidR="00A758EE" w:rsidRDefault="00741B18">
      <w:pPr>
        <w:shd w:val="clear" w:color="auto" w:fill="FFFFFF"/>
        <w:rPr>
          <w:color w:val="000000"/>
          <w:sz w:val="24"/>
          <w:u w:val="single"/>
        </w:rPr>
      </w:pPr>
      <w:r>
        <w:rPr>
          <w:color w:val="000000"/>
        </w:rPr>
        <w:t xml:space="preserve"> </w:t>
      </w:r>
      <w:r w:rsidRPr="00741B18">
        <w:rPr>
          <w:color w:val="000000"/>
        </w:rPr>
        <w:t xml:space="preserve"> </w:t>
      </w:r>
      <w:bookmarkStart w:id="0" w:name="_GoBack"/>
      <w:r w:rsidRPr="00741B18">
        <w:rPr>
          <w:color w:val="000000"/>
          <w:u w:val="single"/>
        </w:rPr>
        <w:t>18.08.2026</w:t>
      </w:r>
      <w:r w:rsidRPr="00741B18">
        <w:rPr>
          <w:rFonts w:ascii="Arial" w:hAnsi="Arial"/>
          <w:color w:val="000000"/>
          <w:u w:val="single"/>
        </w:rPr>
        <w:t xml:space="preserve"> </w:t>
      </w:r>
      <w:bookmarkEnd w:id="0"/>
      <w:r>
        <w:rPr>
          <w:rFonts w:ascii="Arial" w:hAnsi="Arial"/>
          <w:color w:val="000000"/>
        </w:rPr>
        <w:t xml:space="preserve">           </w:t>
      </w:r>
      <w:r>
        <w:rPr>
          <w:rFonts w:ascii="Arial" w:hAnsi="Arial"/>
          <w:color w:val="000000"/>
        </w:rPr>
        <w:t xml:space="preserve">                    </w:t>
      </w:r>
      <w:r>
        <w:rPr>
          <w:rFonts w:ascii="Arial" w:hAnsi="Arial"/>
          <w:color w:val="000000"/>
        </w:rPr>
        <w:t xml:space="preserve">      </w:t>
      </w:r>
      <w:r>
        <w:rPr>
          <w:color w:val="000000"/>
        </w:rPr>
        <w:t xml:space="preserve">с. Анучино          </w:t>
      </w:r>
      <w:r>
        <w:rPr>
          <w:rFonts w:ascii="Arial" w:hAnsi="Arial"/>
          <w:color w:val="000000"/>
        </w:rPr>
        <w:t xml:space="preserve">                   </w:t>
      </w:r>
      <w:r>
        <w:rPr>
          <w:rFonts w:ascii="Arial" w:hAnsi="Arial"/>
          <w:color w:val="000000"/>
        </w:rPr>
        <w:t xml:space="preserve">            </w:t>
      </w:r>
      <w:r>
        <w:rPr>
          <w:color w:val="000000"/>
        </w:rPr>
        <w:t xml:space="preserve">№  </w:t>
      </w:r>
      <w:r w:rsidRPr="00741B18">
        <w:rPr>
          <w:color w:val="000000"/>
          <w:u w:val="single"/>
        </w:rPr>
        <w:t>696-НПА</w:t>
      </w:r>
    </w:p>
    <w:p w14:paraId="5EC4F0D9" w14:textId="77777777" w:rsidR="00A758EE" w:rsidRDefault="00A758EE">
      <w:pPr>
        <w:jc w:val="both"/>
        <w:rPr>
          <w:sz w:val="16"/>
          <w:szCs w:val="16"/>
        </w:rPr>
      </w:pPr>
    </w:p>
    <w:p w14:paraId="44589112" w14:textId="77777777" w:rsidR="00A758EE" w:rsidRDefault="00A758EE">
      <w:pPr>
        <w:jc w:val="both"/>
        <w:rPr>
          <w:sz w:val="28"/>
        </w:rPr>
      </w:pPr>
    </w:p>
    <w:p w14:paraId="14C22A05" w14:textId="77777777" w:rsidR="00A758EE" w:rsidRDefault="00741B18">
      <w:pPr>
        <w:jc w:val="center"/>
      </w:pPr>
      <w:bookmarkStart w:id="1" w:name="__DdeLink__51_1773390472"/>
      <w:bookmarkStart w:id="2" w:name="__DdeLink__51_17733904721"/>
      <w:bookmarkStart w:id="3" w:name="__DdeLink__86_1562492663"/>
      <w:bookmarkEnd w:id="1"/>
      <w:bookmarkEnd w:id="2"/>
      <w:r>
        <w:rPr>
          <w:b/>
          <w:sz w:val="28"/>
        </w:rPr>
        <w:t xml:space="preserve">О внесении изменений </w:t>
      </w:r>
      <w:bookmarkEnd w:id="3"/>
      <w:r>
        <w:rPr>
          <w:b/>
          <w:sz w:val="28"/>
        </w:rPr>
        <w:t xml:space="preserve">в </w:t>
      </w:r>
      <w:r>
        <w:rPr>
          <w:b/>
          <w:sz w:val="28"/>
        </w:rPr>
        <w:t>административн</w:t>
      </w:r>
      <w:r>
        <w:rPr>
          <w:b/>
          <w:sz w:val="28"/>
        </w:rPr>
        <w:t>ый</w:t>
      </w:r>
      <w:r>
        <w:rPr>
          <w:b/>
          <w:sz w:val="28"/>
        </w:rPr>
        <w:t xml:space="preserve"> регламент предоставления муниципальной услуги «</w:t>
      </w:r>
      <w:r>
        <w:rPr>
          <w:b/>
          <w:sz w:val="28"/>
        </w:rPr>
        <w:t>Предварительное</w:t>
      </w:r>
      <w:r>
        <w:rPr>
          <w:b/>
          <w:sz w:val="28"/>
        </w:rPr>
        <w:t xml:space="preserve"> согласование предоставления земельного участка на территории Анучинского муниципального округа</w:t>
      </w:r>
      <w:r>
        <w:rPr>
          <w:b/>
          <w:sz w:val="28"/>
        </w:rPr>
        <w:t>», утвержденного постановлением администрации Анучинского муниципального округа от</w:t>
      </w:r>
      <w:r>
        <w:rPr>
          <w:b/>
          <w:sz w:val="28"/>
        </w:rPr>
        <w:t xml:space="preserve"> </w:t>
      </w:r>
      <w:r>
        <w:rPr>
          <w:b/>
          <w:sz w:val="28"/>
        </w:rPr>
        <w:t xml:space="preserve">12.09.2025 </w:t>
      </w:r>
      <w:r>
        <w:rPr>
          <w:b/>
          <w:sz w:val="28"/>
        </w:rPr>
        <w:t>№</w:t>
      </w:r>
      <w:r>
        <w:rPr>
          <w:b/>
          <w:sz w:val="28"/>
        </w:rPr>
        <w:t xml:space="preserve"> 793</w:t>
      </w:r>
      <w:r>
        <w:rPr>
          <w:b/>
          <w:sz w:val="28"/>
        </w:rPr>
        <w:t>-НПА</w:t>
      </w:r>
    </w:p>
    <w:p w14:paraId="77D2CA6B" w14:textId="77777777" w:rsidR="00A758EE" w:rsidRDefault="00A758EE">
      <w:pPr>
        <w:jc w:val="center"/>
        <w:rPr>
          <w:b/>
          <w:sz w:val="28"/>
        </w:rPr>
      </w:pPr>
      <w:bookmarkStart w:id="4" w:name="__DdeLink__55_960467991"/>
      <w:bookmarkEnd w:id="4"/>
    </w:p>
    <w:p w14:paraId="6CAC6B72" w14:textId="77777777" w:rsidR="00A758EE" w:rsidRPr="00741B18" w:rsidRDefault="00741B18">
      <w:pPr>
        <w:spacing w:line="360" w:lineRule="auto"/>
        <w:ind w:firstLineChars="185" w:firstLine="518"/>
        <w:jc w:val="both"/>
      </w:pPr>
      <w:r>
        <w:rPr>
          <w:sz w:val="28"/>
        </w:rPr>
        <w:t>В соответствии с</w:t>
      </w:r>
      <w:r>
        <w:rPr>
          <w:sz w:val="28"/>
        </w:rPr>
        <w:t xml:space="preserve"> пунктом 8 протокола заседания межведомственной рабочей группы по координации мероприятий, направленных на развитие и обеспечение функционирования федеральной государственной географической информационной системы «Еди</w:t>
      </w:r>
      <w:r>
        <w:rPr>
          <w:sz w:val="28"/>
        </w:rPr>
        <w:t xml:space="preserve">ная цифровая платформа «Национальная система пространственных данных» (далее - ФГИС ЕЦП НСПД) от 20.04.2026 № ОС/032-ПР/26, </w:t>
      </w:r>
      <w:r>
        <w:rPr>
          <w:rFonts w:eastAsia="Calibri"/>
          <w:sz w:val="28"/>
        </w:rPr>
        <w:t>руководствуясь</w:t>
      </w:r>
      <w:r>
        <w:rPr>
          <w:sz w:val="28"/>
        </w:rPr>
        <w:t xml:space="preserve"> Уставом</w:t>
      </w:r>
      <w:bookmarkStart w:id="5" w:name="__DdeLink__112_1348858819"/>
      <w:r>
        <w:rPr>
          <w:rFonts w:eastAsia="Calibri"/>
          <w:sz w:val="28"/>
        </w:rPr>
        <w:t xml:space="preserve"> Анучинского муниципальном округа</w:t>
      </w:r>
      <w:bookmarkEnd w:id="5"/>
      <w:r>
        <w:rPr>
          <w:rFonts w:eastAsia="Calibri"/>
          <w:sz w:val="28"/>
        </w:rPr>
        <w:t xml:space="preserve"> Приморского края</w:t>
      </w:r>
      <w:r>
        <w:rPr>
          <w:sz w:val="28"/>
        </w:rPr>
        <w:t xml:space="preserve">, администрация Анучинского муниципального округа Приморского края </w:t>
      </w:r>
    </w:p>
    <w:p w14:paraId="2DA2E8EE" w14:textId="77777777" w:rsidR="00A758EE" w:rsidRDefault="00A758EE">
      <w:pPr>
        <w:ind w:firstLineChars="185" w:firstLine="518"/>
        <w:jc w:val="both"/>
        <w:rPr>
          <w:rFonts w:eastAsia="Calibri"/>
          <w:sz w:val="28"/>
        </w:rPr>
      </w:pPr>
    </w:p>
    <w:p w14:paraId="5DCEB752" w14:textId="77777777" w:rsidR="00A758EE" w:rsidRDefault="00741B18">
      <w:pPr>
        <w:pStyle w:val="a8"/>
        <w:tabs>
          <w:tab w:val="left" w:pos="708"/>
        </w:tabs>
        <w:spacing w:line="360" w:lineRule="auto"/>
      </w:pPr>
      <w:r>
        <w:rPr>
          <w:bCs/>
          <w:sz w:val="28"/>
        </w:rPr>
        <w:t>ПОСТАНОВЛЯЕТ:</w:t>
      </w:r>
    </w:p>
    <w:p w14:paraId="5E5B9BDB" w14:textId="77777777" w:rsidR="00A758EE" w:rsidRDefault="00A758EE">
      <w:pPr>
        <w:ind w:firstLineChars="185" w:firstLine="518"/>
        <w:jc w:val="both"/>
        <w:rPr>
          <w:rFonts w:eastAsia="Calibri"/>
          <w:sz w:val="28"/>
        </w:rPr>
      </w:pPr>
    </w:p>
    <w:p w14:paraId="7B76FCF1" w14:textId="77777777" w:rsidR="00A758EE" w:rsidRDefault="00741B18">
      <w:pPr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</w:rPr>
        <w:t xml:space="preserve">1. </w:t>
      </w:r>
      <w:r>
        <w:rPr>
          <w:sz w:val="28"/>
        </w:rPr>
        <w:t>Внести в административн</w:t>
      </w:r>
      <w:r>
        <w:rPr>
          <w:sz w:val="28"/>
        </w:rPr>
        <w:t>ый</w:t>
      </w:r>
      <w:r>
        <w:rPr>
          <w:sz w:val="28"/>
        </w:rPr>
        <w:t xml:space="preserve"> регламент предоставления муниципальной услуги «</w:t>
      </w:r>
      <w:r>
        <w:rPr>
          <w:sz w:val="28"/>
        </w:rPr>
        <w:t>Предварительное</w:t>
      </w:r>
      <w:r>
        <w:rPr>
          <w:sz w:val="28"/>
        </w:rPr>
        <w:t xml:space="preserve"> согласование предоставления земельного участка на территории Анучинского муниципального округа</w:t>
      </w:r>
      <w:r>
        <w:rPr>
          <w:sz w:val="28"/>
        </w:rPr>
        <w:t>»</w:t>
      </w:r>
      <w:r>
        <w:rPr>
          <w:sz w:val="28"/>
        </w:rPr>
        <w:t xml:space="preserve"> (далее - Регламент)</w:t>
      </w:r>
      <w:r>
        <w:rPr>
          <w:sz w:val="28"/>
        </w:rPr>
        <w:t xml:space="preserve">, </w:t>
      </w:r>
      <w:r>
        <w:rPr>
          <w:sz w:val="28"/>
        </w:rPr>
        <w:t xml:space="preserve">утвержденного постановлением администрации Анучинского муниципального округа от </w:t>
      </w:r>
      <w:r>
        <w:rPr>
          <w:sz w:val="28"/>
        </w:rPr>
        <w:t>12.09.2025</w:t>
      </w:r>
      <w:r>
        <w:rPr>
          <w:sz w:val="28"/>
        </w:rPr>
        <w:t xml:space="preserve"> № </w:t>
      </w:r>
      <w:r>
        <w:rPr>
          <w:sz w:val="28"/>
        </w:rPr>
        <w:t>793</w:t>
      </w:r>
      <w:r>
        <w:rPr>
          <w:sz w:val="28"/>
        </w:rPr>
        <w:t xml:space="preserve">-НПА, следующие изменения: </w:t>
      </w:r>
    </w:p>
    <w:p w14:paraId="1ED2A855" w14:textId="77777777" w:rsidR="00A758EE" w:rsidRDefault="00741B18">
      <w:pPr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</w:rPr>
        <w:t xml:space="preserve">1. </w:t>
      </w:r>
      <w:r>
        <w:rPr>
          <w:sz w:val="28"/>
        </w:rPr>
        <w:t xml:space="preserve"> </w:t>
      </w:r>
      <w:r>
        <w:rPr>
          <w:sz w:val="28"/>
        </w:rPr>
        <w:t>Пункт</w:t>
      </w:r>
      <w:r>
        <w:rPr>
          <w:sz w:val="28"/>
        </w:rPr>
        <w:t xml:space="preserve"> 2.27</w:t>
      </w:r>
      <w:r>
        <w:rPr>
          <w:sz w:val="28"/>
        </w:rPr>
        <w:t xml:space="preserve"> Раздела 2 «Иные требования к предоставлению муниципальной услуги» Регламента изложить в новой редакции:</w:t>
      </w:r>
    </w:p>
    <w:p w14:paraId="1290853F" w14:textId="77777777" w:rsidR="00A758EE" w:rsidRDefault="00741B18">
      <w:pPr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</w:rPr>
        <w:lastRenderedPageBreak/>
        <w:t>«2.27. Информационные системы, используемые для предоставления государственной услуги:</w:t>
      </w:r>
    </w:p>
    <w:p w14:paraId="4D54767C" w14:textId="77777777" w:rsidR="00A758EE" w:rsidRDefault="00741B18">
      <w:pPr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</w:rPr>
        <w:t>- государственная информационная система Приморского края «Регио</w:t>
      </w:r>
      <w:r>
        <w:rPr>
          <w:sz w:val="28"/>
        </w:rPr>
        <w:t>нальная информационная система обеспечения градостроительной деятельности Приморского края»</w:t>
      </w:r>
      <w:r w:rsidRPr="00741B18">
        <w:rPr>
          <w:sz w:val="28"/>
        </w:rPr>
        <w:t>;</w:t>
      </w:r>
    </w:p>
    <w:p w14:paraId="3C526085" w14:textId="77777777" w:rsidR="00A758EE" w:rsidRDefault="00741B18">
      <w:pPr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</w:rPr>
        <w:t>- федеральная государственная географическая информационная система «Единая цифровая платформа «Национальная система пространственных данных».</w:t>
      </w:r>
    </w:p>
    <w:p w14:paraId="3F4D9041" w14:textId="77777777" w:rsidR="00A758EE" w:rsidRDefault="00741B18">
      <w:pPr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</w:rPr>
        <w:t>При предоставлении г</w:t>
      </w:r>
      <w:r>
        <w:rPr>
          <w:sz w:val="28"/>
        </w:rPr>
        <w:t>осударственной услуги используются пространственные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</w:t>
      </w:r>
      <w:r>
        <w:rPr>
          <w:sz w:val="28"/>
        </w:rPr>
        <w:t xml:space="preserve">анной информационной системы».  </w:t>
      </w:r>
    </w:p>
    <w:p w14:paraId="1DA3E176" w14:textId="77777777" w:rsidR="00A758EE" w:rsidRDefault="00741B18">
      <w:pPr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</w:rPr>
        <w:t xml:space="preserve">2. Контроль за исполнением настоящего постановления возложить на начальника управления </w:t>
      </w:r>
      <w:r>
        <w:rPr>
          <w:sz w:val="28"/>
        </w:rPr>
        <w:t>градостроительства</w:t>
      </w:r>
      <w:r>
        <w:rPr>
          <w:sz w:val="28"/>
        </w:rPr>
        <w:t>, имущественных и земельных отношений</w:t>
      </w:r>
      <w:r>
        <w:rPr>
          <w:sz w:val="28"/>
        </w:rPr>
        <w:t xml:space="preserve"> администрации Анучинского муниципального округа</w:t>
      </w:r>
      <w:r>
        <w:rPr>
          <w:sz w:val="28"/>
        </w:rPr>
        <w:t xml:space="preserve">    </w:t>
      </w:r>
      <w:proofErr w:type="spellStart"/>
      <w:r>
        <w:rPr>
          <w:sz w:val="28"/>
        </w:rPr>
        <w:t>Суворенкова</w:t>
      </w:r>
      <w:proofErr w:type="spellEnd"/>
      <w:r>
        <w:rPr>
          <w:sz w:val="28"/>
        </w:rPr>
        <w:t xml:space="preserve"> А.А.</w:t>
      </w:r>
    </w:p>
    <w:p w14:paraId="330D2929" w14:textId="77777777" w:rsidR="00A758EE" w:rsidRDefault="00741B18">
      <w:pPr>
        <w:spacing w:line="360" w:lineRule="auto"/>
        <w:ind w:firstLineChars="185" w:firstLine="518"/>
        <w:jc w:val="both"/>
        <w:rPr>
          <w:sz w:val="28"/>
          <w:lang w:eastAsia="zh-CN"/>
        </w:rPr>
      </w:pPr>
      <w:r>
        <w:rPr>
          <w:sz w:val="28"/>
        </w:rPr>
        <w:t xml:space="preserve">3. </w:t>
      </w:r>
      <w:proofErr w:type="gramStart"/>
      <w:r>
        <w:rPr>
          <w:sz w:val="28"/>
          <w:lang w:eastAsia="zh-CN"/>
        </w:rPr>
        <w:t xml:space="preserve">Аппарату </w:t>
      </w:r>
      <w:r>
        <w:rPr>
          <w:sz w:val="28"/>
          <w:lang w:eastAsia="zh-CN"/>
        </w:rPr>
        <w:t xml:space="preserve"> администрации</w:t>
      </w:r>
      <w:proofErr w:type="gramEnd"/>
      <w:r>
        <w:rPr>
          <w:sz w:val="28"/>
          <w:lang w:eastAsia="zh-CN"/>
        </w:rPr>
        <w:t xml:space="preserve"> Анучинского муниципального округа (</w:t>
      </w:r>
      <w:proofErr w:type="spellStart"/>
      <w:r>
        <w:rPr>
          <w:sz w:val="28"/>
          <w:lang w:eastAsia="zh-CN"/>
        </w:rPr>
        <w:t>Бурдейной</w:t>
      </w:r>
      <w:proofErr w:type="spellEnd"/>
      <w:r>
        <w:rPr>
          <w:sz w:val="28"/>
          <w:lang w:eastAsia="zh-CN"/>
        </w:rPr>
        <w:t xml:space="preserve"> С.В.)</w:t>
      </w:r>
      <w:r>
        <w:rPr>
          <w:sz w:val="28"/>
          <w:lang w:eastAsia="zh-CN"/>
        </w:rPr>
        <w:t xml:space="preserve"> </w:t>
      </w:r>
      <w:r>
        <w:rPr>
          <w:sz w:val="28"/>
          <w:lang w:eastAsia="zh-CN"/>
        </w:rPr>
        <w:t>разместить настоящее постановление на официальном сайте администрации Анучинского муниципального округа и опубликовать настоящее постановление в средствах массовой информации.</w:t>
      </w:r>
    </w:p>
    <w:p w14:paraId="1AF0D3B4" w14:textId="77777777" w:rsidR="00A758EE" w:rsidRDefault="00741B18">
      <w:pPr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  <w:lang w:eastAsia="zh-CN"/>
        </w:rPr>
        <w:t xml:space="preserve">4. </w:t>
      </w:r>
      <w:r>
        <w:rPr>
          <w:sz w:val="28"/>
        </w:rPr>
        <w:t>Настоящее п</w:t>
      </w:r>
      <w:r>
        <w:rPr>
          <w:sz w:val="28"/>
        </w:rPr>
        <w:t xml:space="preserve">остановление вступает в законную силу с момента принятия. </w:t>
      </w:r>
    </w:p>
    <w:p w14:paraId="23F650A6" w14:textId="77777777" w:rsidR="00A758EE" w:rsidRDefault="00A758EE">
      <w:pPr>
        <w:spacing w:line="360" w:lineRule="auto"/>
        <w:ind w:firstLine="708"/>
        <w:jc w:val="both"/>
        <w:rPr>
          <w:sz w:val="28"/>
        </w:rPr>
      </w:pPr>
    </w:p>
    <w:p w14:paraId="3B80A2E2" w14:textId="77777777" w:rsidR="00A758EE" w:rsidRDefault="00A758EE">
      <w:pPr>
        <w:spacing w:line="360" w:lineRule="auto"/>
        <w:ind w:firstLine="708"/>
        <w:jc w:val="both"/>
        <w:rPr>
          <w:sz w:val="28"/>
        </w:rPr>
      </w:pPr>
    </w:p>
    <w:p w14:paraId="50F582E1" w14:textId="77777777" w:rsidR="00A758EE" w:rsidRDefault="00741B18">
      <w:pPr>
        <w:pStyle w:val="ab"/>
        <w:jc w:val="left"/>
      </w:pPr>
      <w:r>
        <w:rPr>
          <w:bCs/>
          <w:szCs w:val="28"/>
        </w:rPr>
        <w:t xml:space="preserve">Глава Анучинского  </w:t>
      </w:r>
    </w:p>
    <w:p w14:paraId="75AAD637" w14:textId="77777777" w:rsidR="00A758EE" w:rsidRDefault="00741B18">
      <w:pPr>
        <w:pStyle w:val="ab"/>
        <w:jc w:val="left"/>
      </w:pPr>
      <w:r>
        <w:rPr>
          <w:bCs/>
          <w:szCs w:val="28"/>
        </w:rPr>
        <w:t xml:space="preserve">муниципального округа                                                              </w:t>
      </w:r>
      <w:r>
        <w:rPr>
          <w:bCs/>
          <w:szCs w:val="28"/>
        </w:rPr>
        <w:t xml:space="preserve">             </w:t>
      </w:r>
      <w:r>
        <w:rPr>
          <w:bCs/>
          <w:szCs w:val="28"/>
        </w:rPr>
        <w:t xml:space="preserve">  А.</w:t>
      </w:r>
      <w:r>
        <w:rPr>
          <w:bCs/>
          <w:szCs w:val="28"/>
        </w:rPr>
        <w:t>Я</w:t>
      </w:r>
      <w:r>
        <w:rPr>
          <w:bCs/>
          <w:szCs w:val="28"/>
        </w:rPr>
        <w:t>.</w:t>
      </w:r>
      <w:r>
        <w:rPr>
          <w:bCs/>
          <w:szCs w:val="28"/>
        </w:rPr>
        <w:t xml:space="preserve"> </w:t>
      </w:r>
      <w:r>
        <w:rPr>
          <w:bCs/>
          <w:szCs w:val="28"/>
        </w:rPr>
        <w:t>Янчук</w:t>
      </w:r>
    </w:p>
    <w:sectPr w:rsidR="00A758EE">
      <w:pgSz w:w="11906" w:h="16838"/>
      <w:pgMar w:top="614" w:right="850" w:bottom="624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autoHyphenation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C47"/>
    <w:rsid w:val="00172E55"/>
    <w:rsid w:val="00350C47"/>
    <w:rsid w:val="003B767A"/>
    <w:rsid w:val="004D23DA"/>
    <w:rsid w:val="005108F8"/>
    <w:rsid w:val="006B3C20"/>
    <w:rsid w:val="00741B18"/>
    <w:rsid w:val="009D5FF1"/>
    <w:rsid w:val="00A758EE"/>
    <w:rsid w:val="00A82275"/>
    <w:rsid w:val="00C95C3F"/>
    <w:rsid w:val="00D15CA1"/>
    <w:rsid w:val="00D164E1"/>
    <w:rsid w:val="00D9020A"/>
    <w:rsid w:val="00F463D1"/>
    <w:rsid w:val="1B694F1A"/>
    <w:rsid w:val="1CB56E7B"/>
    <w:rsid w:val="23DB5B1F"/>
    <w:rsid w:val="3A276589"/>
    <w:rsid w:val="3AC17D5B"/>
    <w:rsid w:val="4D441F51"/>
    <w:rsid w:val="569A7A44"/>
    <w:rsid w:val="621C283A"/>
    <w:rsid w:val="629C269D"/>
    <w:rsid w:val="647A2B8B"/>
    <w:rsid w:val="752075A5"/>
    <w:rsid w:val="7AB82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1AB0773"/>
  <w15:docId w15:val="{582F18DF-C1DE-409F-B504-238C954A6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qFormat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  <w:overflowPunct w:val="0"/>
    </w:pPr>
    <w:rPr>
      <w:rFonts w:eastAsia="Times New Roman"/>
      <w:sz w:val="26"/>
      <w:szCs w:val="28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qFormat/>
    <w:rPr>
      <w:color w:val="0000FF"/>
      <w:u w:val="single"/>
    </w:rPr>
  </w:style>
  <w:style w:type="paragraph" w:styleId="a4">
    <w:name w:val="Balloon Text"/>
    <w:basedOn w:val="a"/>
    <w:qFormat/>
    <w:rPr>
      <w:rFonts w:ascii="Tahoma" w:hAnsi="Tahoma"/>
      <w:sz w:val="16"/>
      <w:szCs w:val="16"/>
    </w:rPr>
  </w:style>
  <w:style w:type="paragraph" w:styleId="20">
    <w:name w:val="Body Text 2"/>
    <w:basedOn w:val="a"/>
    <w:qFormat/>
    <w:rPr>
      <w:b/>
      <w:bCs/>
      <w:sz w:val="24"/>
      <w:szCs w:val="24"/>
    </w:rPr>
  </w:style>
  <w:style w:type="paragraph" w:styleId="a5">
    <w:name w:val="Plain Text"/>
    <w:basedOn w:val="a"/>
    <w:qFormat/>
    <w:rPr>
      <w:rFonts w:ascii="Courier New" w:hAnsi="Courier New" w:cs="Courier New"/>
      <w:sz w:val="20"/>
      <w:szCs w:val="20"/>
    </w:rPr>
  </w:style>
  <w:style w:type="paragraph" w:styleId="30">
    <w:name w:val="Body Text Indent 3"/>
    <w:basedOn w:val="a"/>
    <w:qFormat/>
    <w:pPr>
      <w:spacing w:line="360" w:lineRule="auto"/>
      <w:ind w:firstLine="709"/>
      <w:jc w:val="both"/>
    </w:pPr>
    <w:rPr>
      <w:szCs w:val="26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header"/>
    <w:basedOn w:val="a"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qFormat/>
    <w:pPr>
      <w:tabs>
        <w:tab w:val="left" w:pos="1260"/>
      </w:tabs>
      <w:jc w:val="both"/>
    </w:p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aa">
    <w:name w:val="Body Text Indent"/>
    <w:basedOn w:val="a"/>
    <w:qFormat/>
    <w:pPr>
      <w:ind w:left="705"/>
      <w:jc w:val="both"/>
    </w:pPr>
  </w:style>
  <w:style w:type="paragraph" w:styleId="ab">
    <w:name w:val="Title"/>
    <w:basedOn w:val="a"/>
    <w:next w:val="a8"/>
    <w:qFormat/>
    <w:pPr>
      <w:jc w:val="center"/>
    </w:pPr>
    <w:rPr>
      <w:sz w:val="28"/>
      <w:szCs w:val="20"/>
    </w:rPr>
  </w:style>
  <w:style w:type="paragraph" w:styleId="ac">
    <w:name w:val="footer"/>
    <w:basedOn w:val="a"/>
    <w:qFormat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paragraph" w:styleId="ad">
    <w:name w:val="List"/>
    <w:basedOn w:val="a8"/>
    <w:qFormat/>
    <w:rPr>
      <w:rFonts w:cs="Arial"/>
    </w:rPr>
  </w:style>
  <w:style w:type="paragraph" w:styleId="ae">
    <w:name w:val="Normal (Web)"/>
    <w:semiHidden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styleId="31">
    <w:name w:val="Body Text 3"/>
    <w:basedOn w:val="a"/>
    <w:qFormat/>
    <w:pPr>
      <w:spacing w:after="120"/>
    </w:pPr>
    <w:rPr>
      <w:sz w:val="16"/>
      <w:szCs w:val="16"/>
    </w:rPr>
  </w:style>
  <w:style w:type="paragraph" w:styleId="21">
    <w:name w:val="Body Text Indent 2"/>
    <w:basedOn w:val="a"/>
    <w:qFormat/>
    <w:pPr>
      <w:ind w:firstLine="705"/>
      <w:jc w:val="both"/>
    </w:pPr>
  </w:style>
  <w:style w:type="paragraph" w:styleId="af">
    <w:name w:val="Subtitle"/>
    <w:basedOn w:val="a"/>
    <w:qFormat/>
    <w:pPr>
      <w:jc w:val="center"/>
    </w:pPr>
    <w:rPr>
      <w:b/>
      <w:sz w:val="28"/>
      <w:szCs w:val="20"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">
    <w:name w:val="Интернет-ссылка"/>
    <w:qFormat/>
    <w:rPr>
      <w:color w:val="0000FF"/>
      <w:u w:val="single"/>
    </w:rPr>
  </w:style>
  <w:style w:type="character" w:customStyle="1" w:styleId="af1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qFormat/>
    <w:rPr>
      <w:sz w:val="26"/>
      <w:szCs w:val="28"/>
    </w:rPr>
  </w:style>
  <w:style w:type="character" w:customStyle="1" w:styleId="10">
    <w:name w:val="Заголовок 1 Знак"/>
    <w:link w:val="1"/>
    <w:qFormat/>
    <w:locked/>
    <w:rPr>
      <w:sz w:val="26"/>
      <w:lang w:val="ru-RU" w:eastAsia="ru-RU" w:bidi="ar-SA"/>
    </w:rPr>
  </w:style>
  <w:style w:type="character" w:customStyle="1" w:styleId="22">
    <w:name w:val="Основной текст 2 Знак"/>
    <w:qFormat/>
    <w:locked/>
    <w:rPr>
      <w:b/>
      <w:bCs/>
      <w:sz w:val="24"/>
      <w:szCs w:val="24"/>
      <w:lang w:val="ru-RU" w:eastAsia="ru-RU" w:bidi="ar-SA"/>
    </w:rPr>
  </w:style>
  <w:style w:type="character" w:customStyle="1" w:styleId="af3">
    <w:name w:val="Название Знак"/>
    <w:qFormat/>
    <w:rPr>
      <w:sz w:val="28"/>
    </w:rPr>
  </w:style>
  <w:style w:type="character" w:customStyle="1" w:styleId="af4">
    <w:name w:val="Подзаголовок Знак"/>
    <w:qFormat/>
    <w:rPr>
      <w:b/>
      <w:sz w:val="28"/>
    </w:rPr>
  </w:style>
  <w:style w:type="character" w:customStyle="1" w:styleId="23">
    <w:name w:val="Заголовок 2 Знак"/>
    <w:qFormat/>
    <w:rPr>
      <w:b/>
      <w:sz w:val="26"/>
      <w:szCs w:val="28"/>
    </w:rPr>
  </w:style>
  <w:style w:type="character" w:customStyle="1" w:styleId="5">
    <w:name w:val="5 МГП Обычный текст Знак"/>
    <w:uiPriority w:val="99"/>
    <w:qFormat/>
    <w:locked/>
    <w:rPr>
      <w:sz w:val="28"/>
    </w:rPr>
  </w:style>
  <w:style w:type="character" w:customStyle="1" w:styleId="4111">
    <w:name w:val="4 МГП 1.1.1 Знак"/>
    <w:link w:val="41110"/>
    <w:uiPriority w:val="99"/>
    <w:qFormat/>
    <w:locked/>
    <w:rPr>
      <w:b/>
      <w:i/>
      <w:sz w:val="28"/>
    </w:rPr>
  </w:style>
  <w:style w:type="paragraph" w:customStyle="1" w:styleId="41110">
    <w:name w:val="4 МГП 1.1.1"/>
    <w:basedOn w:val="50"/>
    <w:next w:val="50"/>
    <w:link w:val="4111"/>
    <w:uiPriority w:val="99"/>
    <w:qFormat/>
    <w:pPr>
      <w:spacing w:before="360" w:after="120"/>
      <w:outlineLvl w:val="3"/>
    </w:pPr>
    <w:rPr>
      <w:b/>
      <w:i/>
    </w:rPr>
  </w:style>
  <w:style w:type="paragraph" w:customStyle="1" w:styleId="50">
    <w:name w:val="5 МГП Обычный текст"/>
    <w:basedOn w:val="a"/>
    <w:uiPriority w:val="99"/>
    <w:qFormat/>
    <w:pPr>
      <w:spacing w:line="276" w:lineRule="auto"/>
      <w:ind w:firstLine="709"/>
      <w:jc w:val="both"/>
    </w:pPr>
    <w:rPr>
      <w:sz w:val="28"/>
      <w:szCs w:val="20"/>
    </w:rPr>
  </w:style>
  <w:style w:type="character" w:customStyle="1" w:styleId="4">
    <w:name w:val="4 Знак"/>
    <w:link w:val="40"/>
    <w:qFormat/>
    <w:locked/>
    <w:rPr>
      <w:sz w:val="28"/>
      <w:u w:val="single"/>
    </w:rPr>
  </w:style>
  <w:style w:type="paragraph" w:customStyle="1" w:styleId="40">
    <w:name w:val="4"/>
    <w:basedOn w:val="50"/>
    <w:next w:val="50"/>
    <w:link w:val="4"/>
    <w:qFormat/>
    <w:pPr>
      <w:spacing w:before="240"/>
    </w:pPr>
    <w:rPr>
      <w:u w:val="single"/>
    </w:rPr>
  </w:style>
  <w:style w:type="character" w:customStyle="1" w:styleId="51">
    <w:name w:val="5 Знак"/>
    <w:qFormat/>
    <w:locked/>
  </w:style>
  <w:style w:type="paragraph" w:customStyle="1" w:styleId="ConsNormal">
    <w:name w:val="ConsNormal"/>
    <w:qFormat/>
    <w:pPr>
      <w:widowControl w:val="0"/>
      <w:suppressAutoHyphens/>
      <w:overflowPunct w:val="0"/>
      <w:ind w:right="19772" w:firstLine="720"/>
    </w:pPr>
    <w:rPr>
      <w:rFonts w:ascii="Arial" w:eastAsia="Times New Roman" w:hAnsi="Arial" w:cs="Arial"/>
      <w:sz w:val="26"/>
    </w:rPr>
  </w:style>
  <w:style w:type="paragraph" w:customStyle="1" w:styleId="ConsNonformat">
    <w:name w:val="ConsNonformat"/>
    <w:qFormat/>
    <w:pPr>
      <w:widowControl w:val="0"/>
      <w:suppressAutoHyphens/>
      <w:overflowPunct w:val="0"/>
      <w:ind w:right="19772"/>
    </w:pPr>
    <w:rPr>
      <w:rFonts w:ascii="Courier New" w:eastAsia="Times New Roman" w:hAnsi="Courier New" w:cs="Courier New"/>
      <w:sz w:val="26"/>
    </w:rPr>
  </w:style>
  <w:style w:type="paragraph" w:customStyle="1" w:styleId="af5">
    <w:name w:val="Верхний и нижний колонтитулы"/>
    <w:basedOn w:val="a"/>
    <w:qFormat/>
  </w:style>
  <w:style w:type="paragraph" w:customStyle="1" w:styleId="ConsPlusNormal">
    <w:name w:val="ConsPlusNormal"/>
    <w:qFormat/>
    <w:pPr>
      <w:widowControl w:val="0"/>
      <w:suppressAutoHyphens/>
      <w:overflowPunct w:val="0"/>
    </w:pPr>
    <w:rPr>
      <w:rFonts w:ascii="Calibri" w:eastAsia="Times New Roman" w:hAnsi="Calibri" w:cs="Calibri"/>
      <w:sz w:val="22"/>
    </w:rPr>
  </w:style>
  <w:style w:type="paragraph" w:customStyle="1" w:styleId="ConsPlusNonformat">
    <w:name w:val="ConsPlusNonformat"/>
    <w:qFormat/>
    <w:pPr>
      <w:widowControl w:val="0"/>
      <w:suppressAutoHyphens/>
      <w:overflowPunct w:val="0"/>
    </w:pPr>
    <w:rPr>
      <w:rFonts w:ascii="Courier New" w:eastAsia="Times New Roman" w:hAnsi="Courier New" w:cs="Courier New"/>
      <w:sz w:val="26"/>
    </w:rPr>
  </w:style>
  <w:style w:type="paragraph" w:customStyle="1" w:styleId="52">
    <w:name w:val="5"/>
    <w:basedOn w:val="50"/>
    <w:qFormat/>
    <w:pPr>
      <w:tabs>
        <w:tab w:val="left" w:pos="1134"/>
      </w:tabs>
    </w:pPr>
    <w:rPr>
      <w:sz w:val="20"/>
    </w:rPr>
  </w:style>
  <w:style w:type="paragraph" w:customStyle="1" w:styleId="Iauiue">
    <w:name w:val="Iau?iue"/>
    <w:qFormat/>
    <w:pPr>
      <w:widowControl w:val="0"/>
      <w:suppressAutoHyphens/>
      <w:overflowPunct w:val="0"/>
    </w:pPr>
    <w:rPr>
      <w:rFonts w:eastAsia="Times New Roman"/>
      <w:sz w:val="26"/>
    </w:rPr>
  </w:style>
  <w:style w:type="paragraph" w:customStyle="1" w:styleId="af6">
    <w:name w:val="Содержимое врезки"/>
    <w:basedOn w:val="a"/>
    <w:qFormat/>
  </w:style>
  <w:style w:type="paragraph" w:styleId="af7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55D49C3-DA77-4CC7-8F98-7295CEB90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424</Words>
  <Characters>2419</Characters>
  <Application>Microsoft Office Word</Application>
  <DocSecurity>0</DocSecurity>
  <Lines>20</Lines>
  <Paragraphs>5</Paragraphs>
  <ScaleCrop>false</ScaleCrop>
  <Company>Анучинский ФО</Company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Татьяна Н. Малявка</cp:lastModifiedBy>
  <cp:revision>5</cp:revision>
  <cp:lastPrinted>2026-02-06T04:28:00Z</cp:lastPrinted>
  <dcterms:created xsi:type="dcterms:W3CDTF">2023-06-14T02:26:00Z</dcterms:created>
  <dcterms:modified xsi:type="dcterms:W3CDTF">2026-08-18T23:49:00Z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1049-12.1.0.26880</vt:lpwstr>
  </property>
  <property fmtid="{D5CDD505-2E9C-101B-9397-08002B2CF9AE}" pid="7" name="ICV">
    <vt:lpwstr>4E5D4B33F9B945E9983AB68A65D29F31_13</vt:lpwstr>
  </property>
  <property fmtid="{D5CDD505-2E9C-101B-9397-08002B2CF9AE}" pid="8" name="KSOTemplateDocerSaveRecord">
    <vt:lpwstr>eyJoZGlkIjoiZDEzMjE3YjNmMDQyZTExZjI1MzJkOGEzOTA0NWU1YzMiLCJ1c2VySWQiOiI4MjQ2MzUwNDc1NTYifQ==</vt:lpwstr>
  </property>
</Properties>
</file>