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E8" w:rsidRDefault="00F855CD" w:rsidP="004338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Вниманию предпринимателей.</w:t>
      </w:r>
    </w:p>
    <w:p w:rsidR="00F855CD" w:rsidRPr="00F855CD" w:rsidRDefault="00F855CD" w:rsidP="0043384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Проводится отбор заявок субъектов малого и среднего предпринимательства для предоставления субсидий на возмещение затрат в 20</w:t>
      </w:r>
      <w:r w:rsidRPr="00DF67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</w:t>
      </w:r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году по муниципальной Программе «Развитие и поддержка малого и среднего предпринимательства в </w:t>
      </w:r>
      <w:proofErr w:type="spellStart"/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Анучинском</w:t>
      </w:r>
      <w:proofErr w:type="spellEnd"/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муниципальном районе на 20</w:t>
      </w:r>
      <w:r w:rsidRPr="00DF67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</w:t>
      </w:r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-20</w:t>
      </w:r>
      <w:r w:rsidRPr="00DF67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</w:t>
      </w:r>
      <w:r w:rsidRPr="00F855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годы»</w:t>
      </w:r>
    </w:p>
    <w:p w:rsidR="00F855CD" w:rsidRPr="00F855CD" w:rsidRDefault="00F855CD" w:rsidP="004338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с пакетами документов осуществляет Уполномоченный орган (финансово-экономическое управление) с 1 по 10 число каждог</w:t>
      </w:r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месяца по адресу: ул. Лазо.6,</w:t>
      </w:r>
      <w:r w:rsidR="0043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нучино,</w:t>
      </w:r>
      <w:r w:rsidR="0043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каб.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№12.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Приемные часы: понедельник-четверг с 9-00 до 17-00, пятница —  с 9-00 до 16-00, перерыв с 13-00 </w:t>
      </w:r>
      <w:proofErr w:type="gramStart"/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14-00, выходные дни – суббота, воскресенье. В предпраздничные дни продолжительность ра</w:t>
      </w:r>
      <w:r w:rsid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бочего времени сокращается на 1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час.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Срок окончания приема заявлений с пакетами </w:t>
      </w:r>
      <w:r w:rsid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– 10 ноября текущего</w:t>
      </w:r>
      <w:r w:rsidR="0043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Контактное лицо: </w:t>
      </w:r>
      <w:proofErr w:type="spellStart"/>
      <w:r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Топилина</w:t>
      </w:r>
      <w:proofErr w:type="spellEnd"/>
      <w:r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Наталья Валентиновна, тел.: 91-7-96</w:t>
      </w:r>
    </w:p>
    <w:p w:rsidR="00DF67E8" w:rsidRPr="00DF67E8" w:rsidRDefault="00F855CD" w:rsidP="004338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отбора являются заявки субъектов малого и </w:t>
      </w:r>
      <w:r w:rsidR="00DF67E8"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предпринимательства</w:t>
      </w:r>
      <w:r w:rsid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855CD" w:rsidRPr="00DF67E8" w:rsidRDefault="00F855CD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F67E8">
        <w:rPr>
          <w:rFonts w:ascii="Times New Roman" w:hAnsi="Times New Roman" w:cs="Times New Roman"/>
          <w:bCs/>
          <w:sz w:val="28"/>
          <w:szCs w:val="28"/>
        </w:rPr>
        <w:t xml:space="preserve">1) субсидирование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организациях, на строительство (реконструкцию) для собственных нужд производственных зданий, строений и сооружений либо приобретение оборудования в целях создания и (или) развития либо модернизации производства товаров (работ, услуг);  </w:t>
      </w:r>
    </w:p>
    <w:p w:rsidR="00F855CD" w:rsidRPr="00DF67E8" w:rsidRDefault="00DF67E8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F855CD" w:rsidRPr="00DF67E8">
        <w:rPr>
          <w:rFonts w:ascii="Times New Roman" w:hAnsi="Times New Roman" w:cs="Times New Roman"/>
          <w:bCs/>
          <w:sz w:val="28"/>
          <w:szCs w:val="28"/>
        </w:rPr>
        <w:t xml:space="preserve">субсидирование части затрат субъектов малого и среднего предпринимательства, связанных с уплатой лизинговых платежей и (или) первоначальных взносов (авансов) по договорам лизинга, заключенным с российскими лизинговыми организациями в целях создания и (или) развития либо модернизации производства товаров (работ, услуг); </w:t>
      </w:r>
    </w:p>
    <w:p w:rsidR="00F855CD" w:rsidRPr="00DF67E8" w:rsidRDefault="00F855CD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F67E8">
        <w:rPr>
          <w:rFonts w:ascii="Times New Roman" w:hAnsi="Times New Roman" w:cs="Times New Roman"/>
          <w:bCs/>
          <w:sz w:val="28"/>
          <w:szCs w:val="28"/>
        </w:rPr>
        <w:t xml:space="preserve">3) предоставление целевых грантов начинающим субъектам малого предпринимательства на уплату первоначальных взносов при заключении договоров лизинга оборудования;  </w:t>
      </w:r>
    </w:p>
    <w:p w:rsidR="00F855CD" w:rsidRPr="00DF67E8" w:rsidRDefault="00F855CD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F67E8">
        <w:rPr>
          <w:rFonts w:ascii="Times New Roman" w:hAnsi="Times New Roman" w:cs="Times New Roman"/>
          <w:bCs/>
          <w:sz w:val="28"/>
          <w:szCs w:val="28"/>
        </w:rPr>
        <w:t xml:space="preserve">4) субсидирование части затрат субъектов малого и среднего предпринимательства, связанных с приобретением оборудования в целях создания, и (или) развития, и (или) модернизации производства товаров (работ, услуг); </w:t>
      </w:r>
    </w:p>
    <w:p w:rsidR="00DF67E8" w:rsidRDefault="00F855CD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67E8">
        <w:rPr>
          <w:rFonts w:ascii="Times New Roman" w:hAnsi="Times New Roman" w:cs="Times New Roman"/>
          <w:bCs/>
          <w:sz w:val="28"/>
          <w:szCs w:val="28"/>
        </w:rPr>
        <w:t xml:space="preserve">Предоставление субсидий осуществляется администрацией муниципального образования   (далее - Администрация) - главным распорядителем  средств бюджета муниципального образования на основе результатов отбора (конкурса) в соответствии с условиями проведения отбора (конкурса), установленными настоящей программой  и иными муниципальными нормативными правовыми актами, принимаемыми в целях реализации </w:t>
      </w:r>
      <w:r w:rsidRPr="00DF67E8">
        <w:rPr>
          <w:rFonts w:ascii="Times New Roman" w:hAnsi="Times New Roman" w:cs="Times New Roman"/>
          <w:bCs/>
          <w:sz w:val="28"/>
          <w:szCs w:val="28"/>
        </w:rPr>
        <w:lastRenderedPageBreak/>
        <w:t>настоящей программы, в пределах бюджетных ассигнований, предусмотренных в бюджете муниципального образования  на соответствующий финансовый год и плановый период, и установленных лимитов</w:t>
      </w:r>
      <w:proofErr w:type="gramEnd"/>
      <w:r w:rsidRPr="00DF67E8">
        <w:rPr>
          <w:rFonts w:ascii="Times New Roman" w:hAnsi="Times New Roman" w:cs="Times New Roman"/>
          <w:bCs/>
          <w:sz w:val="28"/>
          <w:szCs w:val="28"/>
        </w:rPr>
        <w:t xml:space="preserve"> бюджетных обязательств на п</w:t>
      </w:r>
      <w:r w:rsidR="00DF67E8">
        <w:rPr>
          <w:rFonts w:ascii="Times New Roman" w:hAnsi="Times New Roman" w:cs="Times New Roman"/>
          <w:bCs/>
          <w:sz w:val="28"/>
          <w:szCs w:val="28"/>
        </w:rPr>
        <w:t xml:space="preserve">редоставление субсидий. </w:t>
      </w:r>
    </w:p>
    <w:p w:rsidR="00DF67E8" w:rsidRPr="00DF67E8" w:rsidRDefault="00F855CD" w:rsidP="0043384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855CD">
        <w:rPr>
          <w:rFonts w:ascii="Times New Roman" w:hAnsi="Times New Roman" w:cs="Times New Roman"/>
          <w:sz w:val="28"/>
          <w:szCs w:val="28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</w:t>
      </w:r>
      <w:proofErr w:type="spellStart"/>
      <w:r w:rsidRPr="00F855C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855CD">
        <w:rPr>
          <w:rFonts w:ascii="Times New Roman" w:hAnsi="Times New Roman" w:cs="Times New Roman"/>
          <w:sz w:val="28"/>
          <w:szCs w:val="28"/>
        </w:rPr>
        <w:t xml:space="preserve"> муниципального района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</w:t>
      </w:r>
      <w:r w:rsidR="00DF67E8">
        <w:rPr>
          <w:rFonts w:ascii="Times New Roman" w:hAnsi="Times New Roman" w:cs="Times New Roman"/>
          <w:sz w:val="28"/>
          <w:szCs w:val="28"/>
        </w:rPr>
        <w:t xml:space="preserve">ты бюджетной системы Российской </w:t>
      </w:r>
      <w:r w:rsidRPr="00F855CD">
        <w:rPr>
          <w:rFonts w:ascii="Times New Roman" w:hAnsi="Times New Roman" w:cs="Times New Roman"/>
          <w:sz w:val="28"/>
          <w:szCs w:val="28"/>
        </w:rPr>
        <w:t>Федерации.</w:t>
      </w:r>
      <w:proofErr w:type="gramEnd"/>
      <w:r w:rsidRPr="00F855CD">
        <w:rPr>
          <w:rFonts w:ascii="Times New Roman" w:hAnsi="Times New Roman" w:cs="Times New Roman"/>
          <w:sz w:val="28"/>
          <w:szCs w:val="28"/>
        </w:rPr>
        <w:br/>
        <w:t xml:space="preserve">Победители отбора определяются Комиссией по вопросам предоставления финансовой поддержки субъектам малого и среднего предпринимательства </w:t>
      </w:r>
      <w:proofErr w:type="spellStart"/>
      <w:r w:rsidRPr="00F855C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855CD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  <w:r w:rsidRPr="00F855CD">
        <w:rPr>
          <w:rFonts w:ascii="Times New Roman" w:hAnsi="Times New Roman" w:cs="Times New Roman"/>
          <w:sz w:val="28"/>
          <w:szCs w:val="28"/>
        </w:rPr>
        <w:br/>
        <w:t>Прогнозная оценка объема финансирования  на 20</w:t>
      </w:r>
      <w:r w:rsidR="00DF67E8" w:rsidRPr="00DF67E8">
        <w:rPr>
          <w:rFonts w:ascii="Times New Roman" w:hAnsi="Times New Roman" w:cs="Times New Roman"/>
          <w:sz w:val="28"/>
          <w:szCs w:val="28"/>
        </w:rPr>
        <w:t>20</w:t>
      </w:r>
      <w:r w:rsidRPr="00F855CD">
        <w:rPr>
          <w:rFonts w:ascii="Times New Roman" w:hAnsi="Times New Roman" w:cs="Times New Roman"/>
          <w:sz w:val="28"/>
          <w:szCs w:val="28"/>
        </w:rPr>
        <w:t xml:space="preserve"> год составляет </w:t>
      </w:r>
      <w:r w:rsidR="00DF67E8" w:rsidRPr="00DF67E8">
        <w:rPr>
          <w:rFonts w:ascii="Times New Roman" w:hAnsi="Times New Roman" w:cs="Times New Roman"/>
          <w:sz w:val="28"/>
          <w:szCs w:val="28"/>
        </w:rPr>
        <w:t>3</w:t>
      </w:r>
      <w:r w:rsidRPr="00F855CD">
        <w:rPr>
          <w:rFonts w:ascii="Times New Roman" w:hAnsi="Times New Roman" w:cs="Times New Roman"/>
          <w:sz w:val="28"/>
          <w:szCs w:val="28"/>
        </w:rPr>
        <w:t xml:space="preserve">00 тыс. рублей за счет средств  местного </w:t>
      </w:r>
      <w:r w:rsidR="00DF67E8" w:rsidRPr="00DF67E8">
        <w:rPr>
          <w:rFonts w:ascii="Times New Roman" w:hAnsi="Times New Roman" w:cs="Times New Roman"/>
          <w:sz w:val="28"/>
          <w:szCs w:val="28"/>
        </w:rPr>
        <w:t>бюджета</w:t>
      </w:r>
      <w:r w:rsidR="00DF67E8">
        <w:rPr>
          <w:rFonts w:ascii="Times New Roman" w:hAnsi="Times New Roman" w:cs="Times New Roman"/>
          <w:sz w:val="28"/>
          <w:szCs w:val="28"/>
        </w:rPr>
        <w:t>.</w:t>
      </w:r>
    </w:p>
    <w:p w:rsidR="00F855CD" w:rsidRPr="00F855CD" w:rsidRDefault="00DF67E8" w:rsidP="004338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F855CD"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финансово-экономического управления </w:t>
      </w:r>
      <w:r w:rsidRPr="00DF67E8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Бондарь</w:t>
      </w:r>
      <w:r w:rsidR="00F855CD" w:rsidRPr="00F855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F855CD" w:rsidRPr="00F855CD" w:rsidSect="00DF67E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F855CD"/>
    <w:rsid w:val="0043384D"/>
    <w:rsid w:val="007F7972"/>
    <w:rsid w:val="00DF67E8"/>
    <w:rsid w:val="00F855CD"/>
    <w:rsid w:val="00FD1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972"/>
  </w:style>
  <w:style w:type="paragraph" w:styleId="1">
    <w:name w:val="heading 1"/>
    <w:basedOn w:val="a"/>
    <w:link w:val="10"/>
    <w:uiPriority w:val="9"/>
    <w:qFormat/>
    <w:rsid w:val="00F855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5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8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855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55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5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8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855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Татьяна П. Фирсова</cp:lastModifiedBy>
  <cp:revision>2</cp:revision>
  <dcterms:created xsi:type="dcterms:W3CDTF">2020-04-22T01:40:00Z</dcterms:created>
  <dcterms:modified xsi:type="dcterms:W3CDTF">2020-04-22T02:14:00Z</dcterms:modified>
</cp:coreProperties>
</file>