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A6DEA" w14:textId="69C3AA21" w:rsidR="0092614F" w:rsidRDefault="0092614F" w:rsidP="0092614F">
      <w:pPr>
        <w:shd w:val="clear" w:color="auto" w:fill="FFFFFF"/>
        <w:ind w:left="720" w:hanging="720"/>
        <w:jc w:val="center"/>
        <w:rPr>
          <w:sz w:val="10"/>
          <w:vertAlign w:val="subscript"/>
        </w:rPr>
      </w:pPr>
      <w:r>
        <w:rPr>
          <w:sz w:val="10"/>
          <w:vertAlign w:val="subscript"/>
        </w:rPr>
        <w:t xml:space="preserve">                                                </w:t>
      </w:r>
      <w:r>
        <w:rPr>
          <w:noProof/>
          <w:sz w:val="18"/>
        </w:rPr>
        <w:drawing>
          <wp:inline distT="0" distB="0" distL="0" distR="0" wp14:anchorId="09BED5F2" wp14:editId="55E9CFE5">
            <wp:extent cx="583565" cy="827405"/>
            <wp:effectExtent l="0" t="0" r="698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0B4E11" wp14:editId="6EC29F25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224A60" w14:textId="77777777" w:rsidR="0092614F" w:rsidRDefault="0092614F" w:rsidP="0092614F"/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B4E1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82.7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" o:allowincell="f" stroked="f">
                <v:textbox>
                  <w:txbxContent>
                    <w:p w14:paraId="79224A60" w14:textId="77777777" w:rsidR="0092614F" w:rsidRDefault="0092614F" w:rsidP="0092614F"/>
                  </w:txbxContent>
                </v:textbox>
              </v:shape>
            </w:pict>
          </mc:Fallback>
        </mc:AlternateContent>
      </w:r>
    </w:p>
    <w:p w14:paraId="2A975F82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0C37CC3B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53A2AA48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226B6480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20"/>
          <w:szCs w:val="20"/>
        </w:rPr>
      </w:pPr>
    </w:p>
    <w:p w14:paraId="4BA1BC7E" w14:textId="77777777" w:rsidR="00B06179" w:rsidRDefault="00B06179" w:rsidP="00B06179">
      <w:pPr>
        <w:jc w:val="center"/>
      </w:pPr>
      <w:r>
        <w:rPr>
          <w:szCs w:val="28"/>
        </w:rPr>
        <w:t>ПОСТАНОВЛЕНИЕ</w:t>
      </w:r>
    </w:p>
    <w:p w14:paraId="38D8A615" w14:textId="4E43AAC8" w:rsidR="0092614F" w:rsidRDefault="008F3418" w:rsidP="0092614F">
      <w:pPr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</w:t>
      </w:r>
    </w:p>
    <w:p w14:paraId="14FBA582" w14:textId="77777777" w:rsidR="008F3418" w:rsidRDefault="008F3418" w:rsidP="0092614F">
      <w:pPr>
        <w:jc w:val="center"/>
        <w:rPr>
          <w:rFonts w:ascii="Calibri" w:hAnsi="Calibri"/>
          <w:sz w:val="16"/>
          <w:szCs w:val="16"/>
        </w:rPr>
      </w:pPr>
    </w:p>
    <w:p w14:paraId="2D2C2D87" w14:textId="3B2B222E" w:rsidR="0092614F" w:rsidRDefault="00850A8A" w:rsidP="0092614F">
      <w:pPr>
        <w:shd w:val="clear" w:color="auto" w:fill="FFFFFF"/>
        <w:ind w:left="-284" w:firstLine="284"/>
        <w:jc w:val="center"/>
        <w:rPr>
          <w:szCs w:val="28"/>
        </w:rPr>
      </w:pPr>
      <w:r>
        <w:rPr>
          <w:szCs w:val="28"/>
        </w:rPr>
        <w:t>08.10.2026</w:t>
      </w:r>
      <w:r w:rsidR="0092614F">
        <w:rPr>
          <w:szCs w:val="28"/>
        </w:rPr>
        <w:t xml:space="preserve">                         </w:t>
      </w:r>
      <w:r w:rsidR="008F3418">
        <w:rPr>
          <w:szCs w:val="28"/>
        </w:rPr>
        <w:t xml:space="preserve">    </w:t>
      </w:r>
      <w:r w:rsidR="0092614F">
        <w:rPr>
          <w:szCs w:val="28"/>
        </w:rPr>
        <w:t xml:space="preserve">     </w:t>
      </w:r>
      <w:r>
        <w:rPr>
          <w:szCs w:val="28"/>
        </w:rPr>
        <w:t xml:space="preserve"> </w:t>
      </w:r>
      <w:r w:rsidR="0092614F">
        <w:rPr>
          <w:szCs w:val="28"/>
        </w:rPr>
        <w:t xml:space="preserve">     с. Анучино       </w:t>
      </w:r>
      <w:r>
        <w:rPr>
          <w:szCs w:val="28"/>
        </w:rPr>
        <w:t xml:space="preserve">        </w:t>
      </w:r>
      <w:r w:rsidR="0092614F">
        <w:rPr>
          <w:szCs w:val="28"/>
        </w:rPr>
        <w:t xml:space="preserve">                       №</w:t>
      </w:r>
      <w:r>
        <w:rPr>
          <w:szCs w:val="28"/>
        </w:rPr>
        <w:t xml:space="preserve"> 850</w:t>
      </w:r>
    </w:p>
    <w:p w14:paraId="12DB5981" w14:textId="15092074" w:rsidR="0092614F" w:rsidRDefault="0092614F" w:rsidP="0092614F">
      <w:pPr>
        <w:shd w:val="clear" w:color="auto" w:fill="FFFFFF"/>
        <w:ind w:left="-284" w:firstLine="284"/>
        <w:jc w:val="center"/>
        <w:rPr>
          <w:sz w:val="20"/>
          <w:szCs w:val="20"/>
        </w:rPr>
      </w:pPr>
    </w:p>
    <w:p w14:paraId="1A2ECCC6" w14:textId="77777777" w:rsidR="008F3418" w:rsidRDefault="008F3418" w:rsidP="0092614F">
      <w:pPr>
        <w:shd w:val="clear" w:color="auto" w:fill="FFFFFF"/>
        <w:ind w:left="-284" w:firstLine="284"/>
        <w:jc w:val="center"/>
        <w:rPr>
          <w:sz w:val="20"/>
          <w:szCs w:val="20"/>
        </w:rPr>
      </w:pPr>
    </w:p>
    <w:p w14:paraId="4F9720DE" w14:textId="6BAB0C62" w:rsidR="0092614F" w:rsidRDefault="0092614F" w:rsidP="009261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92614F">
        <w:rPr>
          <w:b/>
          <w:bCs/>
        </w:rPr>
        <w:t>Об утверждении Порядка определения льготной ставки арендной платы и расчета размера арендной платы по договорам аренды в отношении имущества, закрепленного на праве оперативного управления за муниципальными учреждениями культуры Анучинского муниципального округа</w:t>
      </w:r>
    </w:p>
    <w:p w14:paraId="69A2B6FF" w14:textId="46E5223F" w:rsidR="0092614F" w:rsidRPr="008F3418" w:rsidRDefault="0092614F" w:rsidP="0092614F">
      <w:pPr>
        <w:autoSpaceDE w:val="0"/>
        <w:autoSpaceDN w:val="0"/>
        <w:adjustRightInd w:val="0"/>
        <w:spacing w:after="0" w:line="240" w:lineRule="auto"/>
        <w:ind w:firstLine="709"/>
        <w:rPr>
          <w:b/>
          <w:bCs/>
          <w:sz w:val="20"/>
          <w:szCs w:val="20"/>
        </w:rPr>
      </w:pPr>
    </w:p>
    <w:p w14:paraId="5F5F9D62" w14:textId="77777777" w:rsidR="008F3418" w:rsidRPr="008F3418" w:rsidRDefault="008F3418" w:rsidP="0092614F">
      <w:pPr>
        <w:autoSpaceDE w:val="0"/>
        <w:autoSpaceDN w:val="0"/>
        <w:adjustRightInd w:val="0"/>
        <w:spacing w:after="0" w:line="240" w:lineRule="auto"/>
        <w:ind w:firstLine="709"/>
        <w:rPr>
          <w:b/>
          <w:bCs/>
          <w:sz w:val="20"/>
          <w:szCs w:val="20"/>
        </w:rPr>
      </w:pPr>
    </w:p>
    <w:p w14:paraId="4A7FB9DD" w14:textId="52767984" w:rsidR="0092614F" w:rsidRDefault="0092614F" w:rsidP="0020406F">
      <w:pPr>
        <w:pStyle w:val="a3"/>
        <w:spacing w:before="0" w:beforeAutospacing="0" w:after="0" w:afterAutospacing="0" w:line="312" w:lineRule="auto"/>
        <w:ind w:firstLine="695"/>
        <w:jc w:val="both"/>
        <w:rPr>
          <w:bCs/>
          <w:sz w:val="28"/>
          <w:szCs w:val="28"/>
        </w:rPr>
      </w:pPr>
      <w:r w:rsidRPr="0020406F">
        <w:rPr>
          <w:sz w:val="28"/>
          <w:szCs w:val="28"/>
        </w:rPr>
        <w:t xml:space="preserve"> В соответствии со статьей </w:t>
      </w:r>
      <w:hyperlink r:id="rId6">
        <w:r w:rsidRPr="0020406F">
          <w:rPr>
            <w:sz w:val="28"/>
            <w:szCs w:val="28"/>
          </w:rPr>
          <w:t>47</w:t>
        </w:r>
      </w:hyperlink>
      <w:hyperlink r:id="rId7">
        <w:r w:rsidRPr="0020406F">
          <w:rPr>
            <w:sz w:val="28"/>
            <w:szCs w:val="28"/>
            <w:vertAlign w:val="superscript"/>
          </w:rPr>
          <w:t>1</w:t>
        </w:r>
      </w:hyperlink>
      <w:hyperlink r:id="rId8">
        <w:r w:rsidRPr="0020406F">
          <w:rPr>
            <w:sz w:val="28"/>
            <w:szCs w:val="28"/>
          </w:rPr>
          <w:t xml:space="preserve"> </w:t>
        </w:r>
      </w:hyperlink>
      <w:r w:rsidRPr="0020406F">
        <w:rPr>
          <w:sz w:val="28"/>
          <w:szCs w:val="28"/>
        </w:rPr>
        <w:t xml:space="preserve">Закона Российской Федерации от 9 октября 1992 года № 3612-1 «Основы законодательства Российской Федерации о культуре», </w:t>
      </w:r>
      <w:r w:rsidR="0020406F" w:rsidRPr="0020406F">
        <w:rPr>
          <w:sz w:val="28"/>
          <w:szCs w:val="28"/>
        </w:rPr>
        <w:t>постановлением Правительства Российской Федерации от 01.08.2026 №967 «Об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имущества»</w:t>
      </w:r>
      <w:r w:rsidR="0020406F" w:rsidRPr="0020406F">
        <w:rPr>
          <w:rFonts w:ascii="Arial" w:hAnsi="Arial" w:cs="Arial"/>
          <w:b/>
          <w:bCs/>
          <w:sz w:val="28"/>
          <w:szCs w:val="28"/>
        </w:rPr>
        <w:t xml:space="preserve"> </w:t>
      </w:r>
      <w:r w:rsidRPr="0020406F">
        <w:rPr>
          <w:sz w:val="28"/>
          <w:szCs w:val="28"/>
        </w:rPr>
        <w:t xml:space="preserve">Уставом </w:t>
      </w:r>
      <w:r w:rsidRPr="0020406F">
        <w:rPr>
          <w:bCs/>
          <w:sz w:val="28"/>
          <w:szCs w:val="28"/>
        </w:rPr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2620AFBF" w14:textId="77777777" w:rsidR="008F3418" w:rsidRPr="008F3418" w:rsidRDefault="008F3418" w:rsidP="0020406F">
      <w:pPr>
        <w:pStyle w:val="a3"/>
        <w:spacing w:before="0" w:beforeAutospacing="0" w:after="0" w:afterAutospacing="0" w:line="312" w:lineRule="auto"/>
        <w:ind w:firstLine="695"/>
        <w:jc w:val="both"/>
        <w:rPr>
          <w:bCs/>
          <w:sz w:val="20"/>
          <w:szCs w:val="20"/>
        </w:rPr>
      </w:pPr>
    </w:p>
    <w:p w14:paraId="1C2790AF" w14:textId="4F02F05A" w:rsidR="0092614F" w:rsidRDefault="0092614F" w:rsidP="008F3418">
      <w:pPr>
        <w:autoSpaceDE w:val="0"/>
        <w:autoSpaceDN w:val="0"/>
        <w:adjustRightInd w:val="0"/>
        <w:spacing w:after="0" w:line="360" w:lineRule="auto"/>
        <w:ind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ПОСТАНОВЛЯЕТ:</w:t>
      </w:r>
    </w:p>
    <w:p w14:paraId="3ECB8EDA" w14:textId="77777777" w:rsidR="008F3418" w:rsidRPr="008F3418" w:rsidRDefault="008F3418" w:rsidP="008F3418">
      <w:pPr>
        <w:autoSpaceDE w:val="0"/>
        <w:autoSpaceDN w:val="0"/>
        <w:adjustRightInd w:val="0"/>
        <w:spacing w:after="0" w:line="360" w:lineRule="auto"/>
        <w:ind w:firstLine="0"/>
        <w:rPr>
          <w:color w:val="000000" w:themeColor="text1"/>
          <w:sz w:val="20"/>
          <w:szCs w:val="20"/>
        </w:rPr>
      </w:pPr>
    </w:p>
    <w:p w14:paraId="34E6394E" w14:textId="10A94D6B" w:rsidR="0092614F" w:rsidRDefault="0092614F" w:rsidP="0092614F">
      <w:pPr>
        <w:pStyle w:val="ConsPlusNormal"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92614F">
        <w:rPr>
          <w:rFonts w:ascii="Times New Roman" w:hAnsi="Times New Roman" w:cs="Times New Roman"/>
          <w:sz w:val="28"/>
          <w:szCs w:val="28"/>
        </w:rPr>
        <w:t>1. Утвердить Порядок определения льготной ставки арендной платы и расчета размера арендной платы по договорам аренды в отношении имущества, закрепленного на праве оперативного управления за муниципальными учреждениями культуры Анучинского муниципального округа (Приложение № 1).</w:t>
      </w:r>
    </w:p>
    <w:p w14:paraId="1D9F668D" w14:textId="1412857B" w:rsidR="0092614F" w:rsidRDefault="00476AFE" w:rsidP="0092614F">
      <w:pPr>
        <w:spacing w:line="360" w:lineRule="auto"/>
        <w:ind w:firstLine="708"/>
        <w:rPr>
          <w:szCs w:val="28"/>
        </w:rPr>
      </w:pPr>
      <w:r>
        <w:rPr>
          <w:szCs w:val="28"/>
        </w:rPr>
        <w:t>2</w:t>
      </w:r>
      <w:r w:rsidR="0092614F">
        <w:rPr>
          <w:szCs w:val="28"/>
        </w:rPr>
        <w:t xml:space="preserve">. </w:t>
      </w:r>
      <w:r>
        <w:rPr>
          <w:szCs w:val="28"/>
        </w:rPr>
        <w:t>Аппарату</w:t>
      </w:r>
      <w:r w:rsidR="0092614F">
        <w:rPr>
          <w:szCs w:val="28"/>
        </w:rPr>
        <w:t xml:space="preserve"> администрации Анучинского муниципального округа (Бурдейной С.В.)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25978A9D" w14:textId="77777777" w:rsidR="008F3418" w:rsidRDefault="008F3418" w:rsidP="0092614F">
      <w:pPr>
        <w:spacing w:line="360" w:lineRule="auto"/>
        <w:ind w:firstLine="708"/>
        <w:rPr>
          <w:szCs w:val="28"/>
        </w:rPr>
      </w:pPr>
    </w:p>
    <w:p w14:paraId="079530BC" w14:textId="41AD7516" w:rsidR="0092614F" w:rsidRDefault="00476AFE" w:rsidP="0092614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614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возлагаю на первого заместителя главы администрации И.В. Дубовцева</w:t>
      </w:r>
      <w:r w:rsidR="0092614F">
        <w:rPr>
          <w:rFonts w:ascii="Times New Roman" w:hAnsi="Times New Roman" w:cs="Times New Roman"/>
          <w:sz w:val="28"/>
          <w:szCs w:val="28"/>
        </w:rPr>
        <w:t>.</w:t>
      </w:r>
    </w:p>
    <w:p w14:paraId="3671B4D8" w14:textId="77777777" w:rsidR="008F3418" w:rsidRDefault="008F3418" w:rsidP="0092614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E956FE" w14:textId="77777777" w:rsidR="0092614F" w:rsidRDefault="0092614F" w:rsidP="0092614F">
      <w:pPr>
        <w:rPr>
          <w:szCs w:val="28"/>
        </w:rPr>
      </w:pPr>
    </w:p>
    <w:p w14:paraId="36BB43B0" w14:textId="77777777" w:rsidR="0092614F" w:rsidRDefault="0092614F" w:rsidP="00476AFE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Глава Анучинского </w:t>
      </w:r>
    </w:p>
    <w:p w14:paraId="00FD385E" w14:textId="1790B3B4" w:rsidR="0092614F" w:rsidRDefault="0092614F" w:rsidP="00476AFE">
      <w:pPr>
        <w:spacing w:after="0" w:line="240" w:lineRule="auto"/>
        <w:ind w:firstLine="0"/>
        <w:rPr>
          <w:rFonts w:ascii="Calibri" w:hAnsi="Calibri"/>
          <w:szCs w:val="28"/>
        </w:rPr>
      </w:pPr>
      <w:r>
        <w:rPr>
          <w:szCs w:val="28"/>
        </w:rPr>
        <w:t xml:space="preserve">муниципального округа                                                   </w:t>
      </w:r>
      <w:r w:rsidR="00476AFE">
        <w:rPr>
          <w:szCs w:val="28"/>
        </w:rPr>
        <w:t xml:space="preserve">   </w:t>
      </w:r>
      <w:r>
        <w:rPr>
          <w:szCs w:val="28"/>
        </w:rPr>
        <w:t xml:space="preserve"> </w:t>
      </w:r>
      <w:r w:rsidR="008F3418">
        <w:rPr>
          <w:szCs w:val="28"/>
        </w:rPr>
        <w:t xml:space="preserve">   </w:t>
      </w:r>
      <w:r>
        <w:rPr>
          <w:szCs w:val="28"/>
        </w:rPr>
        <w:t xml:space="preserve">  </w:t>
      </w:r>
      <w:r w:rsidR="00476AFE">
        <w:rPr>
          <w:szCs w:val="28"/>
        </w:rPr>
        <w:tab/>
        <w:t>А.Я. Янчук</w:t>
      </w:r>
      <w:r>
        <w:rPr>
          <w:szCs w:val="28"/>
        </w:rPr>
        <w:t xml:space="preserve"> </w:t>
      </w:r>
    </w:p>
    <w:p w14:paraId="3F8F0E46" w14:textId="254ABFEF" w:rsidR="00476AFE" w:rsidRDefault="00476AFE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3FB1E880" w14:textId="27314494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28209F95" w14:textId="0696EB5A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66CF9577" w14:textId="44A5D1CB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286E313D" w14:textId="2663B87E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AA9909D" w14:textId="361DC4E2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2F16D085" w14:textId="194A3D8F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028561D" w14:textId="367C7518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FA4FC66" w14:textId="5773B75C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0D4E2A41" w14:textId="0AB7AD53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4380F4FC" w14:textId="45434B5A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41AE9370" w14:textId="615AFE10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7AD18580" w14:textId="52FB6999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120EF437" w14:textId="62BBAF74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546EE4C" w14:textId="1D30CECD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747A453E" w14:textId="11BF5343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73E9EF01" w14:textId="7082E602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68BEC340" w14:textId="79555712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9FA5229" w14:textId="732EDC36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67C30458" w14:textId="3F8A8035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3F653BBC" w14:textId="29B163E7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15526F22" w14:textId="167E3981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0370CEA7" w14:textId="19B48668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3D94FDED" w14:textId="17DE4524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450F39F7" w14:textId="742F81EF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D98996B" w14:textId="424297C8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0FC59B71" w14:textId="2AE8F1FA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4597D8F0" w14:textId="77777777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17394BC4" w14:textId="31B9C5F5" w:rsidR="00476AFE" w:rsidRDefault="00476AFE">
      <w:pPr>
        <w:ind w:left="5389" w:right="0" w:firstLine="0"/>
      </w:pPr>
      <w:r>
        <w:t>УТВЕРЖДЕН:</w:t>
      </w:r>
    </w:p>
    <w:p w14:paraId="0B59690B" w14:textId="67508633" w:rsidR="0084208A" w:rsidRDefault="00770767" w:rsidP="00476AFE">
      <w:pPr>
        <w:spacing w:line="240" w:lineRule="auto"/>
        <w:ind w:left="5389" w:right="0" w:firstLine="0"/>
      </w:pPr>
      <w:r>
        <w:t>П</w:t>
      </w:r>
      <w:r w:rsidR="007C42F0">
        <w:t xml:space="preserve">остановлением </w:t>
      </w:r>
      <w:r w:rsidR="0005161D">
        <w:t>администрации Анучинского муниципального округа</w:t>
      </w:r>
      <w:r w:rsidR="007C42F0">
        <w:t xml:space="preserve"> </w:t>
      </w:r>
    </w:p>
    <w:p w14:paraId="001F8166" w14:textId="0D9A2FDA" w:rsidR="0084208A" w:rsidRDefault="007C42F0">
      <w:pPr>
        <w:spacing w:after="0" w:line="265" w:lineRule="auto"/>
        <w:ind w:left="10" w:right="709" w:hanging="10"/>
        <w:jc w:val="right"/>
      </w:pPr>
      <w:r>
        <w:t xml:space="preserve">от </w:t>
      </w:r>
      <w:r w:rsidR="0070322F">
        <w:t>08.10.2026</w:t>
      </w:r>
      <w:r>
        <w:t xml:space="preserve"> № </w:t>
      </w:r>
      <w:r w:rsidR="0070322F">
        <w:t>850</w:t>
      </w:r>
      <w:bookmarkStart w:id="0" w:name="_GoBack"/>
      <w:bookmarkEnd w:id="0"/>
      <w:r>
        <w:t xml:space="preserve"> </w:t>
      </w:r>
    </w:p>
    <w:p w14:paraId="53B3D496" w14:textId="77777777" w:rsidR="0084208A" w:rsidRDefault="007C42F0">
      <w:pPr>
        <w:spacing w:after="0" w:line="259" w:lineRule="auto"/>
        <w:ind w:left="63" w:right="0" w:firstLine="0"/>
        <w:jc w:val="center"/>
      </w:pPr>
      <w:r>
        <w:t xml:space="preserve"> </w:t>
      </w:r>
    </w:p>
    <w:p w14:paraId="34EF509E" w14:textId="77777777" w:rsidR="0084208A" w:rsidRDefault="007C42F0">
      <w:pPr>
        <w:spacing w:after="32" w:line="259" w:lineRule="auto"/>
        <w:ind w:left="63" w:right="0" w:firstLine="0"/>
        <w:jc w:val="center"/>
      </w:pPr>
      <w:r>
        <w:t xml:space="preserve"> </w:t>
      </w:r>
    </w:p>
    <w:p w14:paraId="5BF48242" w14:textId="77777777" w:rsidR="0084208A" w:rsidRDefault="007C42F0">
      <w:pPr>
        <w:spacing w:after="0" w:line="270" w:lineRule="auto"/>
        <w:ind w:left="710" w:right="0" w:hanging="10"/>
        <w:jc w:val="center"/>
      </w:pPr>
      <w:r>
        <w:rPr>
          <w:b/>
        </w:rPr>
        <w:t xml:space="preserve">ПОРЯДОК  </w:t>
      </w:r>
    </w:p>
    <w:p w14:paraId="4E35F50B" w14:textId="77777777" w:rsidR="0084208A" w:rsidRDefault="007C42F0" w:rsidP="00770767">
      <w:pPr>
        <w:spacing w:after="0" w:line="240" w:lineRule="auto"/>
        <w:ind w:right="180" w:firstLine="0"/>
        <w:jc w:val="right"/>
      </w:pPr>
      <w:r>
        <w:rPr>
          <w:b/>
        </w:rPr>
        <w:t xml:space="preserve">определения льготной ставки арендной платы и расчета размера </w:t>
      </w:r>
    </w:p>
    <w:p w14:paraId="07068363" w14:textId="631550CE" w:rsidR="0084208A" w:rsidRDefault="007C42F0" w:rsidP="00770767">
      <w:pPr>
        <w:pStyle w:val="1"/>
        <w:spacing w:line="240" w:lineRule="auto"/>
        <w:ind w:left="10" w:right="9"/>
      </w:pPr>
      <w:r>
        <w:t xml:space="preserve">арендной платы по договорам аренды в отношении имущества, закрепленного на праве оперативного управления за </w:t>
      </w:r>
      <w:r w:rsidR="0005161D">
        <w:t xml:space="preserve">муниципальными </w:t>
      </w:r>
      <w:r>
        <w:t xml:space="preserve">учреждениями культуры </w:t>
      </w:r>
      <w:r w:rsidR="0005161D">
        <w:t>Анучинского муниципального округа Приморского края</w:t>
      </w:r>
      <w:r>
        <w:t xml:space="preserve"> </w:t>
      </w:r>
    </w:p>
    <w:p w14:paraId="1FEB1F05" w14:textId="77777777" w:rsidR="0084208A" w:rsidRDefault="007C42F0">
      <w:pPr>
        <w:spacing w:after="24" w:line="259" w:lineRule="auto"/>
        <w:ind w:left="708" w:right="0" w:firstLine="0"/>
        <w:jc w:val="left"/>
      </w:pPr>
      <w:r>
        <w:t xml:space="preserve"> </w:t>
      </w:r>
    </w:p>
    <w:p w14:paraId="1A11C32F" w14:textId="258B37F3" w:rsidR="0084208A" w:rsidRPr="00770767" w:rsidRDefault="007C42F0" w:rsidP="00770767">
      <w:pPr>
        <w:numPr>
          <w:ilvl w:val="0"/>
          <w:numId w:val="2"/>
        </w:numPr>
        <w:ind w:right="0"/>
        <w:rPr>
          <w:szCs w:val="28"/>
        </w:rPr>
      </w:pPr>
      <w:r w:rsidRPr="00770767">
        <w:rPr>
          <w:szCs w:val="28"/>
        </w:rPr>
        <w:t xml:space="preserve">Настоящий Порядок устанавливает правила определения льготной ставки арендной платы и расчет размера арендной платы по договорам аренды </w:t>
      </w:r>
      <w:r w:rsidR="0005161D" w:rsidRPr="00770767">
        <w:rPr>
          <w:szCs w:val="28"/>
        </w:rPr>
        <w:t>муниципального</w:t>
      </w:r>
      <w:r w:rsidRPr="00770767">
        <w:rPr>
          <w:szCs w:val="28"/>
        </w:rPr>
        <w:t xml:space="preserve"> имущества, закрепленного на праве оперативного управления за </w:t>
      </w:r>
      <w:r w:rsidR="0005161D" w:rsidRPr="00770767">
        <w:rPr>
          <w:szCs w:val="28"/>
        </w:rPr>
        <w:t>муниципальными</w:t>
      </w:r>
      <w:r w:rsidRPr="00770767">
        <w:rPr>
          <w:szCs w:val="28"/>
        </w:rPr>
        <w:t xml:space="preserve"> учреждениями культуры </w:t>
      </w:r>
      <w:r w:rsidR="0005161D" w:rsidRPr="00770767">
        <w:rPr>
          <w:szCs w:val="28"/>
        </w:rPr>
        <w:t>Анучинского муниципального округа</w:t>
      </w:r>
      <w:r w:rsidRPr="00770767">
        <w:rPr>
          <w:szCs w:val="28"/>
        </w:rPr>
        <w:t xml:space="preserve"> (далее – учреждения культуры). </w:t>
      </w:r>
    </w:p>
    <w:p w14:paraId="367996AD" w14:textId="3E444142" w:rsidR="0084208A" w:rsidRPr="00770767" w:rsidRDefault="007C42F0" w:rsidP="00770767">
      <w:pPr>
        <w:numPr>
          <w:ilvl w:val="0"/>
          <w:numId w:val="2"/>
        </w:numPr>
        <w:ind w:right="0"/>
        <w:rPr>
          <w:szCs w:val="28"/>
        </w:rPr>
      </w:pPr>
      <w:r w:rsidRPr="00770767">
        <w:rPr>
          <w:szCs w:val="28"/>
        </w:rPr>
        <w:t xml:space="preserve">Настоящий Порядок применяется при предоставлении учреждением культуры в аренду </w:t>
      </w:r>
      <w:r w:rsidR="0005161D" w:rsidRPr="00770767">
        <w:rPr>
          <w:szCs w:val="28"/>
        </w:rPr>
        <w:t>муниципального</w:t>
      </w:r>
      <w:r w:rsidRPr="00770767">
        <w:rPr>
          <w:szCs w:val="28"/>
        </w:rPr>
        <w:t xml:space="preserve"> имущества по результатам проведения аукциона на право заключения договора аренды, проводимого учреждением культуры. </w:t>
      </w:r>
    </w:p>
    <w:p w14:paraId="719631F4" w14:textId="77777777" w:rsidR="0084208A" w:rsidRPr="00770767" w:rsidRDefault="007C42F0" w:rsidP="00770767">
      <w:pPr>
        <w:numPr>
          <w:ilvl w:val="0"/>
          <w:numId w:val="2"/>
        </w:numPr>
        <w:ind w:right="0"/>
        <w:rPr>
          <w:szCs w:val="28"/>
        </w:rPr>
      </w:pPr>
      <w:r w:rsidRPr="00770767">
        <w:rPr>
          <w:szCs w:val="28"/>
        </w:rPr>
        <w:t xml:space="preserve">Решение о проведении учреждениями культуры аукциона подлежит согласованию с собственником имущества и учредителем. </w:t>
      </w:r>
    </w:p>
    <w:p w14:paraId="2A0745F1" w14:textId="4EC70B0A" w:rsidR="0084208A" w:rsidRPr="00770767" w:rsidRDefault="00770767" w:rsidP="00770767">
      <w:pPr>
        <w:ind w:right="0"/>
        <w:rPr>
          <w:szCs w:val="28"/>
        </w:rPr>
      </w:pPr>
      <w:r>
        <w:rPr>
          <w:szCs w:val="28"/>
        </w:rPr>
        <w:t xml:space="preserve">3.1. </w:t>
      </w:r>
      <w:r w:rsidR="007C42F0" w:rsidRPr="00770767">
        <w:rPr>
          <w:szCs w:val="28"/>
        </w:rPr>
        <w:t xml:space="preserve">Функции и полномочия собственника </w:t>
      </w:r>
      <w:r w:rsidR="0005161D" w:rsidRPr="00770767">
        <w:rPr>
          <w:szCs w:val="28"/>
        </w:rPr>
        <w:t xml:space="preserve">муниципального </w:t>
      </w:r>
      <w:r w:rsidR="007C42F0" w:rsidRPr="00770767">
        <w:rPr>
          <w:szCs w:val="28"/>
        </w:rPr>
        <w:t>имущества осуществля</w:t>
      </w:r>
      <w:r w:rsidR="0005161D" w:rsidRPr="00770767">
        <w:rPr>
          <w:szCs w:val="28"/>
        </w:rPr>
        <w:t>е</w:t>
      </w:r>
      <w:r w:rsidR="007C42F0" w:rsidRPr="00770767">
        <w:rPr>
          <w:szCs w:val="28"/>
        </w:rPr>
        <w:t xml:space="preserve">тся </w:t>
      </w:r>
      <w:r w:rsidR="0005161D" w:rsidRPr="00770767">
        <w:rPr>
          <w:szCs w:val="28"/>
        </w:rPr>
        <w:t>главой Анучинского муниципального округа</w:t>
      </w:r>
      <w:r w:rsidR="007C42F0" w:rsidRPr="00770767">
        <w:rPr>
          <w:szCs w:val="28"/>
        </w:rPr>
        <w:t xml:space="preserve">. </w:t>
      </w:r>
    </w:p>
    <w:p w14:paraId="74130265" w14:textId="5C0CB4FB" w:rsidR="0084208A" w:rsidRPr="009719F5" w:rsidRDefault="009719F5" w:rsidP="009719F5">
      <w:pPr>
        <w:ind w:right="0"/>
        <w:rPr>
          <w:szCs w:val="28"/>
        </w:rPr>
      </w:pPr>
      <w:r>
        <w:rPr>
          <w:szCs w:val="28"/>
        </w:rPr>
        <w:t xml:space="preserve">3.2. </w:t>
      </w:r>
      <w:r w:rsidR="007C42F0" w:rsidRPr="00770767">
        <w:rPr>
          <w:szCs w:val="28"/>
        </w:rPr>
        <w:t xml:space="preserve">Функции и полномочия учредителя учреждений культуры от </w:t>
      </w:r>
      <w:r w:rsidR="007C42F0" w:rsidRPr="009719F5">
        <w:rPr>
          <w:szCs w:val="28"/>
        </w:rPr>
        <w:t xml:space="preserve">имени </w:t>
      </w:r>
      <w:r w:rsidR="0005161D" w:rsidRPr="009719F5">
        <w:rPr>
          <w:szCs w:val="28"/>
        </w:rPr>
        <w:t>Анучинского муниципального округа</w:t>
      </w:r>
      <w:r w:rsidR="007C42F0" w:rsidRPr="009719F5">
        <w:rPr>
          <w:szCs w:val="28"/>
        </w:rPr>
        <w:t xml:space="preserve"> осуществляются </w:t>
      </w:r>
      <w:r w:rsidR="00770767" w:rsidRPr="009719F5">
        <w:rPr>
          <w:szCs w:val="28"/>
        </w:rPr>
        <w:t>директором МКУК «ИДЦ» АМО</w:t>
      </w:r>
      <w:r w:rsidR="007C42F0" w:rsidRPr="009719F5">
        <w:rPr>
          <w:szCs w:val="28"/>
        </w:rPr>
        <w:t xml:space="preserve"> (далее – учредитель). </w:t>
      </w:r>
    </w:p>
    <w:p w14:paraId="67E5B245" w14:textId="3EEC231E" w:rsidR="009719F5" w:rsidRDefault="009719F5" w:rsidP="00770767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6A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4. </w:t>
      </w:r>
      <w:r w:rsidR="007C42F0" w:rsidRPr="009719F5">
        <w:rPr>
          <w:sz w:val="28"/>
          <w:szCs w:val="28"/>
        </w:rPr>
        <w:t xml:space="preserve">Договор аренды </w:t>
      </w:r>
      <w:r w:rsidR="0005161D" w:rsidRPr="009719F5">
        <w:rPr>
          <w:sz w:val="28"/>
          <w:szCs w:val="28"/>
        </w:rPr>
        <w:t>муниципального</w:t>
      </w:r>
      <w:r w:rsidR="007C42F0" w:rsidRPr="009719F5">
        <w:rPr>
          <w:sz w:val="28"/>
          <w:szCs w:val="28"/>
        </w:rPr>
        <w:t xml:space="preserve"> имущества на условиях льготной арендной платы заключается исключительно в целях осуществления арендатором розничной торговли книгами, газетами и журналами и проведения культурно-просветительных мероприятий.</w:t>
      </w:r>
    </w:p>
    <w:p w14:paraId="04ADAA28" w14:textId="77777777" w:rsidR="007C42F0" w:rsidRPr="00770767" w:rsidRDefault="007C42F0" w:rsidP="009719F5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70767">
        <w:rPr>
          <w:sz w:val="28"/>
          <w:szCs w:val="28"/>
        </w:rPr>
        <w:t>Информация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Федерации.</w:t>
      </w:r>
    </w:p>
    <w:p w14:paraId="4692E049" w14:textId="4853F844" w:rsidR="0084208A" w:rsidRPr="009719F5" w:rsidRDefault="009719F5" w:rsidP="009719F5">
      <w:pPr>
        <w:ind w:right="0" w:firstLine="0"/>
        <w:rPr>
          <w:szCs w:val="28"/>
        </w:rPr>
      </w:pPr>
      <w:r>
        <w:rPr>
          <w:szCs w:val="28"/>
        </w:rPr>
        <w:t xml:space="preserve">      </w:t>
      </w:r>
      <w:r w:rsidR="00476AFE">
        <w:rPr>
          <w:szCs w:val="28"/>
        </w:rPr>
        <w:t xml:space="preserve">   </w:t>
      </w:r>
      <w:r>
        <w:rPr>
          <w:szCs w:val="28"/>
        </w:rPr>
        <w:t xml:space="preserve"> 5. </w:t>
      </w:r>
      <w:r w:rsidR="007C42F0" w:rsidRPr="009719F5">
        <w:rPr>
          <w:szCs w:val="28"/>
        </w:rPr>
        <w:t xml:space="preserve">Льготная ставка арендной платы за пользование </w:t>
      </w:r>
      <w:r w:rsidR="0005161D" w:rsidRPr="009719F5">
        <w:rPr>
          <w:szCs w:val="28"/>
        </w:rPr>
        <w:t>муниципальным</w:t>
      </w:r>
      <w:r w:rsidR="007C42F0" w:rsidRPr="009719F5">
        <w:rPr>
          <w:szCs w:val="28"/>
        </w:rPr>
        <w:t xml:space="preserve"> имуществом, предоставляемым в аренду в целях, указанных в пункте 4 настоящего Порядка, устанавливается в размере 1 % от рыночной ставки арендной платы, определенной в соответствии с отчетом независимого </w:t>
      </w:r>
      <w:r w:rsidR="007C42F0" w:rsidRPr="009719F5">
        <w:rPr>
          <w:szCs w:val="28"/>
        </w:rPr>
        <w:lastRenderedPageBreak/>
        <w:t xml:space="preserve">оценщика, привлеченного учреждением культуры для проведения оценки рыночной стоимости. </w:t>
      </w:r>
    </w:p>
    <w:p w14:paraId="0BB33514" w14:textId="77777777" w:rsidR="0084208A" w:rsidRPr="009719F5" w:rsidRDefault="007C42F0" w:rsidP="00770767">
      <w:pPr>
        <w:ind w:left="-15" w:right="0"/>
        <w:rPr>
          <w:szCs w:val="28"/>
        </w:rPr>
      </w:pPr>
      <w:r w:rsidRPr="009719F5">
        <w:rPr>
          <w:szCs w:val="28"/>
        </w:rPr>
        <w:t xml:space="preserve">Размер льготной ставки арендной платы может быть пересмотрен не чаще одного раза в год в случаях изменения рыночной стоимости, а также в связи с изменением требований законодательства Российской Федерации.  </w:t>
      </w:r>
    </w:p>
    <w:p w14:paraId="7507EA99" w14:textId="6D6A5636" w:rsidR="0084208A" w:rsidRPr="009719F5" w:rsidRDefault="007C42F0" w:rsidP="00425BC0">
      <w:pPr>
        <w:pStyle w:val="a5"/>
        <w:numPr>
          <w:ilvl w:val="0"/>
          <w:numId w:val="11"/>
        </w:numPr>
        <w:ind w:left="142" w:right="0" w:firstLine="563"/>
        <w:rPr>
          <w:szCs w:val="28"/>
        </w:rPr>
      </w:pPr>
      <w:r w:rsidRPr="009719F5">
        <w:rPr>
          <w:szCs w:val="28"/>
        </w:rPr>
        <w:t xml:space="preserve">Размер годовой арендной платы по договору аренды </w:t>
      </w:r>
      <w:r w:rsidR="0005161D" w:rsidRPr="009719F5">
        <w:rPr>
          <w:szCs w:val="28"/>
        </w:rPr>
        <w:t>муниципального</w:t>
      </w:r>
      <w:r w:rsidRPr="009719F5">
        <w:rPr>
          <w:szCs w:val="28"/>
        </w:rPr>
        <w:t xml:space="preserve"> имущества, заключенному на условия льготной арендной платы, рассчитывается по</w:t>
      </w:r>
      <w:r w:rsidR="008F3418">
        <w:rPr>
          <w:szCs w:val="28"/>
        </w:rPr>
        <w:t xml:space="preserve"> </w:t>
      </w:r>
      <w:r w:rsidRPr="009719F5">
        <w:rPr>
          <w:szCs w:val="28"/>
        </w:rPr>
        <w:t xml:space="preserve">следующей формуле: </w:t>
      </w:r>
    </w:p>
    <w:p w14:paraId="4BBFE179" w14:textId="77777777" w:rsidR="0084208A" w:rsidRPr="00770767" w:rsidRDefault="007C42F0" w:rsidP="00770767">
      <w:pPr>
        <w:spacing w:after="27" w:line="259" w:lineRule="auto"/>
        <w:ind w:left="708" w:right="0" w:firstLine="0"/>
        <w:rPr>
          <w:szCs w:val="28"/>
        </w:rPr>
      </w:pPr>
      <w:r w:rsidRPr="00770767">
        <w:rPr>
          <w:szCs w:val="28"/>
        </w:rPr>
        <w:t xml:space="preserve"> </w:t>
      </w:r>
    </w:p>
    <w:p w14:paraId="1B39BC65" w14:textId="77777777" w:rsidR="0084208A" w:rsidRPr="00770767" w:rsidRDefault="007C42F0" w:rsidP="00770767">
      <w:pPr>
        <w:spacing w:after="0" w:line="259" w:lineRule="auto"/>
        <w:ind w:left="701" w:right="0" w:firstLine="0"/>
        <w:rPr>
          <w:szCs w:val="28"/>
        </w:rPr>
      </w:pPr>
      <w:r w:rsidRPr="00770767">
        <w:rPr>
          <w:szCs w:val="28"/>
        </w:rPr>
        <w:t xml:space="preserve">Ап = РСАП × Кл, </w:t>
      </w:r>
    </w:p>
    <w:p w14:paraId="10FD3594" w14:textId="77777777" w:rsidR="0084208A" w:rsidRPr="00770767" w:rsidRDefault="007C42F0" w:rsidP="00770767">
      <w:pPr>
        <w:spacing w:after="19" w:line="259" w:lineRule="auto"/>
        <w:ind w:left="773" w:right="0" w:firstLine="0"/>
        <w:rPr>
          <w:szCs w:val="28"/>
        </w:rPr>
      </w:pPr>
      <w:r w:rsidRPr="00770767">
        <w:rPr>
          <w:szCs w:val="28"/>
        </w:rPr>
        <w:t xml:space="preserve"> </w:t>
      </w:r>
    </w:p>
    <w:p w14:paraId="5CFD1BCC" w14:textId="77777777" w:rsidR="0084208A" w:rsidRPr="00770767" w:rsidRDefault="007C42F0" w:rsidP="00770767">
      <w:pPr>
        <w:ind w:left="708" w:right="0" w:firstLine="0"/>
        <w:rPr>
          <w:szCs w:val="28"/>
        </w:rPr>
      </w:pPr>
      <w:r w:rsidRPr="00770767">
        <w:rPr>
          <w:szCs w:val="28"/>
        </w:rPr>
        <w:t xml:space="preserve">где:  </w:t>
      </w:r>
    </w:p>
    <w:p w14:paraId="75204150" w14:textId="77777777" w:rsidR="0084208A" w:rsidRPr="00770767" w:rsidRDefault="007C42F0" w:rsidP="00770767">
      <w:pPr>
        <w:ind w:left="708" w:right="0" w:firstLine="0"/>
        <w:rPr>
          <w:szCs w:val="28"/>
        </w:rPr>
      </w:pPr>
      <w:r w:rsidRPr="00770767">
        <w:rPr>
          <w:szCs w:val="28"/>
        </w:rPr>
        <w:t xml:space="preserve">Ап – годовая сумма арендной платы (руб.); </w:t>
      </w:r>
    </w:p>
    <w:p w14:paraId="7176A2F4" w14:textId="77777777" w:rsidR="0084208A" w:rsidRPr="00770767" w:rsidRDefault="007C42F0" w:rsidP="00770767">
      <w:pPr>
        <w:ind w:left="-15" w:right="0"/>
        <w:rPr>
          <w:szCs w:val="28"/>
        </w:rPr>
      </w:pPr>
      <w:r w:rsidRPr="00770767">
        <w:rPr>
          <w:szCs w:val="28"/>
        </w:rPr>
        <w:t xml:space="preserve">РСАП – рыночная стоимость аренды на год, установленная в отчете независимого оценщика (руб. в год);  </w:t>
      </w:r>
    </w:p>
    <w:p w14:paraId="6F566572" w14:textId="77777777" w:rsidR="0084208A" w:rsidRPr="00770767" w:rsidRDefault="007C42F0" w:rsidP="00770767">
      <w:pPr>
        <w:ind w:left="-15" w:right="0"/>
        <w:rPr>
          <w:szCs w:val="28"/>
        </w:rPr>
      </w:pPr>
      <w:r w:rsidRPr="00770767">
        <w:rPr>
          <w:szCs w:val="28"/>
        </w:rPr>
        <w:t xml:space="preserve">Кл – понижающий коэффициент, устанавливающий льготную ставку арендной платы, величина которого равна 1 %.  </w:t>
      </w:r>
    </w:p>
    <w:p w14:paraId="607EBB86" w14:textId="4B08724C" w:rsidR="0084208A" w:rsidRPr="009719F5" w:rsidRDefault="007C42F0" w:rsidP="00902B93">
      <w:pPr>
        <w:pStyle w:val="a5"/>
        <w:numPr>
          <w:ilvl w:val="0"/>
          <w:numId w:val="11"/>
        </w:numPr>
        <w:ind w:left="0" w:right="0" w:firstLine="563"/>
        <w:rPr>
          <w:szCs w:val="28"/>
        </w:rPr>
      </w:pPr>
      <w:r w:rsidRPr="009719F5">
        <w:rPr>
          <w:szCs w:val="28"/>
        </w:rPr>
        <w:t>Размер ежемесячной (или ежеквартальной) арендной платы</w:t>
      </w:r>
      <w:r w:rsidR="00902B93">
        <w:rPr>
          <w:szCs w:val="28"/>
        </w:rPr>
        <w:t xml:space="preserve"> </w:t>
      </w:r>
      <w:r w:rsidRPr="009719F5">
        <w:rPr>
          <w:szCs w:val="28"/>
        </w:rPr>
        <w:t xml:space="preserve">определяется путем деления годовой арендной платы (Ап) на количество месяцев (кварталов) в году.  </w:t>
      </w:r>
    </w:p>
    <w:p w14:paraId="78ED0048" w14:textId="4B299D06" w:rsidR="0084208A" w:rsidRPr="00770767" w:rsidRDefault="00902B93" w:rsidP="00902B93">
      <w:pPr>
        <w:tabs>
          <w:tab w:val="left" w:pos="426"/>
        </w:tabs>
        <w:ind w:right="0" w:firstLine="0"/>
        <w:rPr>
          <w:szCs w:val="28"/>
        </w:rPr>
      </w:pPr>
      <w:r>
        <w:rPr>
          <w:szCs w:val="28"/>
        </w:rPr>
        <w:t xml:space="preserve">         8. </w:t>
      </w:r>
      <w:r w:rsidR="007C42F0" w:rsidRPr="00770767">
        <w:rPr>
          <w:szCs w:val="28"/>
        </w:rPr>
        <w:t xml:space="preserve">Существенными условиями договора аренды государственного имущества, предоставляемого в аренду на льготных условиях, являются: </w:t>
      </w:r>
    </w:p>
    <w:p w14:paraId="3730CCFB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выкуп имущества; </w:t>
      </w:r>
    </w:p>
    <w:p w14:paraId="663498B7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сдачу имущества в субаренду; </w:t>
      </w:r>
    </w:p>
    <w:p w14:paraId="0AD39507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передачу арендатором своих прав и обязанностей по договору аренды имущества другому лицу; </w:t>
      </w:r>
    </w:p>
    <w:p w14:paraId="7208DA46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предоставление арендатором имущества в безвозмездное пользование; </w:t>
      </w:r>
    </w:p>
    <w:p w14:paraId="58AA9A20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залог арендных прав и внесение их в качестве вклада в некоммерческие организации, вклада в уставный капитал хозяйственных товариществ и обществ или паевого взноса в производственные кооперативы; </w:t>
      </w:r>
    </w:p>
    <w:p w14:paraId="23E7B0A4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>запрет на использование имущества в целях, не предусмотренных статьей 47</w:t>
      </w:r>
      <w:r w:rsidRPr="00770767">
        <w:rPr>
          <w:szCs w:val="28"/>
          <w:vertAlign w:val="superscript"/>
        </w:rPr>
        <w:t>1</w:t>
      </w:r>
      <w:r w:rsidRPr="00770767">
        <w:rPr>
          <w:szCs w:val="28"/>
        </w:rPr>
        <w:t xml:space="preserve"> Закона Российской Федерации от 9 октября 1992 года № 3612-1 «Основы законодательства Российской Федерации о культуре». </w:t>
      </w:r>
    </w:p>
    <w:p w14:paraId="0A705674" w14:textId="77777777" w:rsidR="0084208A" w:rsidRPr="00770767" w:rsidRDefault="007C42F0" w:rsidP="00770767">
      <w:pPr>
        <w:numPr>
          <w:ilvl w:val="0"/>
          <w:numId w:val="4"/>
        </w:numPr>
        <w:ind w:right="0"/>
        <w:rPr>
          <w:szCs w:val="28"/>
        </w:rPr>
      </w:pPr>
      <w:r w:rsidRPr="00770767">
        <w:rPr>
          <w:szCs w:val="28"/>
        </w:rPr>
        <w:t xml:space="preserve">Порядок, условия и сроки внесения арендной платы определяются договором аренды. </w:t>
      </w:r>
    </w:p>
    <w:p w14:paraId="12B14F93" w14:textId="77DC82FA" w:rsidR="0084208A" w:rsidRDefault="007C42F0" w:rsidP="00770767">
      <w:pPr>
        <w:numPr>
          <w:ilvl w:val="0"/>
          <w:numId w:val="4"/>
        </w:numPr>
        <w:ind w:right="0"/>
        <w:rPr>
          <w:szCs w:val="28"/>
        </w:rPr>
      </w:pPr>
      <w:r w:rsidRPr="00770767">
        <w:rPr>
          <w:szCs w:val="28"/>
        </w:rPr>
        <w:t xml:space="preserve">Учреждение культуры в течение 10 дней со дня заключения договора аренды уведомляет в письменной форме учредителя и собственника государственного имущества о заключении договора аренды с приложением копии договора аренды. </w:t>
      </w:r>
    </w:p>
    <w:p w14:paraId="61999A78" w14:textId="77777777" w:rsidR="008F3418" w:rsidRPr="00770767" w:rsidRDefault="008F3418" w:rsidP="008F3418">
      <w:pPr>
        <w:ind w:right="0" w:firstLine="0"/>
        <w:rPr>
          <w:szCs w:val="28"/>
        </w:rPr>
      </w:pPr>
    </w:p>
    <w:p w14:paraId="37466D0E" w14:textId="0CF04039" w:rsidR="0084208A" w:rsidRPr="00770767" w:rsidRDefault="007C42F0" w:rsidP="00770767">
      <w:pPr>
        <w:numPr>
          <w:ilvl w:val="0"/>
          <w:numId w:val="4"/>
        </w:numPr>
        <w:ind w:right="0"/>
        <w:rPr>
          <w:szCs w:val="28"/>
        </w:rPr>
      </w:pPr>
      <w:r w:rsidRPr="00770767">
        <w:rPr>
          <w:szCs w:val="28"/>
        </w:rPr>
        <w:lastRenderedPageBreak/>
        <w:t xml:space="preserve">Контроль за целевым использованием переданного арендатору в аренду </w:t>
      </w:r>
      <w:r w:rsidR="008F3418">
        <w:rPr>
          <w:szCs w:val="28"/>
        </w:rPr>
        <w:t>муниципального</w:t>
      </w:r>
      <w:r w:rsidRPr="00770767">
        <w:rPr>
          <w:szCs w:val="28"/>
        </w:rPr>
        <w:t xml:space="preserve"> имущества осуществляется учреждением культуры. В случае нарушения арендатором условий договора аренды учреждение культуры обязан</w:t>
      </w:r>
      <w:r w:rsidR="008F3418">
        <w:rPr>
          <w:szCs w:val="28"/>
        </w:rPr>
        <w:t>о</w:t>
      </w:r>
      <w:r w:rsidRPr="00770767">
        <w:rPr>
          <w:szCs w:val="28"/>
        </w:rPr>
        <w:t xml:space="preserve"> принять меры, направленные на устранение такого нарушения или расторжение договора аренды в соответствии с законодательством Российской Федерации. </w:t>
      </w:r>
    </w:p>
    <w:p w14:paraId="23D283D6" w14:textId="77777777" w:rsidR="0084208A" w:rsidRPr="00770767" w:rsidRDefault="007C42F0" w:rsidP="00770767">
      <w:pPr>
        <w:spacing w:after="0" w:line="259" w:lineRule="auto"/>
        <w:ind w:right="0" w:firstLine="0"/>
        <w:rPr>
          <w:szCs w:val="28"/>
        </w:rPr>
      </w:pPr>
      <w:r w:rsidRPr="00770767">
        <w:rPr>
          <w:szCs w:val="28"/>
        </w:rPr>
        <w:t xml:space="preserve"> </w:t>
      </w:r>
    </w:p>
    <w:p w14:paraId="5E1862BC" w14:textId="77777777" w:rsidR="0084208A" w:rsidRPr="00770767" w:rsidRDefault="007C42F0" w:rsidP="00770767">
      <w:pPr>
        <w:spacing w:after="0" w:line="259" w:lineRule="auto"/>
        <w:ind w:right="0" w:firstLine="0"/>
        <w:rPr>
          <w:szCs w:val="28"/>
        </w:rPr>
      </w:pPr>
      <w:r w:rsidRPr="00770767">
        <w:rPr>
          <w:szCs w:val="28"/>
        </w:rPr>
        <w:t xml:space="preserve"> </w:t>
      </w:r>
    </w:p>
    <w:p w14:paraId="6890B6C3" w14:textId="77777777" w:rsidR="0084208A" w:rsidRPr="00770767" w:rsidRDefault="007C42F0" w:rsidP="00770767">
      <w:pPr>
        <w:spacing w:after="0" w:line="259" w:lineRule="auto"/>
        <w:ind w:right="0" w:firstLine="0"/>
        <w:rPr>
          <w:szCs w:val="28"/>
        </w:rPr>
      </w:pPr>
      <w:r w:rsidRPr="00770767">
        <w:rPr>
          <w:szCs w:val="28"/>
        </w:rPr>
        <w:t xml:space="preserve"> </w:t>
      </w:r>
    </w:p>
    <w:p w14:paraId="12C04955" w14:textId="58682550" w:rsidR="0084208A" w:rsidRDefault="007C42F0">
      <w:pPr>
        <w:spacing w:after="0" w:line="259" w:lineRule="auto"/>
        <w:ind w:right="0" w:firstLine="0"/>
        <w:jc w:val="left"/>
      </w:pPr>
      <w:r>
        <w:t xml:space="preserve"> </w:t>
      </w:r>
    </w:p>
    <w:p w14:paraId="2E6C5B62" w14:textId="0DFA98F8" w:rsidR="00476AFE" w:rsidRDefault="00476AFE">
      <w:pPr>
        <w:spacing w:after="0" w:line="259" w:lineRule="auto"/>
        <w:ind w:right="0" w:firstLine="0"/>
        <w:jc w:val="left"/>
      </w:pPr>
    </w:p>
    <w:p w14:paraId="61CB17D1" w14:textId="475D8FD5" w:rsidR="00476AFE" w:rsidRDefault="00476AFE">
      <w:pPr>
        <w:spacing w:after="0" w:line="259" w:lineRule="auto"/>
        <w:ind w:right="0" w:firstLine="0"/>
        <w:jc w:val="left"/>
      </w:pPr>
    </w:p>
    <w:p w14:paraId="6B63AF39" w14:textId="6A461D88" w:rsidR="00476AFE" w:rsidRDefault="00476AFE">
      <w:pPr>
        <w:spacing w:after="0" w:line="259" w:lineRule="auto"/>
        <w:ind w:right="0" w:firstLine="0"/>
        <w:jc w:val="left"/>
      </w:pPr>
    </w:p>
    <w:p w14:paraId="1EE7E61D" w14:textId="4173BC1A" w:rsidR="00476AFE" w:rsidRDefault="00476AFE">
      <w:pPr>
        <w:spacing w:after="0" w:line="259" w:lineRule="auto"/>
        <w:ind w:right="0" w:firstLine="0"/>
        <w:jc w:val="left"/>
      </w:pPr>
    </w:p>
    <w:p w14:paraId="10041BEC" w14:textId="08AFE47C" w:rsidR="00476AFE" w:rsidRDefault="00476AFE">
      <w:pPr>
        <w:spacing w:after="0" w:line="259" w:lineRule="auto"/>
        <w:ind w:right="0" w:firstLine="0"/>
        <w:jc w:val="left"/>
      </w:pPr>
    </w:p>
    <w:p w14:paraId="5EDD21EA" w14:textId="646B090A" w:rsidR="00476AFE" w:rsidRDefault="00476AFE">
      <w:pPr>
        <w:spacing w:after="0" w:line="259" w:lineRule="auto"/>
        <w:ind w:right="0" w:firstLine="0"/>
        <w:jc w:val="left"/>
      </w:pPr>
    </w:p>
    <w:p w14:paraId="7946A836" w14:textId="26B008D2" w:rsidR="00476AFE" w:rsidRDefault="00476AFE">
      <w:pPr>
        <w:spacing w:after="0" w:line="259" w:lineRule="auto"/>
        <w:ind w:right="0" w:firstLine="0"/>
        <w:jc w:val="left"/>
      </w:pPr>
    </w:p>
    <w:p w14:paraId="4A4F14AA" w14:textId="56D89652" w:rsidR="00476AFE" w:rsidRDefault="00476AFE">
      <w:pPr>
        <w:spacing w:after="0" w:line="259" w:lineRule="auto"/>
        <w:ind w:right="0" w:firstLine="0"/>
        <w:jc w:val="left"/>
      </w:pPr>
    </w:p>
    <w:p w14:paraId="4E0BBC74" w14:textId="334980DD" w:rsidR="00476AFE" w:rsidRDefault="00476AFE">
      <w:pPr>
        <w:spacing w:after="0" w:line="259" w:lineRule="auto"/>
        <w:ind w:right="0" w:firstLine="0"/>
        <w:jc w:val="left"/>
      </w:pPr>
    </w:p>
    <w:p w14:paraId="25E16625" w14:textId="53185456" w:rsidR="00476AFE" w:rsidRDefault="00476AFE">
      <w:pPr>
        <w:spacing w:after="0" w:line="259" w:lineRule="auto"/>
        <w:ind w:right="0" w:firstLine="0"/>
        <w:jc w:val="left"/>
      </w:pPr>
    </w:p>
    <w:p w14:paraId="6768383D" w14:textId="24426390" w:rsidR="00476AFE" w:rsidRDefault="00476AFE">
      <w:pPr>
        <w:spacing w:after="0" w:line="259" w:lineRule="auto"/>
        <w:ind w:right="0" w:firstLine="0"/>
        <w:jc w:val="left"/>
      </w:pPr>
    </w:p>
    <w:p w14:paraId="21F25844" w14:textId="6930F115" w:rsidR="00476AFE" w:rsidRDefault="00476AFE">
      <w:pPr>
        <w:spacing w:after="0" w:line="259" w:lineRule="auto"/>
        <w:ind w:right="0" w:firstLine="0"/>
        <w:jc w:val="left"/>
      </w:pPr>
    </w:p>
    <w:p w14:paraId="159D9E4E" w14:textId="5ACECA7C" w:rsidR="00476AFE" w:rsidRDefault="00476AFE">
      <w:pPr>
        <w:spacing w:after="0" w:line="259" w:lineRule="auto"/>
        <w:ind w:right="0" w:firstLine="0"/>
        <w:jc w:val="left"/>
      </w:pPr>
    </w:p>
    <w:p w14:paraId="4A3AE112" w14:textId="4FD94A34" w:rsidR="00476AFE" w:rsidRDefault="00476AFE">
      <w:pPr>
        <w:spacing w:after="0" w:line="259" w:lineRule="auto"/>
        <w:ind w:right="0" w:firstLine="0"/>
        <w:jc w:val="left"/>
      </w:pPr>
    </w:p>
    <w:p w14:paraId="5E007E7C" w14:textId="540153D5" w:rsidR="00476AFE" w:rsidRDefault="00476AFE">
      <w:pPr>
        <w:spacing w:after="0" w:line="259" w:lineRule="auto"/>
        <w:ind w:right="0" w:firstLine="0"/>
        <w:jc w:val="left"/>
      </w:pPr>
    </w:p>
    <w:p w14:paraId="51F9E4B9" w14:textId="7AC87EF2" w:rsidR="00476AFE" w:rsidRDefault="00476AFE">
      <w:pPr>
        <w:spacing w:after="0" w:line="259" w:lineRule="auto"/>
        <w:ind w:right="0" w:firstLine="0"/>
        <w:jc w:val="left"/>
      </w:pPr>
    </w:p>
    <w:p w14:paraId="78BAFFC6" w14:textId="38F3447E" w:rsidR="00476AFE" w:rsidRDefault="00476AFE">
      <w:pPr>
        <w:spacing w:after="0" w:line="259" w:lineRule="auto"/>
        <w:ind w:right="0" w:firstLine="0"/>
        <w:jc w:val="left"/>
      </w:pPr>
    </w:p>
    <w:p w14:paraId="67976F76" w14:textId="379BEBF7" w:rsidR="00476AFE" w:rsidRDefault="00476AFE">
      <w:pPr>
        <w:spacing w:after="0" w:line="259" w:lineRule="auto"/>
        <w:ind w:right="0" w:firstLine="0"/>
        <w:jc w:val="left"/>
      </w:pPr>
    </w:p>
    <w:p w14:paraId="73B8445C" w14:textId="7F237142" w:rsidR="00476AFE" w:rsidRDefault="00476AFE">
      <w:pPr>
        <w:spacing w:after="0" w:line="259" w:lineRule="auto"/>
        <w:ind w:right="0" w:firstLine="0"/>
        <w:jc w:val="left"/>
      </w:pPr>
    </w:p>
    <w:p w14:paraId="0DBCEA4A" w14:textId="2374CF5C" w:rsidR="00476AFE" w:rsidRDefault="00476AFE">
      <w:pPr>
        <w:spacing w:after="0" w:line="259" w:lineRule="auto"/>
        <w:ind w:right="0" w:firstLine="0"/>
        <w:jc w:val="left"/>
      </w:pPr>
    </w:p>
    <w:p w14:paraId="5343B1EB" w14:textId="670D78BC" w:rsidR="00476AFE" w:rsidRDefault="00476AFE">
      <w:pPr>
        <w:spacing w:after="0" w:line="259" w:lineRule="auto"/>
        <w:ind w:right="0" w:firstLine="0"/>
        <w:jc w:val="left"/>
      </w:pPr>
    </w:p>
    <w:p w14:paraId="0ADDA183" w14:textId="7389D090" w:rsidR="00476AFE" w:rsidRDefault="00476AFE">
      <w:pPr>
        <w:spacing w:after="0" w:line="259" w:lineRule="auto"/>
        <w:ind w:right="0" w:firstLine="0"/>
        <w:jc w:val="left"/>
      </w:pPr>
    </w:p>
    <w:p w14:paraId="09132A70" w14:textId="3F4FC38F" w:rsidR="00476AFE" w:rsidRDefault="00476AFE">
      <w:pPr>
        <w:spacing w:after="0" w:line="259" w:lineRule="auto"/>
        <w:ind w:right="0" w:firstLine="0"/>
        <w:jc w:val="left"/>
      </w:pPr>
    </w:p>
    <w:p w14:paraId="720E199E" w14:textId="21F9A5FB" w:rsidR="00476AFE" w:rsidRDefault="00476AFE">
      <w:pPr>
        <w:spacing w:after="0" w:line="259" w:lineRule="auto"/>
        <w:ind w:right="0" w:firstLine="0"/>
        <w:jc w:val="left"/>
      </w:pPr>
    </w:p>
    <w:p w14:paraId="01615119" w14:textId="0D70E76E" w:rsidR="00476AFE" w:rsidRDefault="00476AFE">
      <w:pPr>
        <w:spacing w:after="0" w:line="259" w:lineRule="auto"/>
        <w:ind w:right="0" w:firstLine="0"/>
        <w:jc w:val="left"/>
      </w:pPr>
    </w:p>
    <w:p w14:paraId="3F6B150B" w14:textId="0A13212D" w:rsidR="00476AFE" w:rsidRDefault="00476AFE">
      <w:pPr>
        <w:spacing w:after="0" w:line="259" w:lineRule="auto"/>
        <w:ind w:right="0" w:firstLine="0"/>
        <w:jc w:val="left"/>
      </w:pPr>
    </w:p>
    <w:p w14:paraId="1AEC72CC" w14:textId="7BFCBF77" w:rsidR="00476AFE" w:rsidRDefault="00476AFE">
      <w:pPr>
        <w:spacing w:after="0" w:line="259" w:lineRule="auto"/>
        <w:ind w:right="0" w:firstLine="0"/>
        <w:jc w:val="left"/>
      </w:pPr>
    </w:p>
    <w:p w14:paraId="2A4A43C0" w14:textId="7E15D89D" w:rsidR="00476AFE" w:rsidRDefault="00476AFE">
      <w:pPr>
        <w:spacing w:after="0" w:line="259" w:lineRule="auto"/>
        <w:ind w:right="0" w:firstLine="0"/>
        <w:jc w:val="left"/>
      </w:pPr>
    </w:p>
    <w:p w14:paraId="27240442" w14:textId="2BC43052" w:rsidR="00476AFE" w:rsidRDefault="00476AFE">
      <w:pPr>
        <w:spacing w:after="0" w:line="259" w:lineRule="auto"/>
        <w:ind w:right="0" w:firstLine="0"/>
        <w:jc w:val="left"/>
      </w:pPr>
    </w:p>
    <w:p w14:paraId="207E7330" w14:textId="2E15B129" w:rsidR="00476AFE" w:rsidRDefault="00476AFE">
      <w:pPr>
        <w:spacing w:after="0" w:line="259" w:lineRule="auto"/>
        <w:ind w:right="0" w:firstLine="0"/>
        <w:jc w:val="left"/>
      </w:pPr>
    </w:p>
    <w:p w14:paraId="113A38A1" w14:textId="019B3DF3" w:rsidR="00476AFE" w:rsidRDefault="00476AFE">
      <w:pPr>
        <w:spacing w:after="0" w:line="259" w:lineRule="auto"/>
        <w:ind w:right="0" w:firstLine="0"/>
        <w:jc w:val="left"/>
      </w:pPr>
    </w:p>
    <w:p w14:paraId="3BA4555D" w14:textId="2A6BB292" w:rsidR="00476AFE" w:rsidRDefault="00476AFE">
      <w:pPr>
        <w:spacing w:after="0" w:line="259" w:lineRule="auto"/>
        <w:ind w:right="0" w:firstLine="0"/>
        <w:jc w:val="left"/>
      </w:pPr>
    </w:p>
    <w:p w14:paraId="00AE4B8E" w14:textId="77777777" w:rsidR="00476AFE" w:rsidRDefault="00476AFE">
      <w:pPr>
        <w:spacing w:after="0" w:line="259" w:lineRule="auto"/>
        <w:ind w:right="0" w:firstLine="0"/>
        <w:jc w:val="left"/>
      </w:pPr>
    </w:p>
    <w:p w14:paraId="75CA0A55" w14:textId="77777777" w:rsidR="0084208A" w:rsidRDefault="007C42F0">
      <w:pPr>
        <w:spacing w:after="0" w:line="259" w:lineRule="auto"/>
        <w:ind w:right="0" w:firstLine="0"/>
        <w:jc w:val="left"/>
      </w:pPr>
      <w:r>
        <w:t xml:space="preserve"> </w:t>
      </w:r>
    </w:p>
    <w:p w14:paraId="62FB5184" w14:textId="77777777" w:rsidR="0084208A" w:rsidRDefault="007C42F0">
      <w:pPr>
        <w:spacing w:after="0" w:line="259" w:lineRule="auto"/>
        <w:ind w:right="0" w:firstLine="0"/>
        <w:jc w:val="left"/>
      </w:pPr>
      <w:r>
        <w:t xml:space="preserve"> </w:t>
      </w:r>
    </w:p>
    <w:sectPr w:rsidR="0084208A" w:rsidSect="008F3418">
      <w:pgSz w:w="11906" w:h="16838"/>
      <w:pgMar w:top="425" w:right="1021" w:bottom="567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D689B"/>
    <w:multiLevelType w:val="hybridMultilevel"/>
    <w:tmpl w:val="7A9C29B2"/>
    <w:lvl w:ilvl="0" w:tplc="D81401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948EB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3234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7CE2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60133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AC96F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5EA90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B853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D069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C05B0C"/>
    <w:multiLevelType w:val="multilevel"/>
    <w:tmpl w:val="54EE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732746"/>
    <w:multiLevelType w:val="multilevel"/>
    <w:tmpl w:val="E13C5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B0233"/>
    <w:multiLevelType w:val="hybridMultilevel"/>
    <w:tmpl w:val="CF52F9E4"/>
    <w:lvl w:ilvl="0" w:tplc="756C0986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10234A6"/>
    <w:multiLevelType w:val="multilevel"/>
    <w:tmpl w:val="1480E10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71F0DDC"/>
    <w:multiLevelType w:val="hybridMultilevel"/>
    <w:tmpl w:val="D8EEBA1A"/>
    <w:lvl w:ilvl="0" w:tplc="311443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1651E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A219F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3A90C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660FB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DE0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20EE1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FECC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CA553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212112"/>
    <w:multiLevelType w:val="hybridMultilevel"/>
    <w:tmpl w:val="EE7CC5C6"/>
    <w:lvl w:ilvl="0" w:tplc="C1CE8F78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4438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F6F3C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16FEE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DE7B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8607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2473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B00D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F61E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A4711D"/>
    <w:multiLevelType w:val="hybridMultilevel"/>
    <w:tmpl w:val="6E3C4BF4"/>
    <w:lvl w:ilvl="0" w:tplc="586A6806">
      <w:start w:val="1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CEF55A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EED0AE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60DF92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E00E48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B49670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0E8478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923CAC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00C00A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21720C4"/>
    <w:multiLevelType w:val="hybridMultilevel"/>
    <w:tmpl w:val="5346073A"/>
    <w:lvl w:ilvl="0" w:tplc="A31A899E">
      <w:start w:val="3"/>
      <w:numFmt w:val="decimal"/>
      <w:lvlText w:val="%1."/>
      <w:lvlJc w:val="left"/>
      <w:pPr>
        <w:ind w:left="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BC4E3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A86E2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E02EA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4A8DE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ECD9E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9E579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14EE0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08C5E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2C6FAA"/>
    <w:multiLevelType w:val="multilevel"/>
    <w:tmpl w:val="214C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581C9A"/>
    <w:multiLevelType w:val="hybridMultilevel"/>
    <w:tmpl w:val="EE34EE1A"/>
    <w:lvl w:ilvl="0" w:tplc="0419000F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8A"/>
    <w:rsid w:val="0005161D"/>
    <w:rsid w:val="0020406F"/>
    <w:rsid w:val="002761B9"/>
    <w:rsid w:val="00425BC0"/>
    <w:rsid w:val="004613E3"/>
    <w:rsid w:val="00476AFE"/>
    <w:rsid w:val="005B3288"/>
    <w:rsid w:val="0070322F"/>
    <w:rsid w:val="00770767"/>
    <w:rsid w:val="007C42F0"/>
    <w:rsid w:val="0084208A"/>
    <w:rsid w:val="00850A8A"/>
    <w:rsid w:val="008F3418"/>
    <w:rsid w:val="00902B93"/>
    <w:rsid w:val="0092614F"/>
    <w:rsid w:val="009719F5"/>
    <w:rsid w:val="00A679CC"/>
    <w:rsid w:val="00B06179"/>
    <w:rsid w:val="00B3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0387"/>
  <w15:docId w15:val="{E45A4D31-D5AC-485A-972D-B5F0B492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8" w:lineRule="auto"/>
      <w:ind w:right="289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70" w:lineRule="auto"/>
      <w:ind w:left="7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7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Normal (Web)"/>
    <w:basedOn w:val="a"/>
    <w:uiPriority w:val="99"/>
    <w:unhideWhenUsed/>
    <w:rsid w:val="002761B9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707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770767"/>
    <w:rPr>
      <w:b/>
      <w:bCs/>
    </w:rPr>
  </w:style>
  <w:style w:type="paragraph" w:customStyle="1" w:styleId="futurismarkdown-listitem">
    <w:name w:val="futurismarkdown-listitem"/>
    <w:basedOn w:val="a"/>
    <w:rsid w:val="00770767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uturisfootnote-content">
    <w:name w:val="futurisfootnote-content"/>
    <w:basedOn w:val="a0"/>
    <w:rsid w:val="00770767"/>
  </w:style>
  <w:style w:type="paragraph" w:styleId="a5">
    <w:name w:val="List Paragraph"/>
    <w:basedOn w:val="a"/>
    <w:uiPriority w:val="34"/>
    <w:qFormat/>
    <w:rsid w:val="00770767"/>
    <w:pPr>
      <w:ind w:left="720"/>
      <w:contextualSpacing/>
    </w:pPr>
  </w:style>
  <w:style w:type="paragraph" w:styleId="21">
    <w:name w:val="Body Text 2"/>
    <w:basedOn w:val="a"/>
    <w:link w:val="22"/>
    <w:semiHidden/>
    <w:unhideWhenUsed/>
    <w:rsid w:val="0092614F"/>
    <w:pPr>
      <w:autoSpaceDE w:val="0"/>
      <w:autoSpaceDN w:val="0"/>
      <w:spacing w:after="0" w:line="240" w:lineRule="auto"/>
      <w:ind w:right="0" w:firstLine="709"/>
    </w:pPr>
    <w:rPr>
      <w:rFonts w:eastAsiaTheme="minorHAnsi"/>
      <w:color w:val="auto"/>
      <w:szCs w:val="28"/>
    </w:rPr>
  </w:style>
  <w:style w:type="character" w:customStyle="1" w:styleId="22">
    <w:name w:val="Основной текст 2 Знак"/>
    <w:basedOn w:val="a0"/>
    <w:link w:val="21"/>
    <w:semiHidden/>
    <w:rsid w:val="0092614F"/>
    <w:rPr>
      <w:rFonts w:ascii="Times New Roman" w:eastAsiaTheme="minorHAnsi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9261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76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6AF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9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10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18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8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26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0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9395175.40102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409395175.4010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09395175.40102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Елена Николаевна</dc:creator>
  <cp:keywords/>
  <cp:lastModifiedBy>Светлана С. Толстикова</cp:lastModifiedBy>
  <cp:revision>16</cp:revision>
  <cp:lastPrinted>2026-10-06T05:43:00Z</cp:lastPrinted>
  <dcterms:created xsi:type="dcterms:W3CDTF">2026-10-06T04:46:00Z</dcterms:created>
  <dcterms:modified xsi:type="dcterms:W3CDTF">2026-10-08T04:46:00Z</dcterms:modified>
</cp:coreProperties>
</file>