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         </w:t>
      </w:r>
    </w:p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FF48A9" w:rsidRDefault="00FF48A9" w:rsidP="00FF48A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EB221C" w:rsidRPr="0043182A" w:rsidRDefault="00EB221C" w:rsidP="00FF48A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EB221C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32"/>
        </w:rPr>
        <w:t xml:space="preserve">АНУЧИНСКОГО МУНИЦИПАЛЬНОГО </w:t>
      </w:r>
      <w:r w:rsidR="00F42DBC">
        <w:rPr>
          <w:b/>
          <w:bCs/>
          <w:sz w:val="32"/>
        </w:rPr>
        <w:t>ОКРУГА</w:t>
      </w:r>
    </w:p>
    <w:p w:rsidR="00F42DBC" w:rsidRPr="0043182A" w:rsidRDefault="00F42DB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:rsidR="00EB221C" w:rsidRPr="00973FC8" w:rsidRDefault="00973FC8" w:rsidP="00973FC8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08.12.2021 года</w:t>
      </w:r>
      <w:r w:rsidR="007F7891">
        <w:rPr>
          <w:sz w:val="28"/>
          <w:szCs w:val="28"/>
        </w:rPr>
        <w:t xml:space="preserve">                            </w:t>
      </w:r>
      <w:r w:rsidR="008A0C1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с.Ан</w:t>
      </w:r>
      <w:r w:rsidR="00EB221C">
        <w:rPr>
          <w:sz w:val="28"/>
          <w:szCs w:val="28"/>
        </w:rPr>
        <w:t xml:space="preserve">учино                </w:t>
      </w:r>
      <w:r>
        <w:rPr>
          <w:sz w:val="28"/>
          <w:szCs w:val="28"/>
        </w:rPr>
        <w:t xml:space="preserve">             </w:t>
      </w:r>
      <w:r w:rsidR="00EB221C">
        <w:rPr>
          <w:sz w:val="28"/>
          <w:szCs w:val="28"/>
        </w:rPr>
        <w:t xml:space="preserve">      </w:t>
      </w:r>
      <w:r w:rsidR="00EB221C" w:rsidRPr="00D8675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73FC8">
        <w:rPr>
          <w:sz w:val="28"/>
          <w:szCs w:val="28"/>
          <w:u w:val="single"/>
        </w:rPr>
        <w:t>997</w:t>
      </w:r>
    </w:p>
    <w:p w:rsidR="00EB221C" w:rsidRPr="00261315" w:rsidRDefault="00EB221C" w:rsidP="00EB221C">
      <w:pPr>
        <w:ind w:firstLine="426"/>
        <w:rPr>
          <w:sz w:val="28"/>
          <w:szCs w:val="28"/>
        </w:rPr>
      </w:pPr>
    </w:p>
    <w:p w:rsidR="00246B90" w:rsidRPr="00672EA9" w:rsidRDefault="001570E6" w:rsidP="00246B90">
      <w:pPr>
        <w:jc w:val="center"/>
        <w:rPr>
          <w:b/>
          <w:sz w:val="28"/>
          <w:szCs w:val="28"/>
        </w:rPr>
      </w:pPr>
      <w:r w:rsidRPr="008600DB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</w:t>
      </w:r>
      <w:r>
        <w:rPr>
          <w:b/>
          <w:sz w:val="28"/>
          <w:szCs w:val="28"/>
        </w:rPr>
        <w:t>жилищного</w:t>
      </w:r>
      <w:r w:rsidRPr="008600DB">
        <w:rPr>
          <w:b/>
          <w:sz w:val="28"/>
          <w:szCs w:val="28"/>
        </w:rPr>
        <w:t xml:space="preserve"> контроля </w:t>
      </w:r>
      <w:r>
        <w:rPr>
          <w:b/>
          <w:sz w:val="28"/>
          <w:szCs w:val="28"/>
        </w:rPr>
        <w:t xml:space="preserve"> на территории</w:t>
      </w:r>
      <w:r w:rsidR="00B775A9">
        <w:rPr>
          <w:b/>
          <w:sz w:val="28"/>
          <w:szCs w:val="28"/>
        </w:rPr>
        <w:t xml:space="preserve"> Анучинского муниципального </w:t>
      </w:r>
      <w:r>
        <w:rPr>
          <w:b/>
          <w:sz w:val="28"/>
          <w:szCs w:val="28"/>
        </w:rPr>
        <w:t>округа Приморского края</w:t>
      </w:r>
    </w:p>
    <w:p w:rsidR="00EB221C" w:rsidRPr="00261315" w:rsidRDefault="00EB221C" w:rsidP="001F6EA5">
      <w:pPr>
        <w:jc w:val="center"/>
        <w:rPr>
          <w:b/>
          <w:sz w:val="28"/>
          <w:szCs w:val="28"/>
        </w:rPr>
      </w:pPr>
    </w:p>
    <w:p w:rsidR="00B775A9" w:rsidRPr="0060334E" w:rsidRDefault="0060334E" w:rsidP="00B775A9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60334E">
        <w:rPr>
          <w:b w:val="0"/>
          <w:bCs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60334E">
        <w:rPr>
          <w:b w:val="0"/>
          <w:bCs w:val="0"/>
          <w:sz w:val="28"/>
          <w:szCs w:val="28"/>
          <w:shd w:val="clear" w:color="auto" w:fill="FFFFFF"/>
        </w:rPr>
        <w:t> 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60334E">
        <w:rPr>
          <w:b w:val="0"/>
          <w:bCs w:val="0"/>
          <w:sz w:val="28"/>
          <w:szCs w:val="28"/>
          <w:shd w:val="clear" w:color="auto" w:fill="FFFFFF"/>
        </w:rPr>
        <w:t> РФ от 25.06.2021 №  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 w:rsidRPr="0060334E"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0334E">
        <w:rPr>
          <w:b w:val="0"/>
          <w:bCs w:val="0"/>
          <w:sz w:val="28"/>
          <w:szCs w:val="28"/>
        </w:rPr>
        <w:t>,</w:t>
      </w:r>
      <w:hyperlink r:id="rId9" w:history="1">
        <w:r w:rsidR="00B775A9" w:rsidRPr="0060334E">
          <w:rPr>
            <w:b w:val="0"/>
            <w:bCs w:val="0"/>
            <w:sz w:val="28"/>
            <w:szCs w:val="28"/>
          </w:rPr>
          <w:t>Уставом</w:t>
        </w:r>
      </w:hyperlink>
      <w:r w:rsidR="00B775A9" w:rsidRPr="0060334E">
        <w:rPr>
          <w:b w:val="0"/>
          <w:bCs w:val="0"/>
          <w:sz w:val="28"/>
          <w:szCs w:val="28"/>
        </w:rPr>
        <w:t xml:space="preserve"> Анучинского муниципального </w:t>
      </w:r>
      <w:r w:rsidRPr="0060334E">
        <w:rPr>
          <w:b w:val="0"/>
          <w:bCs w:val="0"/>
          <w:sz w:val="28"/>
          <w:szCs w:val="28"/>
        </w:rPr>
        <w:t>округа Приморского края</w:t>
      </w:r>
      <w:r w:rsidR="00B775A9" w:rsidRPr="0060334E">
        <w:rPr>
          <w:b w:val="0"/>
          <w:bCs w:val="0"/>
          <w:sz w:val="28"/>
          <w:szCs w:val="28"/>
        </w:rPr>
        <w:t xml:space="preserve">, администрация Анучинского муниципального </w:t>
      </w:r>
      <w:r w:rsidRPr="0060334E">
        <w:rPr>
          <w:b w:val="0"/>
          <w:bCs w:val="0"/>
          <w:sz w:val="28"/>
          <w:szCs w:val="28"/>
        </w:rPr>
        <w:t>округа</w:t>
      </w:r>
    </w:p>
    <w:p w:rsidR="00B775A9" w:rsidRDefault="00B775A9" w:rsidP="00B77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60334E" w:rsidRDefault="00B775A9" w:rsidP="00FF48A9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60334E" w:rsidRPr="008600DB">
        <w:rPr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</w:t>
      </w:r>
      <w:r w:rsidR="0060334E">
        <w:rPr>
          <w:sz w:val="28"/>
          <w:szCs w:val="28"/>
        </w:rPr>
        <w:t>жилищного</w:t>
      </w:r>
      <w:r w:rsidR="0060334E" w:rsidRPr="008600DB">
        <w:rPr>
          <w:sz w:val="28"/>
          <w:szCs w:val="28"/>
        </w:rPr>
        <w:t xml:space="preserve"> контроля </w:t>
      </w:r>
      <w:r w:rsidR="0060334E">
        <w:rPr>
          <w:sz w:val="28"/>
          <w:szCs w:val="28"/>
        </w:rPr>
        <w:t>на территории Анучинского муниципального округа Приморского края</w:t>
      </w:r>
      <w:r w:rsidR="00FF48A9">
        <w:rPr>
          <w:sz w:val="28"/>
          <w:szCs w:val="28"/>
        </w:rPr>
        <w:t>.</w:t>
      </w:r>
    </w:p>
    <w:p w:rsidR="00B775A9" w:rsidRPr="00407414" w:rsidRDefault="007C703A" w:rsidP="00FF48A9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</w:t>
      </w:r>
      <w:r w:rsidR="00B775A9">
        <w:rPr>
          <w:kern w:val="2"/>
          <w:sz w:val="28"/>
          <w:szCs w:val="28"/>
        </w:rPr>
        <w:t>.</w:t>
      </w:r>
      <w:r w:rsidR="00B775A9" w:rsidRPr="00407414">
        <w:rPr>
          <w:sz w:val="28"/>
          <w:szCs w:val="28"/>
        </w:rPr>
        <w:t xml:space="preserve"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FF48A9">
        <w:rPr>
          <w:sz w:val="28"/>
          <w:szCs w:val="28"/>
        </w:rPr>
        <w:t>округа</w:t>
      </w:r>
      <w:r w:rsidR="00B775A9" w:rsidRPr="00407414">
        <w:rPr>
          <w:sz w:val="28"/>
          <w:szCs w:val="28"/>
        </w:rPr>
        <w:t>.</w:t>
      </w:r>
    </w:p>
    <w:p w:rsidR="00B775A9" w:rsidRPr="00261315" w:rsidRDefault="00B775A9" w:rsidP="00B775A9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:rsidR="00B775A9" w:rsidRDefault="00B775A9" w:rsidP="00B775A9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FF48A9">
        <w:rPr>
          <w:sz w:val="28"/>
          <w:szCs w:val="28"/>
        </w:rPr>
        <w:t>возложить на заместителя главы администрации Анучинского муниципального округа Приморского края</w:t>
      </w:r>
      <w:r>
        <w:rPr>
          <w:sz w:val="28"/>
          <w:szCs w:val="28"/>
        </w:rPr>
        <w:t>.</w:t>
      </w:r>
    </w:p>
    <w:p w:rsidR="00FF48A9" w:rsidRPr="00261315" w:rsidRDefault="00FF48A9" w:rsidP="00B775A9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:rsidR="00F83B37" w:rsidRPr="00261315" w:rsidRDefault="00F83B37" w:rsidP="00D735A0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F48A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EC2DE4">
      <w:pPr>
        <w:ind w:left="5940"/>
        <w:jc w:val="right"/>
      </w:pPr>
    </w:p>
    <w:p w:rsidR="00FF48A9" w:rsidRDefault="00FF48A9" w:rsidP="00EC2DE4">
      <w:pPr>
        <w:ind w:left="5940"/>
        <w:jc w:val="right"/>
      </w:pPr>
      <w:r>
        <w:lastRenderedPageBreak/>
        <w:t>УТВЕРЖДЕНА</w:t>
      </w:r>
    </w:p>
    <w:p w:rsidR="00FF48A9" w:rsidRDefault="00FF48A9" w:rsidP="00EC2DE4">
      <w:pPr>
        <w:ind w:left="5940"/>
        <w:jc w:val="right"/>
      </w:pPr>
      <w:r>
        <w:t xml:space="preserve">Постановлением администрации Анучинского муниципального округа Приморского края </w:t>
      </w:r>
    </w:p>
    <w:p w:rsidR="00FF48A9" w:rsidRPr="00973FC8" w:rsidRDefault="00973FC8" w:rsidP="00EC2DE4">
      <w:pPr>
        <w:jc w:val="right"/>
        <w:rPr>
          <w:u w:val="single"/>
        </w:rPr>
      </w:pPr>
      <w:r w:rsidRPr="00973FC8">
        <w:rPr>
          <w:u w:val="single"/>
        </w:rPr>
        <w:t>от 08.12.2021г.  № 997</w:t>
      </w:r>
    </w:p>
    <w:p w:rsidR="00FF48A9" w:rsidRDefault="00FF48A9" w:rsidP="00EC2DE4">
      <w:pPr>
        <w:ind w:left="5940"/>
        <w:jc w:val="right"/>
      </w:pPr>
    </w:p>
    <w:p w:rsidR="00BE009F" w:rsidRDefault="00FF48A9" w:rsidP="00EC2DE4">
      <w:pPr>
        <w:jc w:val="center"/>
        <w:outlineLvl w:val="0"/>
        <w:rPr>
          <w:b/>
          <w:sz w:val="24"/>
          <w:szCs w:val="24"/>
        </w:rPr>
      </w:pPr>
      <w:r w:rsidRPr="00BE009F">
        <w:rPr>
          <w:b/>
          <w:sz w:val="24"/>
          <w:szCs w:val="24"/>
        </w:rPr>
        <w:t xml:space="preserve">Программа профилактики рисков причинения вреда (ущерба) </w:t>
      </w:r>
    </w:p>
    <w:p w:rsidR="00BE009F" w:rsidRDefault="00FF48A9" w:rsidP="00EC2DE4">
      <w:pPr>
        <w:jc w:val="center"/>
        <w:outlineLvl w:val="0"/>
        <w:rPr>
          <w:b/>
          <w:sz w:val="24"/>
          <w:szCs w:val="24"/>
        </w:rPr>
      </w:pPr>
      <w:r w:rsidRPr="00BE009F">
        <w:rPr>
          <w:b/>
          <w:sz w:val="24"/>
          <w:szCs w:val="24"/>
        </w:rPr>
        <w:t xml:space="preserve">охраняемым законом ценностям на 2022 год в сфере муниципального </w:t>
      </w:r>
    </w:p>
    <w:p w:rsidR="00BE009F" w:rsidRDefault="00FF48A9" w:rsidP="00EC2DE4">
      <w:pPr>
        <w:jc w:val="center"/>
        <w:outlineLvl w:val="0"/>
        <w:rPr>
          <w:b/>
          <w:sz w:val="24"/>
          <w:szCs w:val="24"/>
        </w:rPr>
      </w:pPr>
      <w:r w:rsidRPr="00BE009F">
        <w:rPr>
          <w:b/>
          <w:sz w:val="24"/>
          <w:szCs w:val="24"/>
        </w:rPr>
        <w:t xml:space="preserve">жилищного контроля на территории на территории </w:t>
      </w:r>
    </w:p>
    <w:p w:rsidR="00FF48A9" w:rsidRPr="00BE009F" w:rsidRDefault="00FF48A9" w:rsidP="00EC2DE4">
      <w:pPr>
        <w:jc w:val="center"/>
        <w:outlineLvl w:val="0"/>
        <w:rPr>
          <w:b/>
          <w:sz w:val="24"/>
          <w:szCs w:val="24"/>
        </w:rPr>
      </w:pPr>
      <w:r w:rsidRPr="00BE009F">
        <w:rPr>
          <w:b/>
          <w:sz w:val="24"/>
          <w:szCs w:val="24"/>
        </w:rPr>
        <w:t>Анучинского муниципального округа Приморского края</w:t>
      </w:r>
    </w:p>
    <w:p w:rsidR="00FF48A9" w:rsidRPr="008600DB" w:rsidRDefault="00FF48A9" w:rsidP="00EC2DE4">
      <w:pPr>
        <w:jc w:val="center"/>
        <w:outlineLvl w:val="0"/>
        <w:rPr>
          <w:b/>
          <w:sz w:val="28"/>
          <w:szCs w:val="28"/>
        </w:rPr>
      </w:pPr>
    </w:p>
    <w:p w:rsidR="00FF48A9" w:rsidRPr="004E19FC" w:rsidRDefault="00FF48A9" w:rsidP="004E19FC">
      <w:pPr>
        <w:spacing w:line="360" w:lineRule="auto"/>
        <w:ind w:firstLine="567"/>
        <w:jc w:val="both"/>
        <w:rPr>
          <w:sz w:val="24"/>
          <w:szCs w:val="24"/>
        </w:rPr>
      </w:pPr>
      <w:r w:rsidRPr="004E19FC">
        <w:rPr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жилищного  контроля  на территории </w:t>
      </w:r>
      <w:r w:rsidRPr="004E19FC">
        <w:rPr>
          <w:bCs/>
          <w:sz w:val="24"/>
          <w:szCs w:val="24"/>
        </w:rPr>
        <w:t>на территории Анучинского муниципального округа Приморского края</w:t>
      </w:r>
      <w:r w:rsidRPr="004E19FC">
        <w:rPr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F48A9" w:rsidRPr="004E19FC" w:rsidRDefault="00FF48A9" w:rsidP="004E19F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4E19FC">
        <w:rPr>
          <w:sz w:val="24"/>
          <w:szCs w:val="24"/>
        </w:rPr>
        <w:t xml:space="preserve">Программа подлежит исполнению администрацией </w:t>
      </w:r>
      <w:r w:rsidR="004E19FC" w:rsidRPr="004E19FC">
        <w:rPr>
          <w:sz w:val="24"/>
          <w:szCs w:val="24"/>
        </w:rPr>
        <w:t>Анучинского муниципального округа Приморского края</w:t>
      </w:r>
      <w:r w:rsidRPr="004E19FC">
        <w:rPr>
          <w:sz w:val="24"/>
          <w:szCs w:val="24"/>
        </w:rPr>
        <w:t xml:space="preserve"> (далее по тексту – администрация</w:t>
      </w:r>
      <w:r w:rsidR="004E19FC" w:rsidRPr="004E19FC">
        <w:rPr>
          <w:sz w:val="24"/>
          <w:szCs w:val="24"/>
        </w:rPr>
        <w:t xml:space="preserve"> округа</w:t>
      </w:r>
      <w:r w:rsidRPr="004E19FC">
        <w:rPr>
          <w:sz w:val="24"/>
          <w:szCs w:val="24"/>
        </w:rPr>
        <w:t>).</w:t>
      </w:r>
    </w:p>
    <w:p w:rsidR="00FF48A9" w:rsidRPr="00655089" w:rsidRDefault="00FF48A9" w:rsidP="00EC2DE4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FF48A9" w:rsidRDefault="00FF48A9" w:rsidP="00EC2D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5A1AFB">
        <w:rPr>
          <w:b/>
          <w:sz w:val="24"/>
          <w:szCs w:val="24"/>
        </w:rPr>
        <w:t xml:space="preserve">Анализ текущего состояния осуществления муниципального  контроля, </w:t>
      </w:r>
    </w:p>
    <w:p w:rsidR="00FF48A9" w:rsidRPr="005A1AFB" w:rsidRDefault="00FF48A9" w:rsidP="00EC2DE4">
      <w:pPr>
        <w:jc w:val="center"/>
        <w:rPr>
          <w:b/>
          <w:sz w:val="24"/>
          <w:szCs w:val="24"/>
        </w:rPr>
      </w:pPr>
      <w:r w:rsidRPr="005A1AFB">
        <w:rPr>
          <w:b/>
          <w:sz w:val="24"/>
          <w:szCs w:val="24"/>
        </w:rPr>
        <w:t xml:space="preserve">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  <w:sz w:val="24"/>
          <w:szCs w:val="24"/>
        </w:rPr>
        <w:t>Программа</w:t>
      </w:r>
    </w:p>
    <w:p w:rsidR="00FF48A9" w:rsidRPr="00E9702E" w:rsidRDefault="00FF48A9" w:rsidP="00EC2DE4">
      <w:pPr>
        <w:ind w:left="567"/>
        <w:jc w:val="center"/>
        <w:rPr>
          <w:sz w:val="28"/>
          <w:szCs w:val="28"/>
        </w:rPr>
      </w:pPr>
    </w:p>
    <w:p w:rsidR="00FF48A9" w:rsidRDefault="00FF48A9" w:rsidP="009E259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Вид муниципального контроля: муниципальный жилищный контроль.</w:t>
      </w:r>
    </w:p>
    <w:p w:rsidR="009E2597" w:rsidRPr="009E2597" w:rsidRDefault="00FF48A9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sz w:val="24"/>
          <w:szCs w:val="24"/>
        </w:rPr>
        <w:t xml:space="preserve">1.2. </w:t>
      </w:r>
      <w:r w:rsidR="009E2597" w:rsidRPr="009E2597">
        <w:rPr>
          <w:rFonts w:ascii="Times New Roman" w:hAnsi="Times New Roman" w:cs="Times New Roman"/>
          <w:color w:val="000000"/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2) требований к формированию фондов капитального ремонта;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lastRenderedPageBreak/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9E2597" w:rsidRPr="009E2597" w:rsidRDefault="009E2597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597">
        <w:rPr>
          <w:rFonts w:ascii="Times New Roman" w:hAnsi="Times New Roman" w:cs="Times New Roman"/>
          <w:color w:val="000000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p w:rsidR="00FF48A9" w:rsidRDefault="00FF48A9" w:rsidP="009E2597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336B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FF48A9" w:rsidRPr="00D3336B" w:rsidRDefault="00FF48A9" w:rsidP="009E259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336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E2597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D3336B">
        <w:rPr>
          <w:rFonts w:ascii="Times New Roman" w:hAnsi="Times New Roman" w:cs="Times New Roman"/>
          <w:sz w:val="24"/>
          <w:szCs w:val="24"/>
        </w:rPr>
        <w:t>за 9 месяцев 2021 года проведено 0 проверок соблюдения действующего законодательства Российской Федерации в указанной сфере.</w:t>
      </w:r>
    </w:p>
    <w:p w:rsidR="00FF48A9" w:rsidRDefault="00FF48A9" w:rsidP="009E259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профилактики</w:t>
      </w:r>
      <w:r w:rsidR="008A0C17">
        <w:rPr>
          <w:sz w:val="24"/>
          <w:szCs w:val="24"/>
        </w:rPr>
        <w:t xml:space="preserve"> </w:t>
      </w:r>
      <w:r w:rsidRPr="008D218B">
        <w:rPr>
          <w:rFonts w:eastAsia="Calibri"/>
          <w:sz w:val="24"/>
          <w:szCs w:val="24"/>
          <w:lang w:eastAsia="en-US"/>
        </w:rPr>
        <w:t>рисков причинения вреда (ущерба) охраняемым законом ценностям</w:t>
      </w:r>
      <w:r>
        <w:rPr>
          <w:sz w:val="24"/>
          <w:szCs w:val="24"/>
        </w:rPr>
        <w:t xml:space="preserve"> администрацией </w:t>
      </w:r>
      <w:r w:rsidR="009E2597">
        <w:rPr>
          <w:sz w:val="24"/>
          <w:szCs w:val="24"/>
        </w:rPr>
        <w:t>округа</w:t>
      </w:r>
      <w:r>
        <w:rPr>
          <w:sz w:val="24"/>
          <w:szCs w:val="24"/>
        </w:rPr>
        <w:t xml:space="preserve"> в 2021 году осуществля</w:t>
      </w:r>
      <w:r w:rsidR="00B45D92">
        <w:rPr>
          <w:sz w:val="24"/>
          <w:szCs w:val="24"/>
        </w:rPr>
        <w:t>лись</w:t>
      </w:r>
      <w:r>
        <w:rPr>
          <w:sz w:val="24"/>
          <w:szCs w:val="24"/>
        </w:rPr>
        <w:t xml:space="preserve"> следующие мероприятия:</w:t>
      </w:r>
    </w:p>
    <w:p w:rsidR="00FF48A9" w:rsidRDefault="00FF48A9" w:rsidP="009E2597">
      <w:pPr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69106B">
        <w:rPr>
          <w:sz w:val="24"/>
          <w:szCs w:val="24"/>
        </w:rPr>
        <w:t>азмещение на официальном сайте администрации  в сети «Интернет»перечней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</w:r>
      <w:r>
        <w:rPr>
          <w:sz w:val="24"/>
          <w:szCs w:val="24"/>
        </w:rPr>
        <w:t>;</w:t>
      </w:r>
    </w:p>
    <w:p w:rsidR="00FF48A9" w:rsidRDefault="00FF48A9" w:rsidP="009E2597">
      <w:pPr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Pr="00D9685B">
        <w:rPr>
          <w:sz w:val="24"/>
          <w:szCs w:val="24"/>
        </w:rPr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>
        <w:rPr>
          <w:sz w:val="24"/>
          <w:szCs w:val="24"/>
        </w:rPr>
        <w:t>;</w:t>
      </w:r>
    </w:p>
    <w:p w:rsidR="00FF48A9" w:rsidRPr="00D9685B" w:rsidRDefault="00FF48A9" w:rsidP="009E2597">
      <w:pPr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D9685B">
        <w:rPr>
          <w:sz w:val="24"/>
          <w:szCs w:val="24"/>
        </w:rPr>
        <w:t>беспечение регулярного обобщения практики осуществления муниципального  контроля и размещение на официальном интернет-сайте администрации</w:t>
      </w:r>
      <w:r w:rsidR="009E2597">
        <w:rPr>
          <w:sz w:val="24"/>
          <w:szCs w:val="24"/>
        </w:rPr>
        <w:t xml:space="preserve"> округа</w:t>
      </w:r>
      <w:r w:rsidR="00E53E52">
        <w:rPr>
          <w:sz w:val="24"/>
          <w:szCs w:val="24"/>
        </w:rPr>
        <w:t xml:space="preserve"> </w:t>
      </w:r>
      <w:r w:rsidRPr="00D9685B">
        <w:rPr>
          <w:sz w:val="24"/>
          <w:szCs w:val="24"/>
        </w:rPr>
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FF48A9" w:rsidRPr="0069106B" w:rsidRDefault="00FF48A9" w:rsidP="009E2597">
      <w:pPr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685B">
        <w:rPr>
          <w:sz w:val="24"/>
          <w:szCs w:val="24"/>
        </w:rPr>
        <w:t>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sz w:val="24"/>
          <w:szCs w:val="24"/>
        </w:rPr>
        <w:t>.</w:t>
      </w:r>
    </w:p>
    <w:p w:rsidR="00FF48A9" w:rsidRDefault="00FF48A9" w:rsidP="009E2597">
      <w:pPr>
        <w:tabs>
          <w:tab w:val="left" w:pos="851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9 месяцев  202</w:t>
      </w:r>
      <w:r w:rsidRPr="002C6211">
        <w:rPr>
          <w:sz w:val="24"/>
          <w:szCs w:val="24"/>
        </w:rPr>
        <w:t>1</w:t>
      </w:r>
      <w:r>
        <w:rPr>
          <w:sz w:val="24"/>
          <w:szCs w:val="24"/>
        </w:rPr>
        <w:t xml:space="preserve"> года администрацией выдано 0 предостережений </w:t>
      </w:r>
      <w:r w:rsidRPr="00E355D3">
        <w:rPr>
          <w:sz w:val="24"/>
          <w:szCs w:val="24"/>
        </w:rPr>
        <w:t>о недопустимости нарушения обязательных требований</w:t>
      </w:r>
      <w:r>
        <w:rPr>
          <w:sz w:val="24"/>
          <w:szCs w:val="24"/>
        </w:rPr>
        <w:t>.</w:t>
      </w:r>
    </w:p>
    <w:p w:rsidR="00FF48A9" w:rsidRDefault="00FF48A9" w:rsidP="00EC2DE4">
      <w:pPr>
        <w:ind w:firstLine="567"/>
        <w:jc w:val="both"/>
        <w:rPr>
          <w:sz w:val="24"/>
          <w:szCs w:val="24"/>
        </w:rPr>
      </w:pPr>
    </w:p>
    <w:p w:rsidR="00FF48A9" w:rsidRPr="00F47CC2" w:rsidRDefault="00FF48A9" w:rsidP="00EC2DE4">
      <w:pPr>
        <w:jc w:val="center"/>
        <w:rPr>
          <w:b/>
          <w:sz w:val="24"/>
          <w:szCs w:val="24"/>
        </w:rPr>
      </w:pPr>
      <w:r w:rsidRPr="00F47CC2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FF48A9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165B7">
        <w:rPr>
          <w:sz w:val="24"/>
          <w:szCs w:val="24"/>
        </w:rPr>
        <w:t>Целями профилактической работы являются: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с</w:t>
      </w:r>
      <w:r w:rsidRPr="00F47CC2">
        <w:rPr>
          <w:sz w:val="24"/>
          <w:szCs w:val="24"/>
        </w:rPr>
        <w:t xml:space="preserve">тимулирование добросовестного соблюдения обязательных требований всеми контролируемыми лицами; 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</w:t>
      </w:r>
      <w:r w:rsidRPr="00F47CC2">
        <w:rPr>
          <w:sz w:val="24"/>
          <w:szCs w:val="24"/>
        </w:rPr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</w:t>
      </w:r>
      <w:r w:rsidRPr="00F47CC2">
        <w:rPr>
          <w:sz w:val="24"/>
          <w:szCs w:val="24"/>
        </w:rPr>
        <w:t>оздание условий для доведения обязательных требований до контролируемых лиц, повышение информирова</w:t>
      </w:r>
      <w:r>
        <w:rPr>
          <w:sz w:val="24"/>
          <w:szCs w:val="24"/>
        </w:rPr>
        <w:t>нности о способах их соблюдения;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7165B7">
        <w:rPr>
          <w:sz w:val="24"/>
          <w:szCs w:val="24"/>
        </w:rPr>
        <w:t>Задачами профилактической работы являются: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165B7">
        <w:rPr>
          <w:sz w:val="24"/>
          <w:szCs w:val="24"/>
        </w:rPr>
        <w:t>укрепление системы профилактики нарушений обязательных требований;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165B7">
        <w:rPr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rPr>
          <w:sz w:val="24"/>
          <w:szCs w:val="24"/>
        </w:rPr>
        <w:t xml:space="preserve"> нарушений</w:t>
      </w:r>
      <w:r w:rsidRPr="007165B7">
        <w:rPr>
          <w:sz w:val="24"/>
          <w:szCs w:val="24"/>
        </w:rPr>
        <w:t xml:space="preserve"> обязательных требований;</w:t>
      </w:r>
    </w:p>
    <w:p w:rsidR="00FF48A9" w:rsidRPr="00FA500C" w:rsidRDefault="00FF48A9" w:rsidP="00FA500C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165B7">
        <w:rPr>
          <w:sz w:val="24"/>
          <w:szCs w:val="24"/>
        </w:rPr>
        <w:t xml:space="preserve">повышение правосознания и правовой культуры </w:t>
      </w:r>
      <w:r>
        <w:rPr>
          <w:sz w:val="24"/>
          <w:szCs w:val="24"/>
        </w:rPr>
        <w:t>организаций</w:t>
      </w:r>
      <w:r w:rsidRPr="007165B7">
        <w:rPr>
          <w:sz w:val="24"/>
          <w:szCs w:val="24"/>
        </w:rPr>
        <w:t xml:space="preserve"> и граждан</w:t>
      </w:r>
      <w:r>
        <w:rPr>
          <w:sz w:val="24"/>
          <w:szCs w:val="24"/>
        </w:rPr>
        <w:t xml:space="preserve"> в сфере рассматриваемых правоотношений</w:t>
      </w:r>
      <w:r w:rsidRPr="007165B7">
        <w:rPr>
          <w:sz w:val="24"/>
          <w:szCs w:val="24"/>
        </w:rPr>
        <w:t>.</w:t>
      </w:r>
    </w:p>
    <w:p w:rsidR="00973FC8" w:rsidRDefault="00973FC8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973FC8" w:rsidRDefault="00973FC8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F42DBC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lastRenderedPageBreak/>
        <w:t xml:space="preserve">3. Перечень профилактических мероприятий, </w:t>
      </w:r>
    </w:p>
    <w:p w:rsidR="00FF48A9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t>сроки (периодичность) их проведения</w:t>
      </w:r>
    </w:p>
    <w:p w:rsidR="00FF48A9" w:rsidRPr="00326A08" w:rsidRDefault="00FF48A9" w:rsidP="00EC2DE4">
      <w:pPr>
        <w:ind w:firstLine="567"/>
        <w:jc w:val="center"/>
        <w:rPr>
          <w:b/>
          <w:sz w:val="24"/>
          <w:szCs w:val="24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1701"/>
        <w:gridCol w:w="2552"/>
      </w:tblGrid>
      <w:tr w:rsidR="00FF48A9" w:rsidRPr="00326A08" w:rsidTr="00FA500C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Default="00FF48A9" w:rsidP="00FF48A9">
            <w:pPr>
              <w:jc w:val="center"/>
              <w:rPr>
                <w:b/>
              </w:rPr>
            </w:pPr>
            <w:r>
              <w:rPr>
                <w:b/>
              </w:rPr>
              <w:t>№  п/п</w:t>
            </w:r>
          </w:p>
          <w:p w:rsidR="00FF48A9" w:rsidRPr="00326A08" w:rsidRDefault="00FF48A9" w:rsidP="00FF48A9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FF48A9" w:rsidRPr="00326A08" w:rsidRDefault="00FF48A9" w:rsidP="00FF48A9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FF48A9" w:rsidRPr="00326A08" w:rsidTr="00FA500C">
        <w:trPr>
          <w:trHeight w:hRule="exact" w:val="319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jc w:val="center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Информирование</w:t>
            </w:r>
          </w:p>
          <w:p w:rsidR="008018D5" w:rsidRPr="008018D5" w:rsidRDefault="00FF48A9" w:rsidP="008018D5">
            <w:pPr>
              <w:spacing w:line="276" w:lineRule="auto"/>
              <w:jc w:val="both"/>
              <w:rPr>
                <w:color w:val="000000"/>
              </w:rPr>
            </w:pPr>
            <w:r w:rsidRPr="008018D5">
              <w:t>Информированиеосуществляется администрацией</w:t>
            </w:r>
            <w:r w:rsidR="009E2597" w:rsidRPr="008018D5">
              <w:t xml:space="preserve"> округа</w:t>
            </w:r>
            <w:r w:rsidRPr="008018D5">
              <w:t xml:space="preserve"> по вопросам соблюдения обязательных требований посредством размещения соответствующих сведений на </w:t>
            </w:r>
            <w:r w:rsidR="008018D5" w:rsidRPr="008018D5">
              <w:rPr>
                <w:color w:val="000000"/>
              </w:rPr>
              <w:t>официальном сайте администрации</w:t>
            </w:r>
            <w:r w:rsidR="008018D5">
              <w:rPr>
                <w:color w:val="000000"/>
              </w:rPr>
              <w:t xml:space="preserve"> округа</w:t>
            </w:r>
            <w:r w:rsidR="008018D5" w:rsidRPr="008018D5">
              <w:rPr>
                <w:color w:val="000000"/>
              </w:rPr>
              <w:t xml:space="preserve">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 w:rsidR="008018D5" w:rsidRPr="008018D5">
              <w:rPr>
                <w:color w:val="000000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spacing w:line="276" w:lineRule="auto"/>
              <w:ind w:firstLine="567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</w:t>
            </w:r>
            <w:r w:rsidR="00F42DBC">
              <w:rPr>
                <w:rFonts w:eastAsia="Calibri"/>
                <w:lang w:eastAsia="en-US"/>
              </w:rPr>
              <w:t xml:space="preserve">жилищного </w:t>
            </w:r>
            <w:r w:rsidRPr="007A710F">
              <w:rPr>
                <w:rFonts w:eastAsia="Calibri"/>
                <w:lang w:eastAsia="en-US"/>
              </w:rPr>
              <w:t>контроля</w:t>
            </w:r>
          </w:p>
        </w:tc>
      </w:tr>
      <w:tr w:rsidR="00FF48A9" w:rsidRPr="00326A08" w:rsidTr="00FA500C">
        <w:trPr>
          <w:trHeight w:hRule="exact" w:val="51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jc w:val="center"/>
            </w:pPr>
            <w:r w:rsidRPr="007A710F"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Обобщение правоприменительной практики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 xml:space="preserve">Обобщение правоприменительной практики осуществляется администрацией </w:t>
            </w:r>
            <w:r>
              <w:rPr>
                <w:rFonts w:ascii="Times New Roman" w:hAnsi="Times New Roman" w:cs="Times New Roman"/>
                <w:color w:val="000000"/>
              </w:rPr>
              <w:t xml:space="preserve">округа </w:t>
            </w:r>
            <w:r w:rsidRPr="008018D5">
              <w:rPr>
                <w:rFonts w:ascii="Times New Roman" w:hAnsi="Times New Roman" w:cs="Times New Roman"/>
                <w:color w:val="000000"/>
              </w:rPr>
              <w:t>посредством сбора и анализа данных о проведенных контрольных мероприятиях и их результатах.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округа</w:t>
            </w:r>
            <w:r w:rsidRPr="008018D5">
              <w:rPr>
                <w:rFonts w:ascii="Times New Roman" w:hAnsi="Times New Roman" w:cs="Times New Roman"/>
                <w:color w:val="000000"/>
              </w:rPr>
              <w:t>, подписываемым главой администрации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округа</w:t>
            </w:r>
            <w:r w:rsidRPr="008018D5">
              <w:rPr>
                <w:rFonts w:ascii="Times New Roman" w:hAnsi="Times New Roman" w:cs="Times New Roman"/>
                <w:color w:val="000000"/>
              </w:rPr>
              <w:t xml:space="preserve">.Указанный доклад размещается в срок до 1 июля года, следующего за отчетным годом, на официальном сайте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 xml:space="preserve">округа </w:t>
            </w:r>
            <w:r w:rsidRPr="008018D5">
              <w:rPr>
                <w:rFonts w:ascii="Times New Roman" w:hAnsi="Times New Roman" w:cs="Times New Roman"/>
                <w:color w:val="000000"/>
              </w:rPr>
              <w:t>в специальном разделе, посвященном контрольной деятельности.</w:t>
            </w:r>
          </w:p>
          <w:p w:rsidR="00FF48A9" w:rsidRPr="008018D5" w:rsidRDefault="00FF48A9" w:rsidP="008018D5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42DBC" w:rsidP="00F42DBC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8018D5" w:rsidRPr="007A710F">
              <w:rPr>
                <w:rFonts w:ascii="Times New Roman" w:hAnsi="Times New Roman"/>
              </w:rPr>
              <w:t>жегодно</w:t>
            </w:r>
            <w:r w:rsidR="008018D5">
              <w:rPr>
                <w:rFonts w:ascii="Times New Roman" w:hAnsi="Times New Roman"/>
              </w:rPr>
              <w:t>,</w:t>
            </w:r>
            <w:r w:rsidR="00FF48A9" w:rsidRPr="007A710F">
              <w:rPr>
                <w:rFonts w:ascii="Times New Roman" w:hAnsi="Times New Roman"/>
              </w:rPr>
              <w:t xml:space="preserve"> не позднее </w:t>
            </w:r>
            <w:r w:rsidR="008018D5">
              <w:rPr>
                <w:rFonts w:ascii="Times New Roman" w:hAnsi="Times New Roman"/>
              </w:rPr>
              <w:t>1 июля</w:t>
            </w:r>
            <w:r w:rsidR="00FF48A9" w:rsidRPr="007A710F">
              <w:rPr>
                <w:rFonts w:ascii="Times New Roman" w:hAnsi="Times New Roman"/>
              </w:rPr>
              <w:t xml:space="preserve"> года, следующего за годом обобщения правоприменительной практики.</w:t>
            </w:r>
          </w:p>
          <w:p w:rsidR="00FF48A9" w:rsidRPr="007A710F" w:rsidRDefault="00FF48A9" w:rsidP="00F42DBC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</w:t>
            </w:r>
            <w:r w:rsidR="00F42DBC">
              <w:rPr>
                <w:rFonts w:eastAsia="Calibri"/>
                <w:lang w:eastAsia="en-US"/>
              </w:rPr>
              <w:t xml:space="preserve">жилищного </w:t>
            </w:r>
            <w:r w:rsidRPr="007A710F">
              <w:rPr>
                <w:rFonts w:eastAsia="Calibri"/>
                <w:lang w:eastAsia="en-US"/>
              </w:rPr>
              <w:t>контроля</w:t>
            </w:r>
          </w:p>
        </w:tc>
      </w:tr>
      <w:tr w:rsidR="00FF48A9" w:rsidRPr="00326A08" w:rsidTr="00FA500C">
        <w:trPr>
          <w:trHeight w:hRule="exact" w:val="368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Объявление предостережения</w:t>
            </w:r>
          </w:p>
          <w:p w:rsidR="00FF48A9" w:rsidRPr="008018D5" w:rsidRDefault="008018D5" w:rsidP="008018D5">
            <w:pPr>
              <w:widowControl w:val="0"/>
              <w:spacing w:line="276" w:lineRule="auto"/>
              <w:ind w:right="131"/>
              <w:jc w:val="both"/>
            </w:pPr>
            <w:r w:rsidRPr="008018D5">
              <w:rPr>
                <w:color w:val="000000"/>
              </w:rPr>
              <w:t>Предостережение о недопустимости нарушения обязательных требований и предложение</w:t>
            </w:r>
            <w:r w:rsidRPr="008018D5">
              <w:rPr>
                <w:color w:val="000000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8018D5">
              <w:rPr>
                <w:color w:val="000000"/>
              </w:rPr>
              <w:t xml:space="preserve"> объявляются контролируемому лицу в случае наличия у администрации</w:t>
            </w:r>
            <w:r>
              <w:rPr>
                <w:color w:val="000000"/>
              </w:rPr>
              <w:t xml:space="preserve"> округа</w:t>
            </w:r>
            <w:r w:rsidRPr="008018D5">
              <w:rPr>
                <w:color w:val="000000"/>
              </w:rPr>
              <w:t xml:space="preserve"> сведений о готовящихся нарушениях обязательных требований </w:t>
            </w:r>
            <w:r w:rsidRPr="008018D5">
              <w:rPr>
                <w:color w:val="000000"/>
                <w:shd w:val="clear" w:color="auto" w:fill="FFFFFF"/>
              </w:rPr>
              <w:t>или признаках нарушений обязательных требований </w:t>
            </w:r>
            <w:r w:rsidRPr="008018D5">
              <w:rPr>
                <w:color w:val="000000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</w:t>
            </w:r>
            <w:r w:rsidR="00F42DBC">
              <w:rPr>
                <w:rFonts w:eastAsia="Calibri"/>
                <w:lang w:eastAsia="en-US"/>
              </w:rPr>
              <w:t xml:space="preserve"> жилищного</w:t>
            </w:r>
            <w:r w:rsidRPr="007A710F">
              <w:rPr>
                <w:rFonts w:eastAsia="Calibri"/>
                <w:lang w:eastAsia="en-US"/>
              </w:rPr>
              <w:t xml:space="preserve"> контроля</w:t>
            </w:r>
          </w:p>
        </w:tc>
      </w:tr>
      <w:tr w:rsidR="00FF48A9" w:rsidRPr="00326A08" w:rsidTr="00FA500C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spacing w:line="230" w:lineRule="exact"/>
              <w:jc w:val="center"/>
            </w:pPr>
            <w:r w:rsidRPr="007A710F"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DC0F17" w:rsidRDefault="00FF48A9" w:rsidP="00FF48A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DC0F17">
              <w:rPr>
                <w:rFonts w:ascii="Times New Roman" w:hAnsi="Times New Roman" w:cs="Times New Roman"/>
                <w:u w:val="single"/>
              </w:rPr>
              <w:t>Консультирование.</w:t>
            </w:r>
          </w:p>
          <w:p w:rsidR="00FF48A9" w:rsidRPr="007A710F" w:rsidRDefault="008018D5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spacing w:line="230" w:lineRule="exact"/>
              <w:jc w:val="center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</w:t>
            </w:r>
            <w:r w:rsidR="00F42DBC">
              <w:rPr>
                <w:rFonts w:eastAsia="Calibri"/>
                <w:lang w:eastAsia="en-US"/>
              </w:rPr>
              <w:t xml:space="preserve">жилищного </w:t>
            </w:r>
            <w:r w:rsidRPr="007A710F">
              <w:rPr>
                <w:rFonts w:eastAsia="Calibri"/>
                <w:lang w:eastAsia="en-US"/>
              </w:rPr>
              <w:t>контроля</w:t>
            </w:r>
          </w:p>
        </w:tc>
      </w:tr>
      <w:tr w:rsidR="00FF48A9" w:rsidRPr="00326A08" w:rsidTr="00FA500C">
        <w:trPr>
          <w:trHeight w:hRule="exact" w:val="16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spacing w:line="230" w:lineRule="exact"/>
              <w:jc w:val="center"/>
            </w:pPr>
            <w:r w:rsidRPr="007A710F">
              <w:t>5</w:t>
            </w:r>
          </w:p>
          <w:p w:rsidR="00FF48A9" w:rsidRPr="007A710F" w:rsidRDefault="00FF48A9" w:rsidP="00FF48A9">
            <w:pPr>
              <w:widowControl w:val="0"/>
              <w:spacing w:line="230" w:lineRule="exact"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Профилактический визит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8018D5">
              <w:rPr>
                <w:rFonts w:ascii="Times New Roman" w:hAnsi="Times New Roman" w:cs="Times New Roman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 w:rsidR="00FA500C">
              <w:rPr>
                <w:rFonts w:ascii="Times New Roman" w:hAnsi="Times New Roman" w:cs="Times New Roman"/>
              </w:rPr>
              <w:t xml:space="preserve"> (носит рекомендательный характер)</w:t>
            </w:r>
            <w:r w:rsidRPr="008018D5">
              <w:rPr>
                <w:rFonts w:ascii="Times New Roman" w:hAnsi="Times New Roman" w:cs="Times New Roman"/>
              </w:rPr>
              <w:t>.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shd w:val="clear" w:color="auto" w:fill="FFFFFF"/>
              <w:jc w:val="center"/>
            </w:pPr>
            <w:r w:rsidRPr="007A710F">
              <w:t>Один раз в год</w:t>
            </w:r>
          </w:p>
          <w:p w:rsidR="00FF48A9" w:rsidRPr="007A710F" w:rsidRDefault="00FF48A9" w:rsidP="00F42DBC">
            <w:pPr>
              <w:shd w:val="clear" w:color="auto" w:fill="FFFFFF"/>
              <w:jc w:val="center"/>
            </w:pPr>
          </w:p>
          <w:p w:rsidR="00FF48A9" w:rsidRPr="007A710F" w:rsidRDefault="00FF48A9" w:rsidP="00F42DBC">
            <w:pPr>
              <w:shd w:val="clear" w:color="auto" w:fill="FFFFFF"/>
              <w:jc w:val="center"/>
            </w:pPr>
          </w:p>
          <w:p w:rsidR="00FF48A9" w:rsidRPr="007A710F" w:rsidRDefault="00FF48A9" w:rsidP="00F42DBC">
            <w:pPr>
              <w:widowControl w:val="0"/>
              <w:spacing w:line="230" w:lineRule="exact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</w:t>
            </w:r>
            <w:r w:rsidR="00F42DBC">
              <w:rPr>
                <w:rFonts w:eastAsia="Calibri"/>
                <w:lang w:eastAsia="en-US"/>
              </w:rPr>
              <w:t xml:space="preserve"> жилищного</w:t>
            </w:r>
            <w:r w:rsidRPr="007A710F">
              <w:rPr>
                <w:rFonts w:eastAsia="Calibri"/>
                <w:lang w:eastAsia="en-US"/>
              </w:rPr>
              <w:t xml:space="preserve"> контроля</w:t>
            </w:r>
          </w:p>
        </w:tc>
      </w:tr>
    </w:tbl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Pr="008418A5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8418A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24"/>
        <w:gridCol w:w="2552"/>
      </w:tblGrid>
      <w:tr w:rsidR="00FF48A9" w:rsidRPr="008418A5" w:rsidTr="00FA500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FF48A9" w:rsidRPr="008418A5" w:rsidTr="00FA500C">
        <w:trPr>
          <w:trHeight w:hRule="exact" w:val="13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  <w:r w:rsidR="00F42DBC">
              <w:rPr>
                <w:rFonts w:ascii="Times New Roman" w:hAnsi="Times New Roman" w:cs="Times New Roman"/>
              </w:rPr>
              <w:t>.</w:t>
            </w:r>
          </w:p>
          <w:p w:rsidR="00FF48A9" w:rsidRPr="008418A5" w:rsidRDefault="00FF48A9" w:rsidP="00FF48A9">
            <w:pPr>
              <w:ind w:firstLine="56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</w:pPr>
            <w:r>
              <w:t>100%</w:t>
            </w:r>
          </w:p>
        </w:tc>
      </w:tr>
      <w:tr w:rsidR="00FF48A9" w:rsidRPr="008418A5" w:rsidTr="00FA500C">
        <w:trPr>
          <w:trHeight w:hRule="exact" w:val="85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autoSpaceDE w:val="0"/>
              <w:autoSpaceDN w:val="0"/>
              <w:adjustRightInd w:val="0"/>
              <w:ind w:firstLine="119"/>
              <w:jc w:val="both"/>
            </w:pPr>
            <w:r>
              <w:t xml:space="preserve">Утверждение  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  <w:r w:rsidR="00F42DBC">
              <w:t>.</w:t>
            </w:r>
          </w:p>
          <w:p w:rsidR="00FF48A9" w:rsidRPr="008418A5" w:rsidRDefault="00FF48A9" w:rsidP="00FF48A9">
            <w:pPr>
              <w:ind w:firstLine="56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</w:pPr>
            <w:r>
              <w:t>Исполнено / Не исполнено</w:t>
            </w:r>
          </w:p>
        </w:tc>
      </w:tr>
      <w:tr w:rsidR="00FF48A9" w:rsidRPr="008418A5" w:rsidTr="00FA500C">
        <w:trPr>
          <w:trHeight w:hRule="exact" w:val="17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 w:rsidRPr="008418A5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pStyle w:val="ConsPlusNormal"/>
              <w:ind w:firstLine="119"/>
              <w:jc w:val="both"/>
            </w:pPr>
            <w:r w:rsidRPr="00D92D4F">
              <w:rPr>
                <w:rFonts w:ascii="Times New Roman" w:hAnsi="Times New Roman"/>
              </w:rPr>
              <w:t xml:space="preserve">Доля выданных предостережений по результатам рассмотрения обращений </w:t>
            </w:r>
            <w:r w:rsidR="00FA500C" w:rsidRPr="00D92D4F">
              <w:rPr>
                <w:rFonts w:ascii="Times New Roman" w:hAnsi="Times New Roman"/>
              </w:rPr>
              <w:t>с подтвердившимися</w:t>
            </w:r>
            <w:r w:rsidRPr="00D92D4F">
              <w:rPr>
                <w:rFonts w:ascii="Times New Roman" w:hAnsi="Times New Roman"/>
              </w:rPr>
              <w:t xml:space="preserve"> сведениями о готовящихся нарушениях обязательных требований или признаках нарушений обязательных требований </w:t>
            </w:r>
            <w:r w:rsidR="00FA500C" w:rsidRPr="00D92D4F">
              <w:rPr>
                <w:rFonts w:ascii="Times New Roman" w:hAnsi="Times New Roman"/>
              </w:rPr>
              <w:t>и в</w:t>
            </w:r>
            <w:r w:rsidRPr="00D92D4F">
              <w:rPr>
                <w:rFonts w:ascii="Times New Roman" w:hAnsi="Times New Roman"/>
              </w:rPr>
              <w:t xml:space="preserve">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  <w:r w:rsidR="00F42DBC">
              <w:rPr>
                <w:rFonts w:ascii="Times New Roman" w:hAnsi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05161D" w:rsidRDefault="00FF48A9" w:rsidP="00FF48A9">
            <w:pPr>
              <w:jc w:val="center"/>
            </w:pPr>
            <w:r w:rsidRPr="0005161D">
              <w:t>20% и более</w:t>
            </w:r>
          </w:p>
        </w:tc>
      </w:tr>
      <w:tr w:rsidR="00FF48A9" w:rsidRPr="008418A5" w:rsidTr="00FA500C">
        <w:trPr>
          <w:trHeight w:hRule="exact" w:val="70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widowControl w:val="0"/>
              <w:spacing w:line="230" w:lineRule="exact"/>
              <w:ind w:left="220"/>
            </w:pPr>
            <w:r w:rsidRPr="008418A5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C36DEE" w:rsidRDefault="00FF48A9" w:rsidP="00FF48A9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  <w:r w:rsidR="00F42DBC">
              <w:t>.</w:t>
            </w:r>
          </w:p>
          <w:p w:rsidR="00FF48A9" w:rsidRPr="008418A5" w:rsidRDefault="00FF48A9" w:rsidP="00FF48A9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05161D" w:rsidRDefault="00FF48A9" w:rsidP="00FF48A9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Pr="00455C19" w:rsidRDefault="00FF48A9" w:rsidP="00FF48A9">
      <w:pPr>
        <w:ind w:firstLine="567"/>
        <w:jc w:val="center"/>
        <w:rPr>
          <w:i/>
          <w:iCs/>
          <w:sz w:val="28"/>
          <w:szCs w:val="28"/>
          <w:shd w:val="clear" w:color="auto" w:fill="FFFFFF"/>
        </w:rPr>
      </w:pPr>
    </w:p>
    <w:p w:rsidR="00B775A9" w:rsidRDefault="00B775A9" w:rsidP="00D0420E">
      <w:pPr>
        <w:jc w:val="both"/>
        <w:rPr>
          <w:sz w:val="28"/>
          <w:szCs w:val="28"/>
        </w:rPr>
      </w:pPr>
    </w:p>
    <w:sectPr w:rsidR="00B775A9" w:rsidSect="00E53E52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B6D" w:rsidRDefault="00DD6B6D" w:rsidP="00C56547">
      <w:r>
        <w:separator/>
      </w:r>
    </w:p>
  </w:endnote>
  <w:endnote w:type="continuationSeparator" w:id="1">
    <w:p w:rsidR="00DD6B6D" w:rsidRDefault="00DD6B6D" w:rsidP="00C56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B6D" w:rsidRDefault="00DD6B6D" w:rsidP="00C56547">
      <w:r>
        <w:separator/>
      </w:r>
    </w:p>
  </w:footnote>
  <w:footnote w:type="continuationSeparator" w:id="1">
    <w:p w:rsidR="00DD6B6D" w:rsidRDefault="00DD6B6D" w:rsidP="00C56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F5" w:rsidRDefault="009C3CF5">
    <w:pPr>
      <w:pStyle w:val="a5"/>
      <w:jc w:val="center"/>
    </w:pPr>
  </w:p>
  <w:p w:rsidR="009C3CF5" w:rsidRDefault="009C3C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7FA5DDB"/>
    <w:multiLevelType w:val="hybridMultilevel"/>
    <w:tmpl w:val="A5DC6AF4"/>
    <w:lvl w:ilvl="0" w:tplc="14FAF92C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5"/>
  </w:num>
  <w:num w:numId="9">
    <w:abstractNumId w:val="1"/>
  </w:num>
  <w:num w:numId="10">
    <w:abstractNumId w:val="2"/>
  </w:num>
  <w:num w:numId="11">
    <w:abstractNumId w:val="8"/>
  </w:num>
  <w:num w:numId="12">
    <w:abstractNumId w:val="0"/>
  </w:num>
  <w:num w:numId="13">
    <w:abstractNumId w:val="4"/>
  </w:num>
  <w:num w:numId="14">
    <w:abstractNumId w:val="3"/>
  </w:num>
  <w:num w:numId="15">
    <w:abstractNumId w:val="1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7732E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1027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2C59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85109"/>
    <w:rsid w:val="0079158A"/>
    <w:rsid w:val="00792117"/>
    <w:rsid w:val="007959D0"/>
    <w:rsid w:val="007959ED"/>
    <w:rsid w:val="00795BC1"/>
    <w:rsid w:val="007A1F27"/>
    <w:rsid w:val="007A2097"/>
    <w:rsid w:val="007B2209"/>
    <w:rsid w:val="007B2582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0C17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3FC8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7234"/>
    <w:rsid w:val="00B45B46"/>
    <w:rsid w:val="00B45D92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91025"/>
    <w:rsid w:val="00B94C6A"/>
    <w:rsid w:val="00B967A8"/>
    <w:rsid w:val="00BA7787"/>
    <w:rsid w:val="00BB50F3"/>
    <w:rsid w:val="00BB5C07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35E3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D6B6D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3E52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878"/>
    <w:rsid w:val="00F42853"/>
    <w:rsid w:val="00F42DBC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HTML Preformatted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0C"/>
  </w:style>
  <w:style w:type="paragraph" w:styleId="1">
    <w:name w:val="heading 1"/>
    <w:basedOn w:val="a"/>
    <w:next w:val="a"/>
    <w:link w:val="10"/>
    <w:qFormat/>
    <w:rsid w:val="004E19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веб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character" w:styleId="af6">
    <w:name w:val="Emphasis"/>
    <w:uiPriority w:val="20"/>
    <w:qFormat/>
    <w:rsid w:val="0060334E"/>
    <w:rPr>
      <w:i/>
      <w:iCs/>
    </w:rPr>
  </w:style>
  <w:style w:type="character" w:customStyle="1" w:styleId="ConsPlusNormal1">
    <w:name w:val="ConsPlusNormal1"/>
    <w:link w:val="ConsPlusNormal"/>
    <w:locked/>
    <w:rsid w:val="00FF48A9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FF4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FF48A9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4E19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Title"/>
    <w:basedOn w:val="a"/>
    <w:next w:val="a"/>
    <w:link w:val="af8"/>
    <w:qFormat/>
    <w:rsid w:val="004E19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rsid w:val="004E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6</TotalTime>
  <Pages>1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KravchukAV</cp:lastModifiedBy>
  <cp:revision>6</cp:revision>
  <cp:lastPrinted>2021-12-02T06:27:00Z</cp:lastPrinted>
  <dcterms:created xsi:type="dcterms:W3CDTF">2021-12-02T06:23:00Z</dcterms:created>
  <dcterms:modified xsi:type="dcterms:W3CDTF">2021-12-08T01:43:00Z</dcterms:modified>
</cp:coreProperties>
</file>