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1DE910" w14:textId="77777777" w:rsidR="00381A05" w:rsidRDefault="00C77218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37CB0DC0" wp14:editId="03DB4E2E">
            <wp:simplePos x="0" y="0"/>
            <wp:positionH relativeFrom="column">
              <wp:posOffset>2755265</wp:posOffset>
            </wp:positionH>
            <wp:positionV relativeFrom="paragraph">
              <wp:posOffset>106680</wp:posOffset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</w:p>
    <w:p w14:paraId="6682C495" w14:textId="77777777" w:rsidR="00381A05" w:rsidRDefault="00381A05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41BC63B1" w14:textId="77777777" w:rsidR="00381A05" w:rsidRDefault="00381A05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734955CA" w14:textId="77777777" w:rsidR="00381A05" w:rsidRDefault="00381A05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5F6D1414" w14:textId="77777777" w:rsidR="00381A05" w:rsidRDefault="00C77218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76A81A1B" w14:textId="77777777" w:rsidR="00381A05" w:rsidRDefault="00C77218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29FE6BA8" w14:textId="77777777" w:rsidR="00381A05" w:rsidRDefault="00C77218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2074CA99" w14:textId="77777777" w:rsidR="00381A05" w:rsidRDefault="00381A05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3B8D1CC2" w14:textId="77777777" w:rsidR="00381A05" w:rsidRDefault="00C77218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2F951BC3" w14:textId="77777777" w:rsidR="00381A05" w:rsidRDefault="00381A05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0656E727" w14:textId="77777777" w:rsidR="00381A05" w:rsidRDefault="00381A05">
      <w:pPr>
        <w:rPr>
          <w:sz w:val="28"/>
          <w:szCs w:val="28"/>
        </w:rPr>
      </w:pPr>
    </w:p>
    <w:p w14:paraId="4EEE7871" w14:textId="0F979DE1" w:rsidR="00381A05" w:rsidRDefault="00B5367E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</w:t>
      </w:r>
      <w:r w:rsidR="00C77218">
        <w:rPr>
          <w:sz w:val="28"/>
          <w:szCs w:val="28"/>
        </w:rPr>
        <w:t>28</w:t>
      </w:r>
      <w:bookmarkStart w:id="0" w:name="_GoBack"/>
      <w:bookmarkEnd w:id="0"/>
      <w:r w:rsidR="00C77218">
        <w:rPr>
          <w:sz w:val="28"/>
          <w:szCs w:val="28"/>
        </w:rPr>
        <w:t>.12.2024</w:t>
      </w:r>
      <w:r>
        <w:rPr>
          <w:sz w:val="28"/>
          <w:szCs w:val="28"/>
        </w:rPr>
        <w:t xml:space="preserve">                                           с.Анучино                                             №  </w:t>
      </w:r>
      <w:r>
        <w:rPr>
          <w:sz w:val="28"/>
          <w:szCs w:val="28"/>
          <w:u w:val="single"/>
        </w:rPr>
        <w:t xml:space="preserve"> </w:t>
      </w:r>
      <w:r w:rsidR="00C77218">
        <w:rPr>
          <w:sz w:val="28"/>
          <w:szCs w:val="28"/>
          <w:u w:val="single"/>
        </w:rPr>
        <w:t>1314</w:t>
      </w:r>
      <w:r>
        <w:rPr>
          <w:sz w:val="28"/>
          <w:szCs w:val="28"/>
          <w:u w:val="single"/>
        </w:rPr>
        <w:t xml:space="preserve">                </w:t>
      </w:r>
    </w:p>
    <w:p w14:paraId="2D8F6683" w14:textId="77777777" w:rsidR="00381A05" w:rsidRDefault="00381A05">
      <w:pPr>
        <w:ind w:firstLine="426"/>
        <w:rPr>
          <w:sz w:val="28"/>
          <w:szCs w:val="28"/>
          <w:u w:val="single"/>
        </w:rPr>
      </w:pPr>
    </w:p>
    <w:p w14:paraId="715C72CC" w14:textId="77777777" w:rsidR="00381A05" w:rsidRDefault="00381A05">
      <w:pPr>
        <w:ind w:firstLine="426"/>
        <w:rPr>
          <w:sz w:val="28"/>
          <w:szCs w:val="28"/>
        </w:rPr>
      </w:pPr>
    </w:p>
    <w:p w14:paraId="6EA17716" w14:textId="01CDFDEA" w:rsidR="00B5367E" w:rsidRPr="00B5367E" w:rsidRDefault="00B5367E" w:rsidP="00B5367E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Pr="00B5367E">
        <w:rPr>
          <w:b/>
          <w:sz w:val="28"/>
          <w:szCs w:val="28"/>
        </w:rPr>
        <w:t xml:space="preserve">внесении изменений в </w:t>
      </w:r>
      <w:bookmarkStart w:id="1" w:name="_Hlk186115684"/>
      <w:r w:rsidRPr="00B5367E">
        <w:rPr>
          <w:b/>
          <w:sz w:val="28"/>
          <w:szCs w:val="28"/>
        </w:rPr>
        <w:t>муниципальную программу, утвержденную постановлением администрации Анучинского муниципального округа от 28.0</w:t>
      </w:r>
      <w:r>
        <w:rPr>
          <w:b/>
          <w:sz w:val="28"/>
          <w:szCs w:val="28"/>
        </w:rPr>
        <w:t>6</w:t>
      </w:r>
      <w:r w:rsidRPr="00B5367E">
        <w:rPr>
          <w:b/>
          <w:sz w:val="28"/>
          <w:szCs w:val="28"/>
        </w:rPr>
        <w:t xml:space="preserve">.2024г.№ </w:t>
      </w:r>
      <w:r>
        <w:rPr>
          <w:b/>
          <w:sz w:val="28"/>
          <w:szCs w:val="28"/>
        </w:rPr>
        <w:t xml:space="preserve">600 </w:t>
      </w:r>
      <w:r w:rsidRPr="00B5367E">
        <w:rPr>
          <w:b/>
          <w:sz w:val="28"/>
          <w:szCs w:val="28"/>
        </w:rPr>
        <w:t>«Создание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округа» на 2025-2029 годы</w:t>
      </w:r>
    </w:p>
    <w:bookmarkEnd w:id="1"/>
    <w:p w14:paraId="5BD85ED7" w14:textId="77777777" w:rsidR="00B5367E" w:rsidRDefault="00B5367E" w:rsidP="00B5367E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</w:p>
    <w:p w14:paraId="2939DA18" w14:textId="7CEE44F5" w:rsidR="00B5367E" w:rsidRPr="00B5367E" w:rsidRDefault="00B5367E" w:rsidP="00B5367E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 w:rsidRPr="00B5367E">
        <w:rPr>
          <w:b w:val="0"/>
          <w:bCs w:val="0"/>
          <w:sz w:val="28"/>
          <w:szCs w:val="28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округа, администрация Анучинского муниципального округа Приморского края</w:t>
      </w:r>
    </w:p>
    <w:p w14:paraId="2C155A45" w14:textId="77777777" w:rsidR="00B5367E" w:rsidRDefault="00B5367E" w:rsidP="00B5367E">
      <w:pPr>
        <w:pStyle w:val="ConsPlusTitle"/>
        <w:spacing w:line="360" w:lineRule="auto"/>
        <w:ind w:firstLineChars="214" w:firstLine="602"/>
        <w:rPr>
          <w:sz w:val="28"/>
          <w:szCs w:val="28"/>
        </w:rPr>
      </w:pPr>
    </w:p>
    <w:p w14:paraId="1A1862A0" w14:textId="16BB576B" w:rsidR="00B5367E" w:rsidRPr="00B5367E" w:rsidRDefault="00B5367E" w:rsidP="00B5367E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 w:rsidRPr="00B5367E">
        <w:rPr>
          <w:b w:val="0"/>
          <w:bCs w:val="0"/>
          <w:sz w:val="28"/>
          <w:szCs w:val="28"/>
        </w:rPr>
        <w:t>ПОСТАНОВЛЯЕТ:</w:t>
      </w:r>
    </w:p>
    <w:p w14:paraId="348C58D6" w14:textId="77777777" w:rsidR="00B5367E" w:rsidRPr="00B5367E" w:rsidRDefault="00B5367E" w:rsidP="00B5367E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</w:p>
    <w:p w14:paraId="0738D2E0" w14:textId="53BE001E" w:rsidR="00B5367E" w:rsidRPr="00B5367E" w:rsidRDefault="00B5367E" w:rsidP="00B5367E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 w:rsidRPr="00B5367E">
        <w:rPr>
          <w:b w:val="0"/>
          <w:bCs w:val="0"/>
          <w:sz w:val="28"/>
          <w:szCs w:val="28"/>
        </w:rPr>
        <w:t xml:space="preserve">   1. Внести в паспорт муниципальной программы</w:t>
      </w:r>
      <w:r>
        <w:rPr>
          <w:b w:val="0"/>
          <w:bCs w:val="0"/>
          <w:sz w:val="28"/>
          <w:szCs w:val="28"/>
        </w:rPr>
        <w:t xml:space="preserve"> </w:t>
      </w:r>
      <w:r w:rsidRPr="00B5367E">
        <w:rPr>
          <w:b w:val="0"/>
          <w:bCs w:val="0"/>
          <w:sz w:val="28"/>
          <w:szCs w:val="28"/>
        </w:rPr>
        <w:t xml:space="preserve">«Создание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округа» на 2025-2029 годы следующие изменения: </w:t>
      </w:r>
    </w:p>
    <w:p w14:paraId="6A5DE8A3" w14:textId="77777777" w:rsidR="001232D1" w:rsidRDefault="00B5367E" w:rsidP="001232D1">
      <w:pPr>
        <w:pStyle w:val="ConsPlusTitle"/>
        <w:spacing w:line="360" w:lineRule="auto"/>
        <w:ind w:firstLineChars="214" w:firstLine="599"/>
        <w:rPr>
          <w:sz w:val="28"/>
          <w:szCs w:val="28"/>
        </w:rPr>
      </w:pPr>
      <w:r w:rsidRPr="00B5367E">
        <w:rPr>
          <w:b w:val="0"/>
          <w:sz w:val="28"/>
          <w:szCs w:val="28"/>
        </w:rPr>
        <w:t>1.1. 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бюджетов», изложить в новой редакции</w:t>
      </w:r>
      <w:r>
        <w:rPr>
          <w:b w:val="0"/>
          <w:sz w:val="28"/>
          <w:szCs w:val="28"/>
        </w:rPr>
        <w:t>:</w:t>
      </w:r>
      <w:r w:rsidR="001232D1" w:rsidRPr="001232D1">
        <w:rPr>
          <w:sz w:val="28"/>
          <w:szCs w:val="28"/>
        </w:rPr>
        <w:t xml:space="preserve"> </w:t>
      </w:r>
    </w:p>
    <w:p w14:paraId="32E42E9A" w14:textId="6313D892" w:rsidR="001232D1" w:rsidRPr="001232D1" w:rsidRDefault="001232D1" w:rsidP="001232D1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Pr="001232D1">
        <w:rPr>
          <w:b w:val="0"/>
          <w:bCs w:val="0"/>
          <w:sz w:val="28"/>
          <w:szCs w:val="28"/>
        </w:rPr>
        <w:lastRenderedPageBreak/>
        <w:t>23 270,16124 тыс. рублей, в том числе краевые-   9 600,00:</w:t>
      </w:r>
    </w:p>
    <w:p w14:paraId="76DC96E5" w14:textId="062B709F" w:rsidR="001232D1" w:rsidRPr="001232D1" w:rsidRDefault="001232D1" w:rsidP="001232D1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>2025 год - 4053,38708 тыс. рублей;</w:t>
      </w:r>
    </w:p>
    <w:p w14:paraId="0795BDF0" w14:textId="77777777" w:rsidR="001232D1" w:rsidRPr="001232D1" w:rsidRDefault="001232D1" w:rsidP="001232D1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>2026 год – 853,38708 тыс. рублей;</w:t>
      </w:r>
    </w:p>
    <w:p w14:paraId="16A465A6" w14:textId="77777777" w:rsidR="001232D1" w:rsidRPr="001232D1" w:rsidRDefault="001232D1" w:rsidP="001232D1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>2027 год – 633,38708 тыс. рублей;</w:t>
      </w:r>
    </w:p>
    <w:p w14:paraId="3BDC5364" w14:textId="5245CEA9" w:rsidR="001232D1" w:rsidRPr="001232D1" w:rsidRDefault="001232D1" w:rsidP="001232D1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>2028 год -  4050,0 тыс. рублей;</w:t>
      </w:r>
    </w:p>
    <w:p w14:paraId="0E78051D" w14:textId="13251050" w:rsidR="001232D1" w:rsidRPr="001232D1" w:rsidRDefault="001232D1" w:rsidP="001232D1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>2029 год -  4050,0 тыс. рублей</w:t>
      </w:r>
      <w:r>
        <w:rPr>
          <w:b w:val="0"/>
          <w:bCs w:val="0"/>
          <w:sz w:val="28"/>
          <w:szCs w:val="28"/>
        </w:rPr>
        <w:t>.</w:t>
      </w:r>
    </w:p>
    <w:p w14:paraId="2D68DE96" w14:textId="77777777" w:rsidR="001232D1" w:rsidRPr="001232D1" w:rsidRDefault="001232D1" w:rsidP="001232D1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9600,0 тыс. рублей, в том числе:</w:t>
      </w:r>
    </w:p>
    <w:p w14:paraId="2B2FEB0C" w14:textId="77777777" w:rsidR="001232D1" w:rsidRPr="001232D1" w:rsidRDefault="001232D1" w:rsidP="001232D1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>2025 год -  3200,0 тыс. рублей;</w:t>
      </w:r>
    </w:p>
    <w:p w14:paraId="6858FAEE" w14:textId="77777777" w:rsidR="001232D1" w:rsidRPr="001232D1" w:rsidRDefault="001232D1" w:rsidP="001232D1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>2026 год -  0,00 тыс. рублей;</w:t>
      </w:r>
    </w:p>
    <w:p w14:paraId="389F78EB" w14:textId="77777777" w:rsidR="001232D1" w:rsidRPr="001232D1" w:rsidRDefault="001232D1" w:rsidP="001232D1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>2027 год -  0,00 тыс. рублей;</w:t>
      </w:r>
    </w:p>
    <w:p w14:paraId="58EE9DE5" w14:textId="5A7B3000" w:rsidR="001232D1" w:rsidRPr="001232D1" w:rsidRDefault="001232D1" w:rsidP="001232D1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 xml:space="preserve">2028 год -  3200,0 тыс. </w:t>
      </w:r>
      <w:r>
        <w:rPr>
          <w:b w:val="0"/>
          <w:bCs w:val="0"/>
          <w:sz w:val="28"/>
          <w:szCs w:val="28"/>
        </w:rPr>
        <w:t>р</w:t>
      </w:r>
      <w:r w:rsidRPr="001232D1">
        <w:rPr>
          <w:b w:val="0"/>
          <w:bCs w:val="0"/>
          <w:sz w:val="28"/>
          <w:szCs w:val="28"/>
        </w:rPr>
        <w:t>ублей;</w:t>
      </w:r>
    </w:p>
    <w:p w14:paraId="2E0D7521" w14:textId="3F70A48C" w:rsidR="00B5367E" w:rsidRDefault="001232D1" w:rsidP="001232D1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>2029 год -  3200,0 тыс. рублей</w:t>
      </w:r>
      <w:r>
        <w:rPr>
          <w:b w:val="0"/>
          <w:bCs w:val="0"/>
          <w:sz w:val="28"/>
          <w:szCs w:val="28"/>
        </w:rPr>
        <w:t>.</w:t>
      </w:r>
    </w:p>
    <w:p w14:paraId="41595E0B" w14:textId="77777777" w:rsidR="00E4477E" w:rsidRDefault="00E4477E" w:rsidP="00E4477E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E4477E">
        <w:rPr>
          <w:sz w:val="28"/>
          <w:szCs w:val="28"/>
        </w:rPr>
        <w:t>1</w:t>
      </w:r>
      <w:r w:rsidRPr="00E4477E">
        <w:rPr>
          <w:b w:val="0"/>
          <w:bCs w:val="0"/>
          <w:sz w:val="28"/>
          <w:szCs w:val="28"/>
        </w:rPr>
        <w:t>.2. 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«Обеспечение качественными услугами жилищно-коммунального хозяйства на территории Анучинского муниципального округа», изложить в новой редакции (прилагается).</w:t>
      </w:r>
    </w:p>
    <w:p w14:paraId="0DFC2E37" w14:textId="77777777" w:rsidR="00E4477E" w:rsidRPr="00E4477E" w:rsidRDefault="00E4477E" w:rsidP="00E4477E">
      <w:pPr>
        <w:pStyle w:val="ConsPlusTitle"/>
        <w:numPr>
          <w:ilvl w:val="0"/>
          <w:numId w:val="5"/>
        </w:numPr>
        <w:spacing w:line="360" w:lineRule="auto"/>
        <w:ind w:left="0" w:firstLine="0"/>
        <w:jc w:val="both"/>
        <w:rPr>
          <w:b w:val="0"/>
          <w:bCs w:val="0"/>
          <w:sz w:val="28"/>
          <w:szCs w:val="28"/>
        </w:rPr>
      </w:pPr>
      <w:r w:rsidRPr="00E4477E">
        <w:rPr>
          <w:b w:val="0"/>
          <w:bCs w:val="0"/>
          <w:sz w:val="28"/>
          <w:szCs w:val="28"/>
        </w:rPr>
        <w:t>Аппарату администрации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округа.</w:t>
      </w:r>
    </w:p>
    <w:p w14:paraId="1E85B266" w14:textId="718C7AF3" w:rsidR="00E4477E" w:rsidRPr="00E4477E" w:rsidRDefault="00E4477E" w:rsidP="00E4477E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E4477E">
        <w:rPr>
          <w:b w:val="0"/>
          <w:bCs w:val="0"/>
          <w:sz w:val="28"/>
          <w:szCs w:val="28"/>
        </w:rPr>
        <w:t>3. Настоящее постановление вступает в силу с 01.01.2025</w:t>
      </w:r>
      <w:r>
        <w:rPr>
          <w:b w:val="0"/>
          <w:bCs w:val="0"/>
          <w:sz w:val="28"/>
          <w:szCs w:val="28"/>
        </w:rPr>
        <w:t>г</w:t>
      </w:r>
      <w:r w:rsidRPr="00E4477E">
        <w:rPr>
          <w:b w:val="0"/>
          <w:bCs w:val="0"/>
          <w:sz w:val="28"/>
          <w:szCs w:val="28"/>
        </w:rPr>
        <w:t>.</w:t>
      </w:r>
    </w:p>
    <w:p w14:paraId="0A19B24C" w14:textId="77777777" w:rsidR="00E4477E" w:rsidRDefault="00E4477E" w:rsidP="00E4477E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E4477E">
        <w:rPr>
          <w:b w:val="0"/>
          <w:bCs w:val="0"/>
          <w:sz w:val="28"/>
          <w:szCs w:val="28"/>
        </w:rPr>
        <w:t xml:space="preserve"> 4. Контроль за исполнением настоящего постановления возложить на заместителя главы администрации Анучинского муниципального округа И. В. Дубовцева.</w:t>
      </w:r>
    </w:p>
    <w:p w14:paraId="24D3EF35" w14:textId="77777777" w:rsidR="00E4477E" w:rsidRPr="00E4477E" w:rsidRDefault="00E4477E" w:rsidP="00E4477E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</w:p>
    <w:p w14:paraId="667EA715" w14:textId="77777777" w:rsidR="00E4477E" w:rsidRPr="00E4477E" w:rsidRDefault="00E4477E" w:rsidP="00E4477E">
      <w:pPr>
        <w:pStyle w:val="ConsPlusTitle"/>
        <w:rPr>
          <w:b w:val="0"/>
          <w:bCs w:val="0"/>
          <w:sz w:val="28"/>
          <w:szCs w:val="28"/>
        </w:rPr>
      </w:pPr>
      <w:r w:rsidRPr="00E4477E">
        <w:rPr>
          <w:b w:val="0"/>
          <w:bCs w:val="0"/>
          <w:sz w:val="28"/>
          <w:szCs w:val="28"/>
        </w:rPr>
        <w:t>И.о.главы администрации</w:t>
      </w:r>
    </w:p>
    <w:p w14:paraId="23DCC0B9" w14:textId="77777777" w:rsidR="00E4477E" w:rsidRPr="00E4477E" w:rsidRDefault="00E4477E" w:rsidP="00E4477E">
      <w:pPr>
        <w:pStyle w:val="ConsPlusTitle"/>
        <w:rPr>
          <w:b w:val="0"/>
          <w:bCs w:val="0"/>
          <w:sz w:val="28"/>
          <w:szCs w:val="28"/>
        </w:rPr>
      </w:pPr>
      <w:r w:rsidRPr="00E4477E">
        <w:rPr>
          <w:b w:val="0"/>
          <w:bCs w:val="0"/>
          <w:sz w:val="28"/>
          <w:szCs w:val="28"/>
        </w:rPr>
        <w:t xml:space="preserve">Анучинского </w:t>
      </w:r>
    </w:p>
    <w:p w14:paraId="66DA48DB" w14:textId="77777777" w:rsidR="00E4477E" w:rsidRPr="00E4477E" w:rsidRDefault="00E4477E" w:rsidP="00E4477E">
      <w:pPr>
        <w:pStyle w:val="ConsPlusTitle"/>
        <w:rPr>
          <w:b w:val="0"/>
          <w:bCs w:val="0"/>
          <w:sz w:val="28"/>
          <w:szCs w:val="28"/>
        </w:rPr>
      </w:pPr>
      <w:r w:rsidRPr="00E4477E">
        <w:rPr>
          <w:b w:val="0"/>
          <w:bCs w:val="0"/>
          <w:sz w:val="28"/>
          <w:szCs w:val="28"/>
        </w:rPr>
        <w:t>муниципального округа                                                                       А.Я.Янчук</w:t>
      </w:r>
    </w:p>
    <w:p w14:paraId="7666D7A1" w14:textId="77777777" w:rsidR="00381A05" w:rsidRDefault="00381A05">
      <w:pPr>
        <w:jc w:val="right"/>
        <w:rPr>
          <w:sz w:val="28"/>
          <w:szCs w:val="28"/>
        </w:rPr>
      </w:pPr>
    </w:p>
    <w:p w14:paraId="2D93AAC8" w14:textId="52937B80" w:rsidR="00381A05" w:rsidRDefault="00381A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EF5BFF4" w14:textId="34D1FE69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719C4E7" w14:textId="32A3CC0D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0D7EB8F" w14:textId="0674A8D1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47D0190" w14:textId="06751B96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5AFF746" w14:textId="5AAE1198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2E5D3E6" w14:textId="25FF1D09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709AD1F" w14:textId="594369B5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A3B30BB" w14:textId="1BC91F99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DCDE3C3" w14:textId="2EA765A4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6F30816" w14:textId="148A2716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30A2A79" w14:textId="080C0F45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1B27D18" w14:textId="4775CFF2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DB742AC" w14:textId="4A856619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AAAADF6" w14:textId="00E0B141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6FCB9E5" w14:textId="68745145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15EA985" w14:textId="379A2AE9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306CED16" w14:textId="5DD0208F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47DF74D" w14:textId="3F850749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D754BD7" w14:textId="47EB6C85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DAEF612" w14:textId="2C22DC85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07294D6" w14:textId="56C4AA43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1C4A1FB" w14:textId="7F870B9F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AD5D31C" w14:textId="7810DF37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3A503F89" w14:textId="33A23CAB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1FE340D" w14:textId="401FBEF3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CED3D3B" w14:textId="5452C8D0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6EEBF3D" w14:textId="102B3B50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58F2FB9" w14:textId="77777777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24CC305" w14:textId="35E27693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BEBC47C" w14:textId="2EDDB625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2DC8A9D" w14:textId="77777777" w:rsidR="00C77218" w:rsidRDefault="00C77218" w:rsidP="00C77218">
      <w:pPr>
        <w:rPr>
          <w:kern w:val="1"/>
          <w:sz w:val="24"/>
          <w:szCs w:val="24"/>
        </w:rPr>
        <w:sectPr w:rsidR="00C77218" w:rsidSect="00C77218">
          <w:headerReference w:type="default" r:id="rId9"/>
          <w:pgSz w:w="11906" w:h="16838"/>
          <w:pgMar w:top="533" w:right="607" w:bottom="1106" w:left="902" w:header="709" w:footer="709" w:gutter="0"/>
          <w:cols w:space="0"/>
          <w:titlePg/>
          <w:docGrid w:linePitch="360"/>
        </w:sectPr>
      </w:pPr>
    </w:p>
    <w:p w14:paraId="150B73AE" w14:textId="4126A6DF" w:rsidR="00381A05" w:rsidRDefault="00C77218">
      <w:pPr>
        <w:jc w:val="right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lastRenderedPageBreak/>
        <w:t>Приложение № 3</w:t>
      </w:r>
    </w:p>
    <w:p w14:paraId="73619673" w14:textId="77777777" w:rsidR="00381A05" w:rsidRDefault="00381A05">
      <w:pPr>
        <w:jc w:val="right"/>
        <w:rPr>
          <w:kern w:val="1"/>
          <w:sz w:val="24"/>
          <w:szCs w:val="24"/>
        </w:rPr>
      </w:pPr>
    </w:p>
    <w:p w14:paraId="01D5BB7B" w14:textId="77777777" w:rsidR="00381A05" w:rsidRDefault="00C7721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14:paraId="7F862157" w14:textId="77777777" w:rsidR="00381A05" w:rsidRDefault="00C7721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57BA07A2" w14:textId="77777777" w:rsidR="00381A05" w:rsidRDefault="00C7721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14:paraId="16C3BA87" w14:textId="77777777" w:rsidR="00381A05" w:rsidRDefault="00C7721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6DD79D5D" w14:textId="77777777" w:rsidR="00381A05" w:rsidRDefault="00C7721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«Создание условий для предоставления транспо</w:t>
      </w:r>
      <w:r>
        <w:rPr>
          <w:b/>
          <w:sz w:val="24"/>
          <w:szCs w:val="24"/>
        </w:rPr>
        <w:t>ртных услуг населению и организация транспортного обслуживания населения в границах Анучинского муниципального округа» на 2025-2029 годы</w:t>
      </w:r>
    </w:p>
    <w:p w14:paraId="03BCEE34" w14:textId="77777777" w:rsidR="00381A05" w:rsidRDefault="00C77218">
      <w:pPr>
        <w:pStyle w:val="ConsPlusNormal"/>
        <w:adjustRightInd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020AE649" w14:textId="77777777" w:rsidR="00381A05" w:rsidRDefault="00381A0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55"/>
        <w:gridCol w:w="2091"/>
        <w:gridCol w:w="2121"/>
        <w:gridCol w:w="1700"/>
        <w:gridCol w:w="857"/>
        <w:gridCol w:w="602"/>
        <w:gridCol w:w="567"/>
        <w:gridCol w:w="583"/>
        <w:gridCol w:w="6"/>
        <w:gridCol w:w="1112"/>
        <w:gridCol w:w="1134"/>
        <w:gridCol w:w="1134"/>
        <w:gridCol w:w="1134"/>
        <w:gridCol w:w="861"/>
        <w:gridCol w:w="16"/>
      </w:tblGrid>
      <w:tr w:rsidR="00381A05" w14:paraId="769E83DA" w14:textId="77777777" w:rsidTr="00D97A3E">
        <w:tc>
          <w:tcPr>
            <w:tcW w:w="1055" w:type="dxa"/>
            <w:vMerge w:val="restart"/>
          </w:tcPr>
          <w:p w14:paraId="77312421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2091" w:type="dxa"/>
            <w:vMerge w:val="restart"/>
          </w:tcPr>
          <w:p w14:paraId="33440D3D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подпрограммы, основного мероприятия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подпрограммы, отдельного мероприятия программы</w:t>
            </w:r>
          </w:p>
        </w:tc>
        <w:tc>
          <w:tcPr>
            <w:tcW w:w="2121" w:type="dxa"/>
            <w:vMerge w:val="restart"/>
          </w:tcPr>
          <w:p w14:paraId="54BCA251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</w:tcPr>
          <w:p w14:paraId="63ABF05D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2615" w:type="dxa"/>
            <w:gridSpan w:val="5"/>
          </w:tcPr>
          <w:p w14:paraId="5631120D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391" w:type="dxa"/>
            <w:gridSpan w:val="6"/>
            <w:shd w:val="clear" w:color="auto" w:fill="auto"/>
          </w:tcPr>
          <w:p w14:paraId="338E56A3" w14:textId="77777777" w:rsidR="00381A05" w:rsidRDefault="00C77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</w:t>
            </w:r>
            <w:r>
              <w:rPr>
                <w:sz w:val="22"/>
                <w:szCs w:val="22"/>
              </w:rPr>
              <w:t xml:space="preserve"> расходов</w:t>
            </w:r>
          </w:p>
        </w:tc>
      </w:tr>
      <w:tr w:rsidR="00381A05" w14:paraId="58C95E65" w14:textId="77777777" w:rsidTr="00D97A3E">
        <w:trPr>
          <w:gridAfter w:val="1"/>
          <w:wAfter w:w="16" w:type="dxa"/>
        </w:trPr>
        <w:tc>
          <w:tcPr>
            <w:tcW w:w="1055" w:type="dxa"/>
            <w:vMerge/>
          </w:tcPr>
          <w:p w14:paraId="3A353DD4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2791BCC4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1D038160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  <w:vMerge/>
          </w:tcPr>
          <w:p w14:paraId="2A86EF02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857" w:type="dxa"/>
          </w:tcPr>
          <w:p w14:paraId="158BDCDF" w14:textId="77777777" w:rsidR="00381A05" w:rsidRDefault="00C77218" w:rsidP="00D97A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02" w:type="dxa"/>
          </w:tcPr>
          <w:p w14:paraId="31A512E1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Рз Пр</w:t>
            </w:r>
          </w:p>
        </w:tc>
        <w:tc>
          <w:tcPr>
            <w:tcW w:w="567" w:type="dxa"/>
          </w:tcPr>
          <w:p w14:paraId="24D22099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583" w:type="dxa"/>
          </w:tcPr>
          <w:p w14:paraId="2C3965C6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1118" w:type="dxa"/>
            <w:gridSpan w:val="2"/>
            <w:shd w:val="clear" w:color="auto" w:fill="auto"/>
          </w:tcPr>
          <w:p w14:paraId="31022EC1" w14:textId="77777777" w:rsidR="00381A05" w:rsidRDefault="00C77218" w:rsidP="00D97A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</w:tcPr>
          <w:p w14:paraId="3BC86314" w14:textId="77777777" w:rsidR="00381A05" w:rsidRDefault="00C77218" w:rsidP="00D97A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 (2026)</w:t>
            </w:r>
          </w:p>
        </w:tc>
        <w:tc>
          <w:tcPr>
            <w:tcW w:w="1134" w:type="dxa"/>
            <w:shd w:val="clear" w:color="auto" w:fill="auto"/>
          </w:tcPr>
          <w:p w14:paraId="118DBC40" w14:textId="77777777" w:rsidR="00381A05" w:rsidRDefault="00C77218" w:rsidP="00D97A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 (2027)</w:t>
            </w:r>
          </w:p>
        </w:tc>
        <w:tc>
          <w:tcPr>
            <w:tcW w:w="1134" w:type="dxa"/>
            <w:shd w:val="clear" w:color="auto" w:fill="auto"/>
          </w:tcPr>
          <w:p w14:paraId="057BAFC1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третий год планового периода (2028)</w:t>
            </w:r>
          </w:p>
        </w:tc>
        <w:tc>
          <w:tcPr>
            <w:tcW w:w="861" w:type="dxa"/>
          </w:tcPr>
          <w:p w14:paraId="7512440B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четвертый год планового периода (2029)</w:t>
            </w:r>
          </w:p>
        </w:tc>
      </w:tr>
      <w:tr w:rsidR="00381A05" w14:paraId="73470EAC" w14:textId="77777777" w:rsidTr="00D97A3E">
        <w:trPr>
          <w:gridAfter w:val="1"/>
          <w:wAfter w:w="16" w:type="dxa"/>
        </w:trPr>
        <w:tc>
          <w:tcPr>
            <w:tcW w:w="1055" w:type="dxa"/>
          </w:tcPr>
          <w:p w14:paraId="40372108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091" w:type="dxa"/>
          </w:tcPr>
          <w:p w14:paraId="1DFB0FAB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21" w:type="dxa"/>
          </w:tcPr>
          <w:p w14:paraId="4394CBD8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0" w:type="dxa"/>
          </w:tcPr>
          <w:p w14:paraId="3E5CE434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7" w:type="dxa"/>
          </w:tcPr>
          <w:p w14:paraId="0CAB645A" w14:textId="77777777" w:rsidR="00381A05" w:rsidRDefault="00C77218" w:rsidP="00D97A3E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02" w:type="dxa"/>
          </w:tcPr>
          <w:p w14:paraId="263592C9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67" w:type="dxa"/>
          </w:tcPr>
          <w:p w14:paraId="704CE46F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83" w:type="dxa"/>
          </w:tcPr>
          <w:p w14:paraId="50E47819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18" w:type="dxa"/>
            <w:gridSpan w:val="2"/>
            <w:shd w:val="clear" w:color="auto" w:fill="auto"/>
          </w:tcPr>
          <w:p w14:paraId="67E047FF" w14:textId="77777777" w:rsidR="00381A05" w:rsidRDefault="00C77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2236F793" w14:textId="77777777" w:rsidR="00381A05" w:rsidRDefault="00C77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31C4987F" w14:textId="77777777" w:rsidR="00381A05" w:rsidRDefault="00C77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5E1B0EA9" w14:textId="77777777" w:rsidR="00381A05" w:rsidRDefault="00C77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61" w:type="dxa"/>
          </w:tcPr>
          <w:p w14:paraId="4F0E5105" w14:textId="77777777" w:rsidR="00381A05" w:rsidRDefault="00381A05">
            <w:pPr>
              <w:jc w:val="center"/>
              <w:rPr>
                <w:sz w:val="22"/>
                <w:szCs w:val="22"/>
              </w:rPr>
            </w:pPr>
          </w:p>
        </w:tc>
      </w:tr>
      <w:tr w:rsidR="00381A05" w14:paraId="3EA91BC3" w14:textId="77777777" w:rsidTr="00D97A3E">
        <w:trPr>
          <w:gridAfter w:val="1"/>
          <w:wAfter w:w="16" w:type="dxa"/>
        </w:trPr>
        <w:tc>
          <w:tcPr>
            <w:tcW w:w="1055" w:type="dxa"/>
            <w:vMerge w:val="restart"/>
          </w:tcPr>
          <w:p w14:paraId="080ABEDE" w14:textId="77777777" w:rsidR="00381A05" w:rsidRDefault="00C77218" w:rsidP="00D97A3E">
            <w:pPr>
              <w:pStyle w:val="ConsPlusNormal"/>
              <w:ind w:right="-208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091" w:type="dxa"/>
            <w:vMerge w:val="restart"/>
          </w:tcPr>
          <w:p w14:paraId="1F491129" w14:textId="00FB8C36" w:rsidR="00381A05" w:rsidRDefault="00D97A3E" w:rsidP="00D97A3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Организация транспортного обслуживания в границах муниципальных образован й. Осуществление регулярных пассажирских перевозок по регулируемым тарифам по муниципальным маршрутам </w:t>
            </w:r>
          </w:p>
        </w:tc>
        <w:tc>
          <w:tcPr>
            <w:tcW w:w="2121" w:type="dxa"/>
            <w:vMerge w:val="restart"/>
          </w:tcPr>
          <w:p w14:paraId="51240273" w14:textId="77777777" w:rsidR="00381A05" w:rsidRDefault="00C77218" w:rsidP="00D97A3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Отдел жилищно-коммунального хозяйства управления жизнеобеспечения администрации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Анучинского муниципального округа</w:t>
            </w:r>
          </w:p>
        </w:tc>
        <w:tc>
          <w:tcPr>
            <w:tcW w:w="1700" w:type="dxa"/>
          </w:tcPr>
          <w:p w14:paraId="6D7EC43A" w14:textId="77777777" w:rsidR="00381A05" w:rsidRDefault="00C77218" w:rsidP="00D97A3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7" w:type="dxa"/>
          </w:tcPr>
          <w:p w14:paraId="333AC5BB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70C056B2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1DCADA9C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0A31548A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2184D8A6" w14:textId="77777777" w:rsidR="00381A05" w:rsidRPr="00D97A3E" w:rsidRDefault="00C77218">
            <w:pPr>
              <w:rPr>
                <w:b/>
                <w:bCs/>
                <w:sz w:val="22"/>
                <w:szCs w:val="22"/>
              </w:rPr>
            </w:pPr>
            <w:r w:rsidRPr="00D97A3E">
              <w:rPr>
                <w:b/>
                <w:bCs/>
                <w:sz w:val="22"/>
                <w:szCs w:val="22"/>
              </w:rPr>
              <w:t>4000,0</w:t>
            </w:r>
          </w:p>
        </w:tc>
        <w:tc>
          <w:tcPr>
            <w:tcW w:w="1134" w:type="dxa"/>
            <w:shd w:val="clear" w:color="auto" w:fill="auto"/>
          </w:tcPr>
          <w:p w14:paraId="007819B9" w14:textId="3B848566" w:rsidR="00381A05" w:rsidRPr="00D97A3E" w:rsidRDefault="0081152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  <w:r w:rsidRPr="00D97A3E">
              <w:rPr>
                <w:b/>
                <w:bCs/>
                <w:sz w:val="22"/>
                <w:szCs w:val="22"/>
              </w:rPr>
              <w:t>00,0</w:t>
            </w:r>
          </w:p>
        </w:tc>
        <w:tc>
          <w:tcPr>
            <w:tcW w:w="1134" w:type="dxa"/>
            <w:shd w:val="clear" w:color="auto" w:fill="auto"/>
          </w:tcPr>
          <w:p w14:paraId="1A7F7147" w14:textId="2F2EEA07" w:rsidR="00381A05" w:rsidRPr="00D97A3E" w:rsidRDefault="0081152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61</w:t>
            </w:r>
            <w:r w:rsidRPr="00D97A3E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26296492" w14:textId="77777777" w:rsidR="00381A05" w:rsidRPr="00D97A3E" w:rsidRDefault="00C77218">
            <w:pPr>
              <w:rPr>
                <w:b/>
                <w:bCs/>
                <w:sz w:val="22"/>
                <w:szCs w:val="22"/>
              </w:rPr>
            </w:pPr>
            <w:r w:rsidRPr="00D97A3E">
              <w:rPr>
                <w:b/>
                <w:bCs/>
                <w:sz w:val="22"/>
                <w:szCs w:val="22"/>
              </w:rPr>
              <w:t>4000,0</w:t>
            </w:r>
          </w:p>
        </w:tc>
        <w:tc>
          <w:tcPr>
            <w:tcW w:w="861" w:type="dxa"/>
          </w:tcPr>
          <w:p w14:paraId="1D0407BA" w14:textId="77777777" w:rsidR="00381A05" w:rsidRPr="00D97A3E" w:rsidRDefault="00C77218">
            <w:pPr>
              <w:rPr>
                <w:b/>
                <w:bCs/>
                <w:sz w:val="22"/>
                <w:szCs w:val="22"/>
              </w:rPr>
            </w:pPr>
            <w:r w:rsidRPr="00D97A3E">
              <w:rPr>
                <w:b/>
                <w:bCs/>
                <w:sz w:val="22"/>
                <w:szCs w:val="22"/>
              </w:rPr>
              <w:t>4000,0</w:t>
            </w:r>
          </w:p>
        </w:tc>
      </w:tr>
      <w:tr w:rsidR="00381A05" w14:paraId="13A70B24" w14:textId="77777777" w:rsidTr="00D97A3E">
        <w:trPr>
          <w:gridAfter w:val="1"/>
          <w:wAfter w:w="16" w:type="dxa"/>
          <w:trHeight w:val="11"/>
        </w:trPr>
        <w:tc>
          <w:tcPr>
            <w:tcW w:w="1055" w:type="dxa"/>
            <w:vMerge/>
          </w:tcPr>
          <w:p w14:paraId="789AD7F9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675C6297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5E3F33DD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39B58C89" w14:textId="77777777" w:rsidR="00381A05" w:rsidRDefault="00C77218" w:rsidP="00D97A3E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краевой </w:t>
            </w:r>
          </w:p>
        </w:tc>
        <w:tc>
          <w:tcPr>
            <w:tcW w:w="857" w:type="dxa"/>
          </w:tcPr>
          <w:p w14:paraId="04DD4927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384C076E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57C5CB85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5A1D8EDF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3AFEEDE2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3200,0</w:t>
            </w:r>
          </w:p>
        </w:tc>
        <w:tc>
          <w:tcPr>
            <w:tcW w:w="1134" w:type="dxa"/>
          </w:tcPr>
          <w:p w14:paraId="60F8CE04" w14:textId="6B97DDF8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4046444" w14:textId="35D4DB45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787655C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3200,0</w:t>
            </w:r>
          </w:p>
        </w:tc>
        <w:tc>
          <w:tcPr>
            <w:tcW w:w="861" w:type="dxa"/>
            <w:shd w:val="clear" w:color="auto" w:fill="auto"/>
          </w:tcPr>
          <w:p w14:paraId="20486067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3200,0</w:t>
            </w:r>
          </w:p>
        </w:tc>
      </w:tr>
      <w:tr w:rsidR="00381A05" w14:paraId="2DDFDF3E" w14:textId="77777777" w:rsidTr="00D97A3E">
        <w:trPr>
          <w:gridAfter w:val="1"/>
          <w:wAfter w:w="16" w:type="dxa"/>
        </w:trPr>
        <w:tc>
          <w:tcPr>
            <w:tcW w:w="1055" w:type="dxa"/>
            <w:vMerge/>
          </w:tcPr>
          <w:p w14:paraId="0A630EA4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153563A7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3C3CA861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7E14593E" w14:textId="77777777" w:rsidR="00381A05" w:rsidRDefault="00C77218" w:rsidP="00D97A3E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857" w:type="dxa"/>
          </w:tcPr>
          <w:p w14:paraId="6DB08EB7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295FF19A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60C462CE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690F6C13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0FB1FCAE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  <w:tc>
          <w:tcPr>
            <w:tcW w:w="1134" w:type="dxa"/>
          </w:tcPr>
          <w:p w14:paraId="3A3768A4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  <w:tc>
          <w:tcPr>
            <w:tcW w:w="1134" w:type="dxa"/>
            <w:shd w:val="clear" w:color="auto" w:fill="auto"/>
          </w:tcPr>
          <w:p w14:paraId="7AB635B7" w14:textId="0A6FF9AE" w:rsidR="00381A05" w:rsidRDefault="008115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610,0</w:t>
            </w:r>
          </w:p>
        </w:tc>
        <w:tc>
          <w:tcPr>
            <w:tcW w:w="1134" w:type="dxa"/>
            <w:shd w:val="clear" w:color="auto" w:fill="auto"/>
          </w:tcPr>
          <w:p w14:paraId="3B379B07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  <w:tc>
          <w:tcPr>
            <w:tcW w:w="861" w:type="dxa"/>
            <w:shd w:val="clear" w:color="auto" w:fill="auto"/>
          </w:tcPr>
          <w:p w14:paraId="5F432499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</w:tr>
      <w:tr w:rsidR="00381A05" w14:paraId="4107EDE3" w14:textId="77777777" w:rsidTr="00D97A3E">
        <w:trPr>
          <w:gridAfter w:val="1"/>
          <w:wAfter w:w="16" w:type="dxa"/>
        </w:trPr>
        <w:tc>
          <w:tcPr>
            <w:tcW w:w="1055" w:type="dxa"/>
            <w:vMerge w:val="restart"/>
          </w:tcPr>
          <w:p w14:paraId="00842951" w14:textId="77777777" w:rsidR="00381A05" w:rsidRDefault="00C77218" w:rsidP="00D97A3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091" w:type="dxa"/>
            <w:vMerge w:val="restart"/>
          </w:tcPr>
          <w:p w14:paraId="6931A918" w14:textId="77777777" w:rsidR="00381A05" w:rsidRDefault="00C77218" w:rsidP="00D97A3E">
            <w:pPr>
              <w:pStyle w:val="ConsPlusNormal"/>
              <w:ind w:hanging="6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Карты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свидетельства муниципальных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автобусных маршрутов регулярного сообщения</w:t>
            </w:r>
          </w:p>
        </w:tc>
        <w:tc>
          <w:tcPr>
            <w:tcW w:w="2121" w:type="dxa"/>
            <w:vMerge w:val="restart"/>
          </w:tcPr>
          <w:p w14:paraId="3130DF0E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Отдел жилищно-</w:t>
            </w:r>
            <w:r>
              <w:rPr>
                <w:sz w:val="22"/>
                <w:szCs w:val="22"/>
              </w:rPr>
              <w:lastRenderedPageBreak/>
              <w:t>коммунального хозяйства управления жизнеобеспечения администрации Анучинского муниципального округа</w:t>
            </w:r>
          </w:p>
        </w:tc>
        <w:tc>
          <w:tcPr>
            <w:tcW w:w="1700" w:type="dxa"/>
          </w:tcPr>
          <w:p w14:paraId="3AE9D927" w14:textId="77777777" w:rsidR="00381A05" w:rsidRDefault="00C77218" w:rsidP="0081152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857" w:type="dxa"/>
          </w:tcPr>
          <w:p w14:paraId="383C886E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054AC6F2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20BEE35E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5625627E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73405157" w14:textId="77777777" w:rsidR="00381A05" w:rsidRPr="00821446" w:rsidRDefault="00C77218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14:paraId="057D6115" w14:textId="77777777" w:rsidR="00381A05" w:rsidRPr="00821446" w:rsidRDefault="00C77218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14:paraId="36021A74" w14:textId="77777777" w:rsidR="00381A05" w:rsidRPr="00821446" w:rsidRDefault="00C77218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14:paraId="09BD93FC" w14:textId="77777777" w:rsidR="00381A05" w:rsidRPr="00821446" w:rsidRDefault="00C77218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861" w:type="dxa"/>
            <w:shd w:val="clear" w:color="auto" w:fill="auto"/>
          </w:tcPr>
          <w:p w14:paraId="48E2D4BB" w14:textId="77777777" w:rsidR="00381A05" w:rsidRPr="00821446" w:rsidRDefault="00C77218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381A05" w14:paraId="6F60FCBD" w14:textId="77777777" w:rsidTr="00D97A3E">
        <w:trPr>
          <w:gridAfter w:val="1"/>
          <w:wAfter w:w="16" w:type="dxa"/>
        </w:trPr>
        <w:tc>
          <w:tcPr>
            <w:tcW w:w="1055" w:type="dxa"/>
            <w:vMerge/>
          </w:tcPr>
          <w:p w14:paraId="683E0324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2E0B6893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06B7A9D8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4EFB8029" w14:textId="77777777" w:rsidR="00381A05" w:rsidRDefault="00C77218" w:rsidP="0081152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857" w:type="dxa"/>
          </w:tcPr>
          <w:p w14:paraId="217083AE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74787B6E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4D242744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7F0342BA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3B23D068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14:paraId="67FF02EA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14:paraId="3D1FC2BE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14:paraId="067ED6E8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861" w:type="dxa"/>
            <w:shd w:val="clear" w:color="auto" w:fill="auto"/>
          </w:tcPr>
          <w:p w14:paraId="4B073AA1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821446" w14:paraId="77F38D41" w14:textId="77777777" w:rsidTr="00D97A3E">
        <w:trPr>
          <w:gridAfter w:val="1"/>
          <w:wAfter w:w="16" w:type="dxa"/>
        </w:trPr>
        <w:tc>
          <w:tcPr>
            <w:tcW w:w="1055" w:type="dxa"/>
            <w:vMerge w:val="restart"/>
          </w:tcPr>
          <w:p w14:paraId="1CAF389D" w14:textId="5F4F0A5D" w:rsidR="00821446" w:rsidRDefault="00821446" w:rsidP="008214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091" w:type="dxa"/>
            <w:vMerge w:val="restart"/>
          </w:tcPr>
          <w:p w14:paraId="091B92BD" w14:textId="3A00F297" w:rsidR="00821446" w:rsidRDefault="00821446" w:rsidP="008214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государственного полномочия в сфере транспортного обслуживания по муниципальным маршрутам в границах муниципальных образований.</w:t>
            </w:r>
          </w:p>
        </w:tc>
        <w:tc>
          <w:tcPr>
            <w:tcW w:w="2121" w:type="dxa"/>
            <w:vMerge w:val="restart"/>
          </w:tcPr>
          <w:p w14:paraId="01D91CE1" w14:textId="436D2DCD" w:rsidR="00821446" w:rsidRDefault="00821446" w:rsidP="008214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жилищно-коммунального хозяйства управления жизнеобеспечения администрации Анучинского муниципального округа</w:t>
            </w:r>
          </w:p>
        </w:tc>
        <w:tc>
          <w:tcPr>
            <w:tcW w:w="1700" w:type="dxa"/>
          </w:tcPr>
          <w:p w14:paraId="01358A68" w14:textId="4E82DD60" w:rsidR="00821446" w:rsidRDefault="00821446" w:rsidP="00821446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7" w:type="dxa"/>
          </w:tcPr>
          <w:p w14:paraId="7E0B60C4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158C3DC1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4029D3D4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1FB04721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48A59208" w14:textId="5CDB4CD4" w:rsidR="00821446" w:rsidRPr="00821446" w:rsidRDefault="00821446" w:rsidP="00821446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3,38708</w:t>
            </w:r>
          </w:p>
        </w:tc>
        <w:tc>
          <w:tcPr>
            <w:tcW w:w="1134" w:type="dxa"/>
          </w:tcPr>
          <w:p w14:paraId="12E01CF8" w14:textId="24524C52" w:rsidR="00821446" w:rsidRPr="00821446" w:rsidRDefault="00821446" w:rsidP="00821446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3,38708</w:t>
            </w:r>
          </w:p>
        </w:tc>
        <w:tc>
          <w:tcPr>
            <w:tcW w:w="1134" w:type="dxa"/>
            <w:shd w:val="clear" w:color="auto" w:fill="auto"/>
          </w:tcPr>
          <w:p w14:paraId="3AC40453" w14:textId="0446AD33" w:rsidR="00821446" w:rsidRPr="00821446" w:rsidRDefault="00821446" w:rsidP="00821446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3,38708</w:t>
            </w:r>
          </w:p>
        </w:tc>
        <w:tc>
          <w:tcPr>
            <w:tcW w:w="1134" w:type="dxa"/>
            <w:shd w:val="clear" w:color="auto" w:fill="auto"/>
          </w:tcPr>
          <w:p w14:paraId="0CE6C0C4" w14:textId="266F407A" w:rsidR="00821446" w:rsidRPr="00821446" w:rsidRDefault="00821446" w:rsidP="00821446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14:paraId="0B7DE62A" w14:textId="15095A55" w:rsidR="00821446" w:rsidRPr="00821446" w:rsidRDefault="00821446" w:rsidP="00821446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821446" w14:paraId="36CDF36E" w14:textId="77777777" w:rsidTr="00D97A3E">
        <w:trPr>
          <w:gridAfter w:val="1"/>
          <w:wAfter w:w="16" w:type="dxa"/>
        </w:trPr>
        <w:tc>
          <w:tcPr>
            <w:tcW w:w="1055" w:type="dxa"/>
            <w:vMerge/>
          </w:tcPr>
          <w:p w14:paraId="2952F36B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6E510DD6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368CACE6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4DD1CB98" w14:textId="0D7385CB" w:rsidR="00821446" w:rsidRDefault="00821446" w:rsidP="00821446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857" w:type="dxa"/>
          </w:tcPr>
          <w:p w14:paraId="047C7079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34F374CD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7AD4A1B4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4A4C704C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717D01D4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3BC0345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3ED66594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203ADBE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861" w:type="dxa"/>
            <w:shd w:val="clear" w:color="auto" w:fill="auto"/>
          </w:tcPr>
          <w:p w14:paraId="222D16BC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</w:tr>
      <w:tr w:rsidR="00821446" w14:paraId="4BC7E2F8" w14:textId="77777777" w:rsidTr="00D97A3E">
        <w:trPr>
          <w:gridAfter w:val="1"/>
          <w:wAfter w:w="16" w:type="dxa"/>
        </w:trPr>
        <w:tc>
          <w:tcPr>
            <w:tcW w:w="1055" w:type="dxa"/>
            <w:vMerge/>
          </w:tcPr>
          <w:p w14:paraId="540BBAFF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611198BC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7B1D44CD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2CE56AE1" w14:textId="468FC0B3" w:rsidR="00821446" w:rsidRDefault="00821446" w:rsidP="00821446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краевой</w:t>
            </w:r>
          </w:p>
        </w:tc>
        <w:tc>
          <w:tcPr>
            <w:tcW w:w="857" w:type="dxa"/>
          </w:tcPr>
          <w:p w14:paraId="7841FDB2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16AE8C34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41456827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1EB98207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4DBE028F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D7514C0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5FA9B355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C51BCD1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861" w:type="dxa"/>
            <w:shd w:val="clear" w:color="auto" w:fill="auto"/>
          </w:tcPr>
          <w:p w14:paraId="36C557D9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</w:tr>
      <w:tr w:rsidR="00821446" w14:paraId="1E38D2BC" w14:textId="77777777" w:rsidTr="00D97A3E">
        <w:trPr>
          <w:gridAfter w:val="1"/>
          <w:wAfter w:w="16" w:type="dxa"/>
        </w:trPr>
        <w:tc>
          <w:tcPr>
            <w:tcW w:w="1055" w:type="dxa"/>
          </w:tcPr>
          <w:p w14:paraId="76CCDF16" w14:textId="765780A1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5912" w:type="dxa"/>
            <w:gridSpan w:val="3"/>
          </w:tcPr>
          <w:p w14:paraId="2C9735B8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Итого:</w:t>
            </w:r>
          </w:p>
        </w:tc>
        <w:tc>
          <w:tcPr>
            <w:tcW w:w="857" w:type="dxa"/>
          </w:tcPr>
          <w:p w14:paraId="3FF4AEE2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02" w:type="dxa"/>
          </w:tcPr>
          <w:p w14:paraId="28E5E22E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14:paraId="1622BC88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83" w:type="dxa"/>
          </w:tcPr>
          <w:p w14:paraId="4DA75B43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2864F979" w14:textId="3F07032D" w:rsidR="00821446" w:rsidRPr="00821446" w:rsidRDefault="00821446" w:rsidP="00821446">
            <w:pPr>
              <w:ind w:right="-60"/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4053387,08</w:t>
            </w:r>
          </w:p>
        </w:tc>
        <w:tc>
          <w:tcPr>
            <w:tcW w:w="1134" w:type="dxa"/>
          </w:tcPr>
          <w:p w14:paraId="44C37285" w14:textId="5B7B90C5" w:rsidR="00821446" w:rsidRPr="00821446" w:rsidRDefault="00821446" w:rsidP="00821446">
            <w:pPr>
              <w:ind w:right="-60"/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853387,08</w:t>
            </w:r>
          </w:p>
        </w:tc>
        <w:tc>
          <w:tcPr>
            <w:tcW w:w="1134" w:type="dxa"/>
            <w:shd w:val="clear" w:color="auto" w:fill="auto"/>
          </w:tcPr>
          <w:p w14:paraId="190D30CF" w14:textId="2F1776EE" w:rsidR="00821446" w:rsidRPr="00821446" w:rsidRDefault="00821446" w:rsidP="00821446">
            <w:pPr>
              <w:ind w:right="-60"/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663387,08</w:t>
            </w:r>
          </w:p>
        </w:tc>
        <w:tc>
          <w:tcPr>
            <w:tcW w:w="1134" w:type="dxa"/>
            <w:shd w:val="clear" w:color="auto" w:fill="auto"/>
          </w:tcPr>
          <w:p w14:paraId="2A163C88" w14:textId="77777777" w:rsidR="00821446" w:rsidRPr="00821446" w:rsidRDefault="00821446" w:rsidP="00821446">
            <w:pPr>
              <w:ind w:right="-60"/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4050,0</w:t>
            </w:r>
          </w:p>
        </w:tc>
        <w:tc>
          <w:tcPr>
            <w:tcW w:w="861" w:type="dxa"/>
            <w:shd w:val="clear" w:color="auto" w:fill="auto"/>
          </w:tcPr>
          <w:p w14:paraId="321D0440" w14:textId="77777777" w:rsidR="00821446" w:rsidRPr="00821446" w:rsidRDefault="00821446" w:rsidP="00821446">
            <w:pPr>
              <w:ind w:right="-60"/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4050,0</w:t>
            </w:r>
          </w:p>
        </w:tc>
      </w:tr>
    </w:tbl>
    <w:p w14:paraId="67680FB8" w14:textId="77777777" w:rsidR="00381A05" w:rsidRDefault="00381A0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2FEB60" w14:textId="77777777" w:rsidR="00381A05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2" w:name="P885"/>
      <w:bookmarkEnd w:id="2"/>
      <w:r>
        <w:rPr>
          <w:rFonts w:ascii="Times New Roman" w:hAnsi="Times New Roman" w:cs="Times New Roman"/>
          <w:sz w:val="22"/>
          <w:szCs w:val="22"/>
        </w:rPr>
        <w:t xml:space="preserve">&lt;*&gt; - главный распорядитель бюджетных </w:t>
      </w:r>
      <w:r>
        <w:rPr>
          <w:rFonts w:ascii="Times New Roman" w:hAnsi="Times New Roman" w:cs="Times New Roman"/>
          <w:sz w:val="22"/>
          <w:szCs w:val="22"/>
        </w:rPr>
        <w:t>средств.</w:t>
      </w:r>
    </w:p>
    <w:p w14:paraId="2F657A13" w14:textId="77777777" w:rsidR="00381A05" w:rsidRDefault="00381A0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F6D10D6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B5160A1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A184952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DE27785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1BB30B8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43BFA4C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7793BF1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0DE4393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6527D82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0E13637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E95BD24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8EE163D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A93CC27" w14:textId="77777777" w:rsidR="00821446" w:rsidRDefault="00821446" w:rsidP="00C77218">
      <w:pPr>
        <w:pStyle w:val="ConsPlusNormal"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sectPr w:rsidR="00821446" w:rsidSect="00C77218">
      <w:pgSz w:w="16838" w:h="11906" w:orient="landscape"/>
      <w:pgMar w:top="902" w:right="533" w:bottom="607" w:left="1106" w:header="709" w:footer="709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6AA0A1" w14:textId="77777777" w:rsidR="009819BA" w:rsidRDefault="009819BA">
      <w:r>
        <w:separator/>
      </w:r>
    </w:p>
  </w:endnote>
  <w:endnote w:type="continuationSeparator" w:id="0">
    <w:p w14:paraId="7616BC41" w14:textId="77777777" w:rsidR="009819BA" w:rsidRDefault="0098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charset w:val="CC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4F302F" w14:textId="77777777" w:rsidR="009819BA" w:rsidRDefault="009819BA">
      <w:r>
        <w:separator/>
      </w:r>
    </w:p>
  </w:footnote>
  <w:footnote w:type="continuationSeparator" w:id="0">
    <w:p w14:paraId="053E1BF7" w14:textId="77777777" w:rsidR="009819BA" w:rsidRDefault="00981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8D6212" w14:textId="77777777" w:rsidR="00381A05" w:rsidRDefault="00381A05">
    <w:pPr>
      <w:pStyle w:val="a6"/>
      <w:jc w:val="center"/>
    </w:pPr>
  </w:p>
  <w:p w14:paraId="41F82C13" w14:textId="77777777" w:rsidR="00381A05" w:rsidRDefault="00381A0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60CD0AF"/>
    <w:multiLevelType w:val="singleLevel"/>
    <w:tmpl w:val="260CD0AF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2F1845CF"/>
    <w:multiLevelType w:val="singleLevel"/>
    <w:tmpl w:val="2F1845CF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3966398A"/>
    <w:multiLevelType w:val="multilevel"/>
    <w:tmpl w:val="396639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64100B"/>
    <w:multiLevelType w:val="singleLevel"/>
    <w:tmpl w:val="4A64100B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7EC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52E"/>
    <w:rsid w:val="00066683"/>
    <w:rsid w:val="00071DDF"/>
    <w:rsid w:val="000729A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4E66"/>
    <w:rsid w:val="000C5D35"/>
    <w:rsid w:val="000D1194"/>
    <w:rsid w:val="000F2DC4"/>
    <w:rsid w:val="000F50F1"/>
    <w:rsid w:val="000F5905"/>
    <w:rsid w:val="0010282E"/>
    <w:rsid w:val="00112BAC"/>
    <w:rsid w:val="001140C9"/>
    <w:rsid w:val="00120288"/>
    <w:rsid w:val="00120B84"/>
    <w:rsid w:val="001232D1"/>
    <w:rsid w:val="001245FB"/>
    <w:rsid w:val="0012501E"/>
    <w:rsid w:val="00137422"/>
    <w:rsid w:val="00137C09"/>
    <w:rsid w:val="001414E2"/>
    <w:rsid w:val="00144870"/>
    <w:rsid w:val="00151D1D"/>
    <w:rsid w:val="00157785"/>
    <w:rsid w:val="00163550"/>
    <w:rsid w:val="00175AB5"/>
    <w:rsid w:val="00176B7B"/>
    <w:rsid w:val="00181437"/>
    <w:rsid w:val="001815F0"/>
    <w:rsid w:val="00183165"/>
    <w:rsid w:val="001872A8"/>
    <w:rsid w:val="001957BA"/>
    <w:rsid w:val="001971AF"/>
    <w:rsid w:val="001A71F0"/>
    <w:rsid w:val="001B40C6"/>
    <w:rsid w:val="001B65A6"/>
    <w:rsid w:val="001D1911"/>
    <w:rsid w:val="001D2537"/>
    <w:rsid w:val="001D3B00"/>
    <w:rsid w:val="001D437C"/>
    <w:rsid w:val="001E27AC"/>
    <w:rsid w:val="001F6EA5"/>
    <w:rsid w:val="001F70EC"/>
    <w:rsid w:val="00202E30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2D8F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81A05"/>
    <w:rsid w:val="003B19AF"/>
    <w:rsid w:val="003B21F6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0EF0"/>
    <w:rsid w:val="00563A8E"/>
    <w:rsid w:val="00564024"/>
    <w:rsid w:val="00567723"/>
    <w:rsid w:val="00576E0F"/>
    <w:rsid w:val="005774BB"/>
    <w:rsid w:val="00581B0D"/>
    <w:rsid w:val="00585258"/>
    <w:rsid w:val="0059643F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4746"/>
    <w:rsid w:val="006456D2"/>
    <w:rsid w:val="00645A15"/>
    <w:rsid w:val="00647A55"/>
    <w:rsid w:val="00651C12"/>
    <w:rsid w:val="00660AB5"/>
    <w:rsid w:val="00661AF0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268F"/>
    <w:rsid w:val="007252A3"/>
    <w:rsid w:val="00730A2F"/>
    <w:rsid w:val="00734F29"/>
    <w:rsid w:val="0074080A"/>
    <w:rsid w:val="007458FF"/>
    <w:rsid w:val="00746B56"/>
    <w:rsid w:val="007531DA"/>
    <w:rsid w:val="00754E53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52F"/>
    <w:rsid w:val="00811734"/>
    <w:rsid w:val="008148E0"/>
    <w:rsid w:val="00815078"/>
    <w:rsid w:val="00815101"/>
    <w:rsid w:val="00820135"/>
    <w:rsid w:val="00821446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3BC"/>
    <w:rsid w:val="008675D1"/>
    <w:rsid w:val="008734E3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25A5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679C"/>
    <w:rsid w:val="00964210"/>
    <w:rsid w:val="00967620"/>
    <w:rsid w:val="00972220"/>
    <w:rsid w:val="00976105"/>
    <w:rsid w:val="00976908"/>
    <w:rsid w:val="00980A28"/>
    <w:rsid w:val="009819BA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A7059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367E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07030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77218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2C38"/>
    <w:rsid w:val="00D17CBC"/>
    <w:rsid w:val="00D25A61"/>
    <w:rsid w:val="00D26668"/>
    <w:rsid w:val="00D279C6"/>
    <w:rsid w:val="00D34062"/>
    <w:rsid w:val="00D500B9"/>
    <w:rsid w:val="00D529C2"/>
    <w:rsid w:val="00D5787C"/>
    <w:rsid w:val="00D63977"/>
    <w:rsid w:val="00D673AA"/>
    <w:rsid w:val="00D67C16"/>
    <w:rsid w:val="00D92FB7"/>
    <w:rsid w:val="00D949B5"/>
    <w:rsid w:val="00D94AB6"/>
    <w:rsid w:val="00D97A3E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9C7"/>
    <w:rsid w:val="00E33A44"/>
    <w:rsid w:val="00E34DD7"/>
    <w:rsid w:val="00E3524F"/>
    <w:rsid w:val="00E373BF"/>
    <w:rsid w:val="00E4477E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E78DB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  <w:rsid w:val="04411036"/>
    <w:rsid w:val="0BA6637F"/>
    <w:rsid w:val="0BBA4A85"/>
    <w:rsid w:val="261D4DDB"/>
    <w:rsid w:val="2B9D3767"/>
    <w:rsid w:val="441E7110"/>
    <w:rsid w:val="6A27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FBC9AEE"/>
  <w15:docId w15:val="{2082C2C8-3646-4047-849E-6E3354EBF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qFormat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qFormat/>
    <w:pPr>
      <w:ind w:right="567" w:firstLine="720"/>
      <w:jc w:val="both"/>
    </w:pPr>
    <w:rPr>
      <w:sz w:val="24"/>
    </w:rPr>
  </w:style>
  <w:style w:type="paragraph" w:styleId="a6">
    <w:name w:val="header"/>
    <w:basedOn w:val="a"/>
    <w:link w:val="a7"/>
    <w:uiPriority w:val="99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qFormat/>
    <w:pPr>
      <w:spacing w:after="120"/>
    </w:pPr>
  </w:style>
  <w:style w:type="paragraph" w:styleId="aa">
    <w:name w:val="Body Text Indent"/>
    <w:basedOn w:val="a"/>
    <w:link w:val="ab"/>
    <w:qFormat/>
    <w:pPr>
      <w:spacing w:after="120"/>
      <w:ind w:left="283"/>
    </w:pPr>
  </w:style>
  <w:style w:type="paragraph" w:styleId="ac">
    <w:name w:val="footer"/>
    <w:basedOn w:val="a"/>
    <w:link w:val="ad"/>
    <w:qFormat/>
    <w:pPr>
      <w:tabs>
        <w:tab w:val="center" w:pos="4677"/>
        <w:tab w:val="right" w:pos="9355"/>
      </w:tabs>
    </w:pPr>
  </w:style>
  <w:style w:type="paragraph" w:styleId="ae">
    <w:name w:val="Normal (Web)"/>
    <w:basedOn w:val="a"/>
    <w:link w:val="af"/>
    <w:qFormat/>
    <w:pPr>
      <w:spacing w:before="100" w:beforeAutospacing="1" w:after="119"/>
    </w:pPr>
    <w:rPr>
      <w:sz w:val="24"/>
      <w:szCs w:val="24"/>
    </w:rPr>
  </w:style>
  <w:style w:type="paragraph" w:styleId="2">
    <w:name w:val="Body Text Indent 2"/>
    <w:basedOn w:val="a"/>
    <w:link w:val="20"/>
    <w:qFormat/>
    <w:pPr>
      <w:ind w:firstLine="720"/>
      <w:jc w:val="both"/>
    </w:pPr>
    <w:rPr>
      <w:sz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link w:val="a4"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d">
    <w:name w:val="Нижний колонтитул Знак"/>
    <w:basedOn w:val="a0"/>
    <w:link w:val="ac"/>
    <w:qFormat/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  <w:rPr>
      <w:sz w:val="24"/>
    </w:rPr>
  </w:style>
  <w:style w:type="character" w:customStyle="1" w:styleId="af2">
    <w:name w:val="Абзац списка Знак"/>
    <w:link w:val="af1"/>
    <w:uiPriority w:val="34"/>
    <w:qFormat/>
    <w:locked/>
    <w:rPr>
      <w:sz w:val="24"/>
    </w:rPr>
  </w:style>
  <w:style w:type="character" w:customStyle="1" w:styleId="20">
    <w:name w:val="Основной текст с отступом 2 Знак"/>
    <w:basedOn w:val="a0"/>
    <w:link w:val="2"/>
    <w:qFormat/>
    <w:rPr>
      <w:sz w:val="24"/>
    </w:rPr>
  </w:style>
  <w:style w:type="character" w:customStyle="1" w:styleId="30">
    <w:name w:val="Основной текст с отступом 3 Знак"/>
    <w:basedOn w:val="a0"/>
    <w:link w:val="3"/>
    <w:qFormat/>
    <w:rPr>
      <w:sz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character" w:customStyle="1" w:styleId="a9">
    <w:name w:val="Основной текст Знак"/>
    <w:basedOn w:val="a0"/>
    <w:link w:val="a8"/>
    <w:qFormat/>
  </w:style>
  <w:style w:type="paragraph" w:customStyle="1" w:styleId="af3">
    <w:name w:val="Содержимое таблицы"/>
    <w:basedOn w:val="a"/>
    <w:qFormat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qFormat/>
  </w:style>
  <w:style w:type="paragraph" w:styleId="af4">
    <w:name w:val="No Spacing"/>
    <w:uiPriority w:val="1"/>
    <w:qFormat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sz w:val="28"/>
      <w:szCs w:val="28"/>
      <w:lang w:eastAsia="ru-RU"/>
    </w:rPr>
  </w:style>
  <w:style w:type="character" w:customStyle="1" w:styleId="af">
    <w:name w:val="Обычный (Интернет) Знак"/>
    <w:link w:val="ae"/>
    <w:qFormat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qFormat/>
    <w:rPr>
      <w:color w:val="106BBE"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Arial" w:eastAsia="Lucida Sans Unicode" w:hAnsi="Arial" w:cs="Mangal"/>
      <w:kern w:val="3"/>
      <w:sz w:val="24"/>
      <w:szCs w:val="24"/>
      <w:lang w:bidi="hi-IN"/>
    </w:rPr>
  </w:style>
  <w:style w:type="paragraph" w:customStyle="1" w:styleId="af6">
    <w:name w:val="Нормальный (таблица)"/>
    <w:basedOn w:val="a"/>
    <w:next w:val="a"/>
    <w:qFormat/>
    <w:pPr>
      <w:jc w:val="both"/>
    </w:pPr>
    <w:rPr>
      <w:sz w:val="24"/>
      <w:szCs w:val="24"/>
    </w:rPr>
  </w:style>
  <w:style w:type="paragraph" w:customStyle="1" w:styleId="21">
    <w:name w:val="Основной текст2"/>
    <w:basedOn w:val="a"/>
    <w:qFormat/>
    <w:pPr>
      <w:widowControl w:val="0"/>
      <w:shd w:val="clear" w:color="auto" w:fill="FFFFFF"/>
      <w:spacing w:after="240" w:line="0" w:lineRule="atLeast"/>
      <w:ind w:hanging="360"/>
      <w:jc w:val="center"/>
    </w:pPr>
    <w:rPr>
      <w:spacing w:val="4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B13BC-D098-40F1-872E-7EE6E11A5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TotalTime>92</TotalTime>
  <Pages>5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Татьяна Н. Малявка</cp:lastModifiedBy>
  <cp:revision>22</cp:revision>
  <cp:lastPrinted>2024-12-27T04:36:00Z</cp:lastPrinted>
  <dcterms:created xsi:type="dcterms:W3CDTF">2019-03-26T06:16:00Z</dcterms:created>
  <dcterms:modified xsi:type="dcterms:W3CDTF">2024-12-28T03:46:00Z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3C55CF388CFD4CA38693EC2FE63460B7_12</vt:lpwstr>
  </property>
</Properties>
</file>