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5A00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5F9C96B">
                            <w:pPr>
                              <w:pStyle w:val="4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45F9C96B">
                      <w:pPr>
                        <w:pStyle w:val="4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281F2">
      <w:pPr>
        <w:shd w:val="clear" w:color="auto" w:fill="FFFFFF"/>
        <w:jc w:val="center"/>
        <w:rPr>
          <w:color w:val="000000"/>
          <w:sz w:val="10"/>
        </w:rPr>
      </w:pPr>
    </w:p>
    <w:p w14:paraId="7D8019D8">
      <w:pPr>
        <w:shd w:val="clear" w:color="auto" w:fill="FFFFFF"/>
        <w:jc w:val="center"/>
        <w:rPr>
          <w:color w:val="000000"/>
          <w:sz w:val="10"/>
        </w:rPr>
      </w:pPr>
    </w:p>
    <w:p w14:paraId="366C7A1E">
      <w:pPr>
        <w:pStyle w:val="8"/>
        <w:jc w:val="center"/>
      </w:pPr>
      <w:r>
        <w:rPr>
          <w:sz w:val="32"/>
        </w:rPr>
        <w:t>АДМИНИСТРАЦИЯ</w:t>
      </w:r>
    </w:p>
    <w:p w14:paraId="7A95941B">
      <w:pPr>
        <w:pStyle w:val="8"/>
        <w:jc w:val="center"/>
      </w:pPr>
      <w:r>
        <w:rPr>
          <w:sz w:val="32"/>
        </w:rPr>
        <w:t>АНУЧИНСКОГО МУНИЦИПАЛЬНОГО ОКРУГА</w:t>
      </w:r>
    </w:p>
    <w:p w14:paraId="575FCD63">
      <w:pPr>
        <w:pStyle w:val="8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1157394B">
      <w:pPr>
        <w:pStyle w:val="2"/>
        <w:jc w:val="center"/>
      </w:pPr>
      <w:r>
        <w:rPr>
          <w:sz w:val="28"/>
        </w:rPr>
        <w:t>П О С Т А Н О В Л Е Н И Е</w:t>
      </w:r>
    </w:p>
    <w:p w14:paraId="0898AC91">
      <w:pPr>
        <w:shd w:val="clear" w:color="auto" w:fill="FFFFFF"/>
        <w:tabs>
          <w:tab w:val="left" w:pos="5151"/>
        </w:tabs>
        <w:rPr>
          <w:sz w:val="28"/>
        </w:rPr>
      </w:pPr>
    </w:p>
    <w:p w14:paraId="5CE0960E">
      <w:pPr>
        <w:shd w:val="clear" w:color="auto" w:fill="FFFFFF"/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09.12.2025 г.</w:t>
      </w:r>
      <w:r>
        <w:rPr>
          <w:rFonts w:ascii="Arial" w:hAnsi="Arial"/>
          <w:color w:val="000000"/>
        </w:rPr>
        <w:t xml:space="preserve">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</w:t>
      </w:r>
      <w:r>
        <w:rPr>
          <w:rFonts w:hint="default" w:ascii="Arial" w:hAnsi="Arial"/>
          <w:color w:val="000000"/>
          <w:lang w:val="ru-RU"/>
        </w:rPr>
        <w:t xml:space="preserve">         </w:t>
      </w:r>
      <w:r>
        <w:rPr>
          <w:rFonts w:ascii="Arial" w:hAnsi="Arial"/>
          <w:color w:val="000000"/>
        </w:rPr>
        <w:t xml:space="preserve">     </w:t>
      </w:r>
      <w:r>
        <w:rPr>
          <w:rFonts w:hint="default" w:ascii="Arial" w:hAnsi="Arial"/>
          <w:color w:val="000000"/>
          <w:lang w:val="ru-RU"/>
        </w:rPr>
        <w:t xml:space="preserve">    </w:t>
      </w:r>
      <w:bookmarkStart w:id="4" w:name="_GoBack"/>
      <w:bookmarkEnd w:id="4"/>
      <w:r>
        <w:rPr>
          <w:rFonts w:ascii="Arial" w:hAnsi="Arial"/>
          <w:color w:val="000000"/>
        </w:rPr>
        <w:t xml:space="preserve"> 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1064</w:t>
      </w:r>
    </w:p>
    <w:p w14:paraId="2EE98322">
      <w:pPr>
        <w:jc w:val="both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 </w:t>
      </w:r>
    </w:p>
    <w:p w14:paraId="4F588658">
      <w:pPr>
        <w:jc w:val="both"/>
        <w:rPr>
          <w:sz w:val="16"/>
          <w:szCs w:val="16"/>
        </w:rPr>
      </w:pPr>
    </w:p>
    <w:p w14:paraId="71BCB980">
      <w:pPr>
        <w:jc w:val="center"/>
        <w:rPr>
          <w:b/>
          <w:sz w:val="28"/>
        </w:rPr>
      </w:pPr>
      <w:bookmarkStart w:id="0" w:name="__DdeLink__51_1773390472"/>
      <w:bookmarkEnd w:id="0"/>
      <w:bookmarkStart w:id="1" w:name="__DdeLink__51_17733904721"/>
      <w:bookmarkEnd w:id="1"/>
      <w:bookmarkStart w:id="2" w:name="__DdeLink__86_1562492663"/>
      <w:r>
        <w:rPr>
          <w:b/>
          <w:sz w:val="28"/>
        </w:rPr>
        <w:t>О внесении изменений в постановление администрации Анучинского муниципального округа от 10.10.2025 г.  № 892 «</w:t>
      </w:r>
      <w:bookmarkEnd w:id="2"/>
      <w:r>
        <w:rPr>
          <w:b/>
          <w:sz w:val="28"/>
        </w:rPr>
        <w:t>Об утверждении публичного сервитута АО «Дальневосточная Распределительная Сетевая Компания» для эксплуатации объекта электросетевого хозяйства ВЛ-0,4 кВ L-0,07 км. от on.4 Ф.1 «ул. Школьная» КТП №5047 «Быт» с. Пухово.»</w:t>
      </w:r>
    </w:p>
    <w:p w14:paraId="702549D9">
      <w:pPr>
        <w:jc w:val="center"/>
        <w:rPr>
          <w:b/>
          <w:sz w:val="28"/>
        </w:rPr>
      </w:pPr>
    </w:p>
    <w:p w14:paraId="205E12D7">
      <w:pPr>
        <w:spacing w:line="360" w:lineRule="auto"/>
        <w:ind w:firstLine="567"/>
        <w:jc w:val="both"/>
      </w:pPr>
      <w:bookmarkStart w:id="3" w:name="__DdeLink__55_960467991"/>
      <w:bookmarkEnd w:id="3"/>
      <w:r>
        <w:rPr>
          <w:sz w:val="28"/>
        </w:rPr>
        <w:t xml:space="preserve">В соответствии со ст. 23, главой V.7, п. 2, ст. 39.37 Земельного кодекса Российской Федерации, руководствуясь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4838C4BD">
      <w:pPr>
        <w:ind w:firstLine="567"/>
        <w:jc w:val="both"/>
        <w:rPr>
          <w:rFonts w:eastAsia="Calibri"/>
          <w:sz w:val="28"/>
        </w:rPr>
      </w:pPr>
    </w:p>
    <w:p w14:paraId="44E06BD0">
      <w:pPr>
        <w:pStyle w:val="13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7094ECA4">
      <w:pPr>
        <w:ind w:firstLine="567"/>
        <w:jc w:val="both"/>
        <w:rPr>
          <w:rFonts w:eastAsia="Calibri"/>
          <w:sz w:val="28"/>
        </w:rPr>
      </w:pPr>
    </w:p>
    <w:p w14:paraId="5A48FFAB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1. Внести в постановление администрации Анучинского муниципального округа от 10.10.2025 г.  № 892 «Об утверждении публичного сервитута АО «Дальневосточная Распределительная Сетевая Компания» для эксплуатации объекта электросетевого хозяйства ВЛ-0,4 кВ L-0,07 км. от on.4 Ф.1 «ул. Школьная» КТП №5047 «Быт» с. Пухово.» (далее – Постановления) следующие изменения: </w:t>
      </w:r>
    </w:p>
    <w:p w14:paraId="43B8674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1.1 Исключить из Постановления абзац 2 пункта 8.</w:t>
      </w:r>
    </w:p>
    <w:p w14:paraId="07F3D0E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1.2 Пункт 10, пункт 11, пункт 12 Постановления читать в новой редакции:</w:t>
      </w:r>
    </w:p>
    <w:p w14:paraId="52D00814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«10. Кадастровому инженеру Зюзевой Марине Юрьевне предоставить право:</w:t>
      </w:r>
    </w:p>
    <w:p w14:paraId="11D2D1D1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- заверения усиленной квалифицированной электронной подписью электронные образы копий постановлений администрации Анучинского муниципального округа;</w:t>
      </w:r>
    </w:p>
    <w:p w14:paraId="5FC7FDA4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- подписания усиленной квалифицированной электронной подписью электронных документов в формате </w:t>
      </w:r>
      <w:r>
        <w:rPr>
          <w:sz w:val="28"/>
          <w:lang w:val="en-US"/>
        </w:rPr>
        <w:t>XML</w:t>
      </w:r>
      <w:r>
        <w:rPr>
          <w:sz w:val="28"/>
        </w:rPr>
        <w:t>, созданных с использованием </w:t>
      </w:r>
      <w:r>
        <w:rPr>
          <w:sz w:val="28"/>
          <w:lang w:val="en-US"/>
        </w:rPr>
        <w:t>XML</w:t>
      </w:r>
      <w:r>
        <w:rPr>
          <w:sz w:val="28"/>
        </w:rPr>
        <w:t>-схем, воспроизводящих сведения, содержащиеся в указанных постановлениях, обеспечивающих считывание и контроль предоставленных данных при осуществлении информационного взаимодействия, в том числе для внесения сведений в ЕГРН.</w:t>
      </w:r>
    </w:p>
    <w:p w14:paraId="165A57B2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- быть представителем администрации Анучинского муниципального округа Приморского края в филиале ППК "Роскадастр" по Приморскому краю для направления заявления или обращения по вопросу внесения в ЕГРН зоны с особым условием использования территории (публичный сервитут), согласно предоставленному графическому описанию к настоящему постановлению.</w:t>
      </w:r>
    </w:p>
    <w:p w14:paraId="22E2F659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11. Постановление вступает в силу со дня его официального опубликования в газете «Анучинские зори».</w:t>
      </w:r>
    </w:p>
    <w:p w14:paraId="78116E0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12. Контроль за исполнением настоящего постановления оставляю за собой.»</w:t>
      </w:r>
    </w:p>
    <w:p w14:paraId="24916F35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2. Аппарату управления администрации Анучинского муниципального округа (Бурдейной С.В.):</w:t>
      </w:r>
    </w:p>
    <w:p w14:paraId="36B0D0DF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газету «Анучинские зори»</w:t>
      </w:r>
    </w:p>
    <w:p w14:paraId="0A7E05A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3. Постановление вступает в силу со дня его официального опубликования в газете «Анучинские зори».</w:t>
      </w:r>
    </w:p>
    <w:p w14:paraId="44FA9209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оставляю за собой.</w:t>
      </w:r>
    </w:p>
    <w:p w14:paraId="38AE58CD">
      <w:pPr>
        <w:spacing w:line="360" w:lineRule="auto"/>
        <w:ind w:left="567"/>
        <w:jc w:val="both"/>
        <w:rPr>
          <w:sz w:val="28"/>
        </w:rPr>
      </w:pPr>
    </w:p>
    <w:p w14:paraId="4E6AE29E">
      <w:pPr>
        <w:spacing w:line="360" w:lineRule="auto"/>
        <w:ind w:left="567"/>
        <w:jc w:val="both"/>
        <w:rPr>
          <w:sz w:val="28"/>
        </w:rPr>
      </w:pPr>
    </w:p>
    <w:p w14:paraId="474259ED">
      <w:pPr>
        <w:pStyle w:val="16"/>
        <w:jc w:val="left"/>
        <w:rPr>
          <w:bCs/>
          <w:szCs w:val="28"/>
        </w:rPr>
      </w:pPr>
      <w:r>
        <w:rPr>
          <w:bCs/>
          <w:szCs w:val="28"/>
        </w:rPr>
        <w:t>И.о. главы администрации</w:t>
      </w:r>
    </w:p>
    <w:p w14:paraId="20EB6B14">
      <w:pPr>
        <w:pStyle w:val="16"/>
        <w:jc w:val="left"/>
      </w:pPr>
      <w:r>
        <w:rPr>
          <w:bCs/>
          <w:szCs w:val="28"/>
        </w:rPr>
        <w:t>Анучинского муниципального округа                                           И.В. Дубовцев</w:t>
      </w:r>
    </w:p>
    <w:sectPr>
      <w:pgSz w:w="11906" w:h="16838"/>
      <w:pgMar w:top="709" w:right="707" w:bottom="851" w:left="170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Linux Libertine G">
    <w:panose1 w:val="02000503000000000000"/>
    <w:charset w:val="00"/>
    <w:family w:val="auto"/>
    <w:pitch w:val="default"/>
    <w:sig w:usb0="E0000AFF" w:usb1="5200E5FB" w:usb2="02000020" w:usb3="00000000" w:csb0="600001B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0B0F25"/>
    <w:rsid w:val="000F5BBA"/>
    <w:rsid w:val="00350C47"/>
    <w:rsid w:val="003B76CB"/>
    <w:rsid w:val="00455B73"/>
    <w:rsid w:val="005330B3"/>
    <w:rsid w:val="008746F7"/>
    <w:rsid w:val="009D5FF1"/>
    <w:rsid w:val="00A20A11"/>
    <w:rsid w:val="00A71C53"/>
    <w:rsid w:val="00D9020A"/>
    <w:rsid w:val="00DC2C2B"/>
    <w:rsid w:val="00DD1F36"/>
    <w:rsid w:val="3E3641E5"/>
    <w:rsid w:val="70A1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8">
    <w:name w:val="Body Text 2"/>
    <w:basedOn w:val="1"/>
    <w:qFormat/>
    <w:uiPriority w:val="0"/>
    <w:rPr>
      <w:b/>
      <w:bCs/>
      <w:sz w:val="24"/>
      <w:szCs w:val="24"/>
    </w:rPr>
  </w:style>
  <w:style w:type="paragraph" w:styleId="9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0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1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2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uiPriority w:val="0"/>
    <w:pPr>
      <w:tabs>
        <w:tab w:val="left" w:pos="1260"/>
      </w:tabs>
      <w:jc w:val="both"/>
    </w:pPr>
  </w:style>
  <w:style w:type="paragraph" w:styleId="14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5">
    <w:name w:val="Body Text Indent"/>
    <w:basedOn w:val="1"/>
    <w:uiPriority w:val="0"/>
    <w:pPr>
      <w:ind w:left="705"/>
      <w:jc w:val="both"/>
    </w:pPr>
  </w:style>
  <w:style w:type="paragraph" w:styleId="16">
    <w:name w:val="Title"/>
    <w:basedOn w:val="1"/>
    <w:next w:val="13"/>
    <w:qFormat/>
    <w:uiPriority w:val="0"/>
    <w:pPr>
      <w:jc w:val="center"/>
    </w:pPr>
    <w:rPr>
      <w:sz w:val="28"/>
      <w:szCs w:val="20"/>
    </w:rPr>
  </w:style>
  <w:style w:type="paragraph" w:styleId="17">
    <w:name w:val="footer"/>
    <w:basedOn w:val="1"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8">
    <w:name w:val="List"/>
    <w:basedOn w:val="13"/>
    <w:uiPriority w:val="0"/>
    <w:rPr>
      <w:rFonts w:cs="Arial"/>
    </w:rPr>
  </w:style>
  <w:style w:type="paragraph" w:styleId="19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0">
    <w:name w:val="Body Text Indent 2"/>
    <w:basedOn w:val="1"/>
    <w:qFormat/>
    <w:uiPriority w:val="0"/>
    <w:pPr>
      <w:ind w:firstLine="705"/>
      <w:jc w:val="both"/>
    </w:pPr>
  </w:style>
  <w:style w:type="paragraph" w:styleId="21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2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Интернет-ссылка"/>
    <w:uiPriority w:val="0"/>
    <w:rPr>
      <w:color w:val="0000FF"/>
      <w:u w:val="single"/>
    </w:rPr>
  </w:style>
  <w:style w:type="character" w:customStyle="1" w:styleId="24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5">
    <w:name w:val="Основной текст Знак"/>
    <w:qFormat/>
    <w:uiPriority w:val="0"/>
    <w:rPr>
      <w:sz w:val="26"/>
      <w:szCs w:val="28"/>
    </w:rPr>
  </w:style>
  <w:style w:type="character" w:customStyle="1" w:styleId="26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7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28">
    <w:name w:val="Название Знак"/>
    <w:qFormat/>
    <w:uiPriority w:val="0"/>
    <w:rPr>
      <w:sz w:val="28"/>
    </w:rPr>
  </w:style>
  <w:style w:type="character" w:customStyle="1" w:styleId="29">
    <w:name w:val="Подзаголовок Знак"/>
    <w:qFormat/>
    <w:uiPriority w:val="0"/>
    <w:rPr>
      <w:b/>
      <w:sz w:val="28"/>
    </w:rPr>
  </w:style>
  <w:style w:type="character" w:customStyle="1" w:styleId="30">
    <w:name w:val="Заголовок 2 Знак"/>
    <w:qFormat/>
    <w:uiPriority w:val="0"/>
    <w:rPr>
      <w:b/>
      <w:sz w:val="26"/>
      <w:szCs w:val="28"/>
    </w:rPr>
  </w:style>
  <w:style w:type="character" w:customStyle="1" w:styleId="31">
    <w:name w:val="5 МГП Обычный текст Знак"/>
    <w:qFormat/>
    <w:locked/>
    <w:uiPriority w:val="99"/>
    <w:rPr>
      <w:sz w:val="28"/>
    </w:rPr>
  </w:style>
  <w:style w:type="character" w:customStyle="1" w:styleId="32">
    <w:name w:val="4 МГП 1.1.1 Знак"/>
    <w:link w:val="33"/>
    <w:qFormat/>
    <w:locked/>
    <w:uiPriority w:val="99"/>
    <w:rPr>
      <w:b/>
      <w:i/>
      <w:sz w:val="28"/>
    </w:rPr>
  </w:style>
  <w:style w:type="paragraph" w:customStyle="1" w:styleId="33">
    <w:name w:val="4 МГП 1.1.1"/>
    <w:basedOn w:val="34"/>
    <w:next w:val="34"/>
    <w:link w:val="32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4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5">
    <w:name w:val="4 Знак"/>
    <w:link w:val="36"/>
    <w:qFormat/>
    <w:locked/>
    <w:uiPriority w:val="0"/>
    <w:rPr>
      <w:sz w:val="28"/>
      <w:u w:val="single"/>
    </w:rPr>
  </w:style>
  <w:style w:type="paragraph" w:customStyle="1" w:styleId="36">
    <w:name w:val="4"/>
    <w:basedOn w:val="34"/>
    <w:next w:val="34"/>
    <w:link w:val="35"/>
    <w:qFormat/>
    <w:uiPriority w:val="0"/>
    <w:pPr>
      <w:spacing w:before="240"/>
    </w:pPr>
    <w:rPr>
      <w:u w:val="single"/>
    </w:rPr>
  </w:style>
  <w:style w:type="character" w:customStyle="1" w:styleId="37">
    <w:name w:val="5 Знак"/>
    <w:qFormat/>
    <w:locked/>
    <w:uiPriority w:val="0"/>
  </w:style>
  <w:style w:type="paragraph" w:customStyle="1" w:styleId="38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sz w:val="26"/>
      <w:lang w:val="ru-RU" w:eastAsia="ru-RU" w:bidi="ar-SA"/>
    </w:rPr>
  </w:style>
  <w:style w:type="paragraph" w:customStyle="1" w:styleId="39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sz w:val="26"/>
      <w:lang w:val="ru-RU" w:eastAsia="ru-RU" w:bidi="ar-SA"/>
    </w:rPr>
  </w:style>
  <w:style w:type="paragraph" w:customStyle="1" w:styleId="40">
    <w:name w:val="Верхний и нижний колонтитулы"/>
    <w:basedOn w:val="1"/>
    <w:qFormat/>
    <w:uiPriority w:val="0"/>
  </w:style>
  <w:style w:type="paragraph" w:customStyle="1" w:styleId="41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42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sz w:val="26"/>
      <w:lang w:val="ru-RU" w:eastAsia="ru-RU" w:bidi="ar-SA"/>
    </w:rPr>
  </w:style>
  <w:style w:type="paragraph" w:customStyle="1" w:styleId="43">
    <w:name w:val="5"/>
    <w:basedOn w:val="34"/>
    <w:qFormat/>
    <w:uiPriority w:val="0"/>
    <w:pPr>
      <w:tabs>
        <w:tab w:val="left" w:pos="1134"/>
      </w:tabs>
    </w:pPr>
    <w:rPr>
      <w:sz w:val="20"/>
    </w:rPr>
  </w:style>
  <w:style w:type="paragraph" w:customStyle="1" w:styleId="44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sz w:val="26"/>
      <w:lang w:val="ru-RU" w:eastAsia="ru-RU" w:bidi="ar-SA"/>
    </w:rPr>
  </w:style>
  <w:style w:type="paragraph" w:customStyle="1" w:styleId="45">
    <w:name w:val="Содержимое врезки"/>
    <w:basedOn w:val="1"/>
    <w:qFormat/>
    <w:uiPriority w:val="0"/>
  </w:style>
  <w:style w:type="paragraph" w:styleId="46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3</Pages>
  <Words>441</Words>
  <Characters>2514</Characters>
  <Lines>20</Lines>
  <Paragraphs>5</Paragraphs>
  <TotalTime>3</TotalTime>
  <ScaleCrop>false</ScaleCrop>
  <LinksUpToDate>false</LinksUpToDate>
  <CharactersWithSpaces>2950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2025-12-05T04:27:00Z</dcterms:created>
  <dc:creator>Admin</dc:creator>
  <cp:lastModifiedBy>BorisenkoOI</cp:lastModifiedBy>
  <cp:lastPrinted>2025-09-02T05:00:00Z</cp:lastPrinted>
  <dcterms:modified xsi:type="dcterms:W3CDTF">2025-12-10T01:02:53Z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1049-12.2.0.23155</vt:lpwstr>
  </property>
  <property fmtid="{D5CDD505-2E9C-101B-9397-08002B2CF9AE}" pid="7" name="ICV">
    <vt:lpwstr>9F687BB9C9B54B7B8086C9367CCFE05D_12</vt:lpwstr>
  </property>
</Properties>
</file>