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drawing>
          <wp:inline distT="0" distB="0" distL="114300" distR="114300">
            <wp:extent cx="628015" cy="905510"/>
            <wp:effectExtent l="0" t="0" r="635" b="889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10"/>
                    <a:stretch>
                      <a:fillRect/>
                    </a:stretch>
                  </pic:blipFill>
                  <pic:spPr>
                    <a:xfrm>
                      <a:off x="0" y="0"/>
                      <a:ext cx="628015" cy="905510"/>
                    </a:xfrm>
                    <a:prstGeom prst="rect">
                      <a:avLst/>
                    </a:prstGeom>
                    <a:noFill/>
                    <a:ln>
                      <a:noFill/>
                    </a:ln>
                  </pic:spPr>
                </pic:pic>
              </a:graphicData>
            </a:graphic>
          </wp:inline>
        </w:drawing>
      </w:r>
    </w:p>
    <w:p>
      <w:pPr>
        <w:shd w:val="clear" w:color="auto" w:fill="FFFFFF"/>
        <w:spacing w:before="227"/>
        <w:jc w:val="center"/>
        <w:rPr>
          <w:rFonts w:hint="default" w:ascii="Times New Roman" w:hAnsi="Times New Roman" w:cs="Times New Roman"/>
          <w:b/>
          <w:bCs/>
          <w:color w:val="000000"/>
          <w:spacing w:val="20"/>
          <w:sz w:val="28"/>
          <w:szCs w:val="28"/>
        </w:rPr>
      </w:pPr>
      <w:r>
        <w:rPr>
          <w:rFonts w:hint="default" w:ascii="Times New Roman" w:hAnsi="Times New Roman" w:cs="Times New Roman"/>
          <w:b/>
          <w:bCs/>
          <w:color w:val="000000"/>
          <w:spacing w:val="20"/>
          <w:sz w:val="28"/>
          <w:szCs w:val="28"/>
        </w:rPr>
        <w:t>АДМИНИСТРАЦИЯ</w:t>
      </w:r>
    </w:p>
    <w:p>
      <w:pPr>
        <w:shd w:val="clear" w:color="auto" w:fill="FFFFFF"/>
        <w:jc w:val="center"/>
        <w:rPr>
          <w:rFonts w:hint="default" w:ascii="Times New Roman" w:hAnsi="Times New Roman" w:cs="Times New Roman"/>
          <w:b/>
          <w:bCs/>
          <w:color w:val="000000"/>
          <w:spacing w:val="20"/>
          <w:sz w:val="28"/>
          <w:szCs w:val="28"/>
        </w:rPr>
      </w:pPr>
      <w:r>
        <w:rPr>
          <w:rFonts w:hint="default" w:ascii="Times New Roman" w:hAnsi="Times New Roman" w:cs="Times New Roman"/>
          <w:b/>
          <w:bCs/>
          <w:color w:val="000000"/>
          <w:spacing w:val="20"/>
          <w:sz w:val="28"/>
          <w:szCs w:val="28"/>
        </w:rPr>
        <w:t xml:space="preserve"> АНУЧИНСКОГО МУНИЦИПАЛЬНОГО ОКРУГА</w:t>
      </w:r>
    </w:p>
    <w:p>
      <w:pPr>
        <w:shd w:val="clear" w:color="auto" w:fill="FFFFFF"/>
        <w:tabs>
          <w:tab w:val="left" w:pos="5050"/>
        </w:tabs>
        <w:jc w:val="center"/>
        <w:rPr>
          <w:rFonts w:hint="default" w:ascii="Times New Roman" w:hAnsi="Times New Roman" w:cs="Times New Roman"/>
          <w:b/>
          <w:sz w:val="28"/>
          <w:szCs w:val="28"/>
        </w:rPr>
      </w:pPr>
      <w:r>
        <w:rPr>
          <w:rFonts w:hint="default" w:ascii="Times New Roman" w:hAnsi="Times New Roman" w:cs="Times New Roman"/>
          <w:b/>
          <w:sz w:val="28"/>
          <w:szCs w:val="28"/>
        </w:rPr>
        <w:t>ПРИМОРСКОГО КРАЯ</w:t>
      </w:r>
    </w:p>
    <w:p>
      <w:pPr>
        <w:shd w:val="clear" w:color="auto" w:fill="FFFFFF"/>
        <w:tabs>
          <w:tab w:val="left" w:pos="5050"/>
        </w:tabs>
        <w:rPr>
          <w:rFonts w:hint="default" w:ascii="Times New Roman" w:hAnsi="Times New Roman" w:cs="Times New Roman"/>
          <w:sz w:val="28"/>
          <w:szCs w:val="28"/>
        </w:rPr>
      </w:pPr>
    </w:p>
    <w:p>
      <w:pPr>
        <w:shd w:val="clear" w:color="auto" w:fill="FFFFFF"/>
        <w:jc w:val="cente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П О С Т А Н О В Л Е Н И Е</w:t>
      </w:r>
    </w:p>
    <w:p>
      <w:pPr>
        <w:shd w:val="clear" w:color="auto" w:fill="FFFFFF"/>
        <w:jc w:val="center"/>
        <w:rPr>
          <w:rFonts w:hint="default" w:ascii="Times New Roman" w:hAnsi="Times New Roman" w:cs="Times New Roman"/>
          <w:color w:val="000000"/>
          <w:sz w:val="28"/>
          <w:szCs w:val="28"/>
        </w:rPr>
      </w:pPr>
    </w:p>
    <w:p>
      <w:pPr>
        <w:shd w:val="clear" w:color="auto" w:fill="FFFFFF"/>
        <w:ind w:left="0" w:leftChars="0" w:firstLine="0" w:firstLineChars="0"/>
        <w:jc w:val="left"/>
        <w:rPr>
          <w:rFonts w:hint="default" w:ascii="Times New Roman" w:hAnsi="Times New Roman" w:cs="Times New Roman"/>
          <w:color w:val="000000"/>
          <w:sz w:val="28"/>
          <w:szCs w:val="28"/>
          <w:lang w:val="ru-RU"/>
        </w:rPr>
      </w:pPr>
      <w:r>
        <w:rPr>
          <w:rFonts w:hint="default" w:ascii="Times New Roman" w:hAnsi="Times New Roman" w:cs="Times New Roman"/>
          <w:color w:val="000000"/>
          <w:sz w:val="28"/>
          <w:szCs w:val="28"/>
          <w:lang w:val="ru-RU"/>
        </w:rPr>
        <w:t xml:space="preserve">06 апреля </w:t>
      </w:r>
      <w:r>
        <w:rPr>
          <w:rFonts w:hint="default" w:ascii="Times New Roman" w:hAnsi="Times New Roman" w:cs="Times New Roman"/>
          <w:color w:val="000000"/>
          <w:sz w:val="28"/>
          <w:szCs w:val="28"/>
          <w:lang w:val="en-US"/>
        </w:rPr>
        <w:t>2022</w:t>
      </w:r>
      <w:r>
        <w:rPr>
          <w:rFonts w:hint="default" w:ascii="Times New Roman" w:hAnsi="Times New Roman" w:cs="Times New Roman"/>
          <w:color w:val="000000"/>
          <w:sz w:val="28"/>
          <w:szCs w:val="28"/>
          <w:lang w:val="ru-RU"/>
        </w:rPr>
        <w:t>г.                           с. Анучино                                                    №</w:t>
      </w:r>
      <w:r>
        <w:rPr>
          <w:rFonts w:hint="default" w:ascii="Times New Roman" w:hAnsi="Times New Roman" w:cs="Times New Roman"/>
          <w:color w:val="000000"/>
          <w:sz w:val="28"/>
          <w:szCs w:val="28"/>
        </w:rPr>
        <w:t xml:space="preserve"> </w:t>
      </w:r>
      <w:r>
        <w:rPr>
          <w:rFonts w:hint="default" w:ascii="Times New Roman" w:hAnsi="Times New Roman" w:cs="Times New Roman"/>
          <w:color w:val="000000"/>
          <w:sz w:val="28"/>
          <w:szCs w:val="28"/>
          <w:lang w:val="ru-RU"/>
        </w:rPr>
        <w:t>303</w:t>
      </w:r>
    </w:p>
    <w:p>
      <w:pPr>
        <w:rPr>
          <w:rFonts w:hint="default" w:ascii="Times New Roman" w:hAnsi="Times New Roman" w:cs="Times New Roman"/>
          <w:sz w:val="28"/>
          <w:szCs w:val="28"/>
        </w:rPr>
      </w:pPr>
    </w:p>
    <w:p>
      <w:pPr>
        <w:widowControl/>
        <w:jc w:val="center"/>
        <w:rPr>
          <w:rFonts w:ascii="Times New Roman" w:hAnsi="Times New Roman" w:cs="Times New Roman" w:eastAsiaTheme="minorHAnsi"/>
          <w:b/>
          <w:color w:val="auto"/>
          <w:sz w:val="28"/>
          <w:szCs w:val="28"/>
          <w:lang w:eastAsia="en-US"/>
        </w:rPr>
      </w:pPr>
      <w:r>
        <w:rPr>
          <w:rFonts w:ascii="Times New Roman" w:hAnsi="Times New Roman" w:cs="Times New Roman" w:eastAsiaTheme="minorHAnsi"/>
          <w:b/>
          <w:color w:val="auto"/>
          <w:sz w:val="28"/>
          <w:szCs w:val="28"/>
          <w:lang w:eastAsia="en-US"/>
        </w:rPr>
        <w:t>Об утверждении типовых форм документов</w:t>
      </w:r>
      <w:r>
        <w:rPr>
          <w:rFonts w:hint="default" w:ascii="Times New Roman" w:hAnsi="Times New Roman" w:cs="Times New Roman" w:eastAsiaTheme="minorHAnsi"/>
          <w:b/>
          <w:color w:val="auto"/>
          <w:sz w:val="28"/>
          <w:szCs w:val="28"/>
          <w:lang w:val="ru-RU" w:eastAsia="en-US"/>
        </w:rPr>
        <w:t>,</w:t>
      </w:r>
      <w:r>
        <w:rPr>
          <w:rFonts w:ascii="Times New Roman" w:hAnsi="Times New Roman" w:cs="Times New Roman" w:eastAsiaTheme="minorHAnsi"/>
          <w:b/>
          <w:color w:val="auto"/>
          <w:sz w:val="28"/>
          <w:szCs w:val="28"/>
          <w:lang w:eastAsia="en-US"/>
        </w:rPr>
        <w:t xml:space="preserve"> </w:t>
      </w:r>
    </w:p>
    <w:p>
      <w:pPr>
        <w:widowControl/>
        <w:jc w:val="center"/>
        <w:rPr>
          <w:rFonts w:hint="default" w:ascii="Times New Roman" w:hAnsi="Times New Roman" w:cs="Times New Roman" w:eastAsiaTheme="minorHAnsi"/>
          <w:b/>
          <w:color w:val="auto"/>
          <w:sz w:val="28"/>
          <w:szCs w:val="28"/>
          <w:lang w:val="ru-RU" w:eastAsia="en-US"/>
        </w:rPr>
      </w:pPr>
      <w:r>
        <w:rPr>
          <w:rFonts w:ascii="Times New Roman" w:hAnsi="Times New Roman" w:cs="Times New Roman" w:eastAsiaTheme="minorHAnsi"/>
          <w:b/>
          <w:color w:val="auto"/>
          <w:sz w:val="28"/>
          <w:szCs w:val="28"/>
          <w:lang w:eastAsia="en-US"/>
        </w:rPr>
        <w:t xml:space="preserve">используемых при осуществлении муниципального контроля на территории </w:t>
      </w:r>
      <w:r>
        <w:rPr>
          <w:rFonts w:ascii="Times New Roman" w:hAnsi="Times New Roman" w:cs="Times New Roman" w:eastAsiaTheme="minorHAnsi"/>
          <w:b/>
          <w:color w:val="auto"/>
          <w:sz w:val="28"/>
          <w:szCs w:val="28"/>
          <w:lang w:val="ru-RU" w:eastAsia="en-US"/>
        </w:rPr>
        <w:t>Анучинского</w:t>
      </w:r>
      <w:r>
        <w:rPr>
          <w:rFonts w:hint="default" w:ascii="Times New Roman" w:hAnsi="Times New Roman" w:cs="Times New Roman" w:eastAsiaTheme="minorHAnsi"/>
          <w:b/>
          <w:color w:val="auto"/>
          <w:sz w:val="28"/>
          <w:szCs w:val="28"/>
          <w:lang w:val="ru-RU" w:eastAsia="en-US"/>
        </w:rPr>
        <w:t xml:space="preserve"> </w:t>
      </w:r>
      <w:r>
        <w:rPr>
          <w:rFonts w:ascii="Times New Roman" w:hAnsi="Times New Roman" w:cs="Times New Roman" w:eastAsiaTheme="minorHAnsi"/>
          <w:b/>
          <w:color w:val="auto"/>
          <w:sz w:val="28"/>
          <w:szCs w:val="28"/>
          <w:lang w:eastAsia="en-US"/>
        </w:rPr>
        <w:t xml:space="preserve">муниципального округа </w:t>
      </w:r>
      <w:r>
        <w:rPr>
          <w:rFonts w:ascii="Times New Roman" w:hAnsi="Times New Roman" w:cs="Times New Roman" w:eastAsiaTheme="minorHAnsi"/>
          <w:b/>
          <w:color w:val="auto"/>
          <w:sz w:val="28"/>
          <w:szCs w:val="28"/>
          <w:lang w:val="ru-RU" w:eastAsia="en-US"/>
        </w:rPr>
        <w:t>Приморского</w:t>
      </w:r>
      <w:r>
        <w:rPr>
          <w:rFonts w:hint="default" w:ascii="Times New Roman" w:hAnsi="Times New Roman" w:cs="Times New Roman" w:eastAsiaTheme="minorHAnsi"/>
          <w:b/>
          <w:color w:val="auto"/>
          <w:sz w:val="28"/>
          <w:szCs w:val="28"/>
          <w:lang w:val="ru-RU" w:eastAsia="en-US"/>
        </w:rPr>
        <w:t xml:space="preserve"> края</w:t>
      </w:r>
    </w:p>
    <w:p>
      <w:pPr>
        <w:jc w:val="center"/>
        <w:rPr>
          <w:rFonts w:hint="default" w:ascii="Times New Roman" w:hAnsi="Times New Roman" w:cs="Times New Roman"/>
          <w:b/>
          <w:sz w:val="28"/>
          <w:szCs w:val="28"/>
        </w:rPr>
      </w:pPr>
    </w:p>
    <w:p>
      <w:pPr>
        <w:spacing w:line="360" w:lineRule="auto"/>
        <w:ind w:firstLine="851"/>
        <w:jc w:val="both"/>
        <w:rPr>
          <w:rFonts w:hint="default" w:ascii="Times New Roman" w:hAnsi="Times New Roman" w:cs="Times New Roman"/>
          <w:color w:val="000000"/>
          <w:spacing w:val="-7"/>
          <w:sz w:val="28"/>
          <w:szCs w:val="28"/>
          <w:lang w:val="ru-RU"/>
        </w:rPr>
      </w:pPr>
      <w:r>
        <w:rPr>
          <w:rFonts w:hint="default" w:ascii="Times New Roman" w:hAnsi="Times New Roman" w:cs="Times New Roman"/>
          <w:color w:val="000000"/>
          <w:spacing w:val="-7"/>
          <w:sz w:val="28"/>
          <w:szCs w:val="28"/>
        </w:rPr>
        <w:t xml:space="preserve">В соответствии с частью 3 статьи 21 Федерального закона от 31.07.2020 № 248-ФЗ «О государственном контроле (надзоре) и муниципальном контроле в Российской Федерации»,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29.09.2021</w:t>
      </w:r>
      <w:r>
        <w:rPr>
          <w:rFonts w:ascii="Times New Roman" w:hAnsi="Times New Roman"/>
          <w:sz w:val="28"/>
          <w:szCs w:val="28"/>
        </w:rPr>
        <w:t xml:space="preserve"> № </w:t>
      </w:r>
      <w:r>
        <w:rPr>
          <w:rFonts w:hint="default" w:ascii="Times New Roman" w:hAnsi="Times New Roman"/>
          <w:sz w:val="28"/>
          <w:szCs w:val="28"/>
          <w:lang w:val="ru-RU"/>
        </w:rPr>
        <w:t>235</w:t>
      </w:r>
      <w:r>
        <w:rPr>
          <w:rFonts w:ascii="Times New Roman" w:hAnsi="Times New Roman"/>
          <w:sz w:val="28"/>
          <w:szCs w:val="28"/>
        </w:rPr>
        <w:t>-НПА «Об утверждении 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sz w:val="28"/>
          <w:szCs w:val="28"/>
          <w:lang w:val="ru-RU"/>
        </w:rPr>
        <w:t>»</w:t>
      </w:r>
      <w:r>
        <w:rPr>
          <w:rFonts w:hint="default" w:ascii="Times New Roman" w:hAnsi="Times New Roman" w:cs="Times New Roman"/>
          <w:color w:val="000000"/>
          <w:spacing w:val="-7"/>
          <w:sz w:val="28"/>
          <w:szCs w:val="28"/>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29.09.2021</w:t>
      </w:r>
      <w:r>
        <w:rPr>
          <w:rFonts w:ascii="Times New Roman" w:hAnsi="Times New Roman"/>
          <w:sz w:val="28"/>
          <w:szCs w:val="28"/>
        </w:rPr>
        <w:t xml:space="preserve"> № </w:t>
      </w:r>
      <w:r>
        <w:rPr>
          <w:rFonts w:hint="default" w:ascii="Times New Roman" w:hAnsi="Times New Roman"/>
          <w:sz w:val="28"/>
          <w:szCs w:val="28"/>
          <w:lang w:val="ru-RU"/>
        </w:rPr>
        <w:t>236</w:t>
      </w:r>
      <w:r>
        <w:rPr>
          <w:rFonts w:ascii="Times New Roman" w:hAnsi="Times New Roman"/>
          <w:sz w:val="28"/>
          <w:szCs w:val="28"/>
        </w:rPr>
        <w:t xml:space="preserve">-НПА «Об утверждении Положения </w:t>
      </w:r>
      <w:r>
        <w:rPr>
          <w:rFonts w:hint="default" w:ascii="Times New Roman" w:hAnsi="Times New Roman"/>
          <w:sz w:val="28"/>
          <w:szCs w:val="28"/>
        </w:rPr>
        <w:t>о порядке осуществления муниципального жилищного контроля на территории</w:t>
      </w:r>
      <w:r>
        <w:rPr>
          <w:rFonts w:hint="default" w:ascii="Times New Roman" w:hAnsi="Times New Roman"/>
          <w:sz w:val="28"/>
          <w:szCs w:val="28"/>
          <w:lang w:val="ru-RU"/>
        </w:rPr>
        <w:t xml:space="preserve"> </w:t>
      </w:r>
      <w:r>
        <w:rPr>
          <w:rFonts w:hint="default" w:ascii="Times New Roman" w:hAnsi="Times New Roman"/>
          <w:sz w:val="28"/>
          <w:szCs w:val="28"/>
        </w:rPr>
        <w:t>Анучинского муниципального округа</w:t>
      </w:r>
      <w:r>
        <w:rPr>
          <w:rFonts w:hint="default" w:ascii="Times New Roman" w:hAnsi="Times New Roman"/>
          <w:sz w:val="28"/>
          <w:szCs w:val="28"/>
          <w:lang w:val="ru-RU"/>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27.10.2021</w:t>
      </w:r>
      <w:r>
        <w:rPr>
          <w:rFonts w:ascii="Times New Roman" w:hAnsi="Times New Roman"/>
          <w:sz w:val="28"/>
          <w:szCs w:val="28"/>
        </w:rPr>
        <w:t xml:space="preserve"> № </w:t>
      </w:r>
      <w:r>
        <w:rPr>
          <w:rFonts w:hint="default" w:ascii="Times New Roman" w:hAnsi="Times New Roman"/>
          <w:sz w:val="28"/>
          <w:szCs w:val="28"/>
          <w:lang w:val="ru-RU"/>
        </w:rPr>
        <w:t>247</w:t>
      </w:r>
      <w:r>
        <w:rPr>
          <w:rFonts w:ascii="Times New Roman" w:hAnsi="Times New Roman"/>
          <w:sz w:val="28"/>
          <w:szCs w:val="28"/>
        </w:rPr>
        <w:t>-НПА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sz w:val="28"/>
          <w:szCs w:val="28"/>
          <w:lang w:val="ru-RU"/>
        </w:rPr>
        <w:t xml:space="preserve">», </w:t>
      </w:r>
      <w:r>
        <w:rPr>
          <w:rFonts w:ascii="Times New Roman" w:hAnsi="Times New Roman"/>
          <w:sz w:val="28"/>
          <w:szCs w:val="28"/>
        </w:rPr>
        <w:t>Решение</w:t>
      </w:r>
      <w:r>
        <w:rPr>
          <w:rFonts w:ascii="Times New Roman" w:hAnsi="Times New Roman"/>
          <w:sz w:val="28"/>
          <w:szCs w:val="28"/>
          <w:lang w:val="ru-RU"/>
        </w:rPr>
        <w:t>м</w:t>
      </w:r>
      <w:r>
        <w:rPr>
          <w:rFonts w:ascii="Times New Roman" w:hAnsi="Times New Roman"/>
          <w:sz w:val="28"/>
          <w:szCs w:val="28"/>
        </w:rPr>
        <w:t xml:space="preserve"> Думы </w:t>
      </w:r>
      <w:r>
        <w:rPr>
          <w:rFonts w:ascii="Times New Roman" w:hAnsi="Times New Roman"/>
          <w:sz w:val="28"/>
          <w:szCs w:val="28"/>
          <w:lang w:val="ru-RU"/>
        </w:rPr>
        <w:t>Анучинского</w:t>
      </w:r>
      <w:r>
        <w:rPr>
          <w:rFonts w:hint="default" w:ascii="Times New Roman" w:hAnsi="Times New Roman"/>
          <w:sz w:val="28"/>
          <w:szCs w:val="28"/>
          <w:lang w:val="ru-RU"/>
        </w:rPr>
        <w:t xml:space="preserve"> муниципального округа </w:t>
      </w:r>
      <w:r>
        <w:rPr>
          <w:rFonts w:ascii="Times New Roman" w:hAnsi="Times New Roman"/>
          <w:sz w:val="28"/>
          <w:szCs w:val="28"/>
        </w:rPr>
        <w:t xml:space="preserve">от </w:t>
      </w:r>
      <w:r>
        <w:rPr>
          <w:rFonts w:hint="default" w:ascii="Times New Roman" w:hAnsi="Times New Roman"/>
          <w:sz w:val="28"/>
          <w:szCs w:val="28"/>
          <w:lang w:val="ru-RU"/>
        </w:rPr>
        <w:t>27.10.2021</w:t>
      </w:r>
      <w:r>
        <w:rPr>
          <w:rFonts w:ascii="Times New Roman" w:hAnsi="Times New Roman"/>
          <w:sz w:val="28"/>
          <w:szCs w:val="28"/>
        </w:rPr>
        <w:t xml:space="preserve"> № </w:t>
      </w:r>
      <w:r>
        <w:rPr>
          <w:rFonts w:hint="default" w:ascii="Times New Roman" w:hAnsi="Times New Roman"/>
          <w:sz w:val="28"/>
          <w:szCs w:val="28"/>
          <w:lang w:val="ru-RU"/>
        </w:rPr>
        <w:t>248</w:t>
      </w:r>
      <w:r>
        <w:rPr>
          <w:rFonts w:ascii="Times New Roman" w:hAnsi="Times New Roman"/>
          <w:sz w:val="28"/>
          <w:szCs w:val="28"/>
        </w:rPr>
        <w:t>-НПА «Об утверждении Положения о муниципальном контроле в сфере благоустройства на территории Анучинского муниципального округа</w:t>
      </w:r>
      <w:r>
        <w:rPr>
          <w:rFonts w:hint="default" w:ascii="Times New Roman" w:hAnsi="Times New Roman"/>
          <w:sz w:val="28"/>
          <w:szCs w:val="28"/>
          <w:lang w:val="ru-RU"/>
        </w:rPr>
        <w:t>»,</w:t>
      </w:r>
      <w:r>
        <w:rPr>
          <w:rFonts w:ascii="Times New Roman" w:hAnsi="Times New Roman"/>
          <w:sz w:val="28"/>
          <w:szCs w:val="28"/>
        </w:rPr>
        <w:t xml:space="preserve"> </w:t>
      </w:r>
      <w:r>
        <w:rPr>
          <w:rFonts w:hint="default" w:ascii="Times New Roman" w:hAnsi="Times New Roman" w:cs="Times New Roman"/>
          <w:color w:val="000000"/>
          <w:spacing w:val="-7"/>
          <w:sz w:val="28"/>
          <w:szCs w:val="28"/>
        </w:rPr>
        <w:t>на основании Устава Анучинского муниципального округа</w:t>
      </w:r>
      <w:r>
        <w:rPr>
          <w:rFonts w:hint="default" w:ascii="Times New Roman" w:hAnsi="Times New Roman" w:cs="Times New Roman"/>
          <w:color w:val="000000"/>
          <w:spacing w:val="-7"/>
          <w:sz w:val="28"/>
          <w:szCs w:val="28"/>
          <w:lang w:val="ru-RU"/>
        </w:rPr>
        <w:t xml:space="preserve"> Приморского края,</w:t>
      </w:r>
      <w:r>
        <w:rPr>
          <w:rFonts w:hint="default" w:ascii="Times New Roman" w:hAnsi="Times New Roman" w:cs="Times New Roman"/>
          <w:color w:val="000000"/>
          <w:spacing w:val="-7"/>
          <w:sz w:val="28"/>
          <w:szCs w:val="28"/>
        </w:rPr>
        <w:t xml:space="preserve"> администрация Анучинского муниципального округа</w:t>
      </w:r>
      <w:r>
        <w:rPr>
          <w:rFonts w:hint="default" w:ascii="Times New Roman" w:hAnsi="Times New Roman" w:cs="Times New Roman"/>
          <w:color w:val="000000"/>
          <w:spacing w:val="-7"/>
          <w:sz w:val="28"/>
          <w:szCs w:val="28"/>
          <w:lang w:val="ru-RU"/>
        </w:rPr>
        <w:t xml:space="preserve"> Приморского края</w:t>
      </w:r>
    </w:p>
    <w:p>
      <w:pPr>
        <w:ind w:firstLine="851"/>
        <w:jc w:val="both"/>
        <w:rPr>
          <w:rFonts w:hint="default" w:ascii="Times New Roman" w:hAnsi="Times New Roman" w:cs="Times New Roman"/>
          <w:color w:val="000000"/>
          <w:spacing w:val="-7"/>
          <w:sz w:val="28"/>
          <w:szCs w:val="28"/>
        </w:rPr>
      </w:pPr>
    </w:p>
    <w:p>
      <w:pPr>
        <w:rPr>
          <w:rFonts w:hint="default" w:ascii="Times New Roman" w:hAnsi="Times New Roman" w:cs="Times New Roman"/>
          <w:bCs/>
          <w:sz w:val="28"/>
          <w:szCs w:val="28"/>
        </w:rPr>
      </w:pPr>
    </w:p>
    <w:p>
      <w:pPr>
        <w:rPr>
          <w:rFonts w:hint="default" w:ascii="Times New Roman" w:hAnsi="Times New Roman" w:cs="Times New Roman"/>
          <w:bCs/>
          <w:sz w:val="28"/>
          <w:szCs w:val="28"/>
        </w:rPr>
      </w:pPr>
      <w:r>
        <w:rPr>
          <w:rFonts w:hint="default" w:ascii="Times New Roman" w:hAnsi="Times New Roman" w:cs="Times New Roman"/>
          <w:bCs/>
          <w:sz w:val="28"/>
          <w:szCs w:val="28"/>
        </w:rPr>
        <w:t>ПОСТАНОВЛЯЕТ:</w:t>
      </w:r>
    </w:p>
    <w:p>
      <w:pPr>
        <w:pStyle w:val="17"/>
        <w:ind w:left="709" w:hanging="425"/>
        <w:rPr>
          <w:rFonts w:hint="default" w:ascii="Times New Roman" w:hAnsi="Times New Roman" w:cs="Times New Roman"/>
          <w:sz w:val="28"/>
          <w:szCs w:val="28"/>
        </w:rPr>
      </w:pPr>
    </w:p>
    <w:p>
      <w:pPr>
        <w:numPr>
          <w:ilvl w:val="0"/>
          <w:numId w:val="1"/>
        </w:numPr>
        <w:spacing w:line="360" w:lineRule="auto"/>
        <w:ind w:left="425" w:leftChars="0" w:hanging="425"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Утвердить в отношении осуществляемого администрацией </w:t>
      </w:r>
      <w:r>
        <w:rPr>
          <w:rFonts w:hint="default" w:ascii="Times New Roman" w:hAnsi="Times New Roman" w:cs="Times New Roman"/>
          <w:sz w:val="28"/>
          <w:szCs w:val="28"/>
          <w:lang w:val="ru-RU" w:eastAsia="en-US"/>
        </w:rPr>
        <w:t xml:space="preserve">Анучинского </w:t>
      </w:r>
      <w:r>
        <w:rPr>
          <w:rFonts w:hint="default" w:ascii="Times New Roman" w:hAnsi="Times New Roman" w:cs="Times New Roman"/>
          <w:sz w:val="28"/>
          <w:szCs w:val="28"/>
          <w:lang w:eastAsia="en-US"/>
        </w:rPr>
        <w:t>муниципального округа муниципального контроля, прилагаемые</w:t>
      </w:r>
      <w:r>
        <w:rPr>
          <w:rFonts w:hint="default" w:ascii="Times New Roman" w:hAnsi="Times New Roman" w:cs="Times New Roman"/>
          <w:sz w:val="28"/>
          <w:szCs w:val="28"/>
          <w:lang w:val="ru-RU" w:eastAsia="en-US"/>
        </w:rPr>
        <w:t xml:space="preserve"> типовые формы</w:t>
      </w:r>
      <w:r>
        <w:rPr>
          <w:rFonts w:hint="default" w:ascii="Times New Roman" w:hAnsi="Times New Roman" w:cs="Times New Roman"/>
          <w:sz w:val="28"/>
          <w:szCs w:val="28"/>
          <w:lang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задания на проведение контрольного мероприятия без взаимодействия с контролируемым лицом (приложение № 1)</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предписания (приложение № 2)</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протокола осмотра (приложение № 3)</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Типовую форму требования о предоставлении документов (приложение № 4)</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акта выездного обследования (приложение № </w:t>
      </w:r>
      <w:r>
        <w:rPr>
          <w:rFonts w:hint="default" w:ascii="Times New Roman" w:hAnsi="Times New Roman" w:cs="Times New Roman"/>
          <w:sz w:val="28"/>
          <w:szCs w:val="28"/>
          <w:lang w:val="en-US" w:eastAsia="en-US"/>
        </w:rPr>
        <w:t>5</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акта о невозможности проведения контрольного мероприятия (приложение № </w:t>
      </w:r>
      <w:r>
        <w:rPr>
          <w:rFonts w:hint="default" w:ascii="Times New Roman" w:hAnsi="Times New Roman" w:cs="Times New Roman"/>
          <w:sz w:val="28"/>
          <w:szCs w:val="28"/>
          <w:lang w:val="en-US" w:eastAsia="en-US"/>
        </w:rPr>
        <w:t>6</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журнала учета предостережений (приложение № </w:t>
      </w:r>
      <w:r>
        <w:rPr>
          <w:rFonts w:hint="default" w:ascii="Times New Roman" w:hAnsi="Times New Roman" w:cs="Times New Roman"/>
          <w:sz w:val="28"/>
          <w:szCs w:val="28"/>
          <w:lang w:val="en-US" w:eastAsia="en-US"/>
        </w:rPr>
        <w:t>7</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pPr>
        <w:numPr>
          <w:ilvl w:val="1"/>
          <w:numId w:val="1"/>
        </w:numPr>
        <w:spacing w:line="360" w:lineRule="auto"/>
        <w:ind w:left="0" w:leftChars="0" w:firstLine="0" w:firstLineChars="0"/>
        <w:jc w:val="both"/>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Типовую форму журнала учета консультирований (приложение № </w:t>
      </w:r>
      <w:r>
        <w:rPr>
          <w:rFonts w:hint="default" w:ascii="Times New Roman" w:hAnsi="Times New Roman" w:cs="Times New Roman"/>
          <w:sz w:val="28"/>
          <w:szCs w:val="28"/>
          <w:lang w:val="en-US" w:eastAsia="en-US"/>
        </w:rPr>
        <w:t>8</w:t>
      </w:r>
      <w:r>
        <w:rPr>
          <w:rFonts w:hint="default" w:ascii="Times New Roman" w:hAnsi="Times New Roman" w:cs="Times New Roman"/>
          <w:sz w:val="28"/>
          <w:szCs w:val="28"/>
          <w:lang w:eastAsia="en-US"/>
        </w:rPr>
        <w:t>)</w:t>
      </w:r>
      <w:r>
        <w:rPr>
          <w:rFonts w:hint="default" w:ascii="Times New Roman" w:hAnsi="Times New Roman" w:cs="Times New Roman"/>
          <w:sz w:val="28"/>
          <w:szCs w:val="28"/>
          <w:lang w:val="ru-RU" w:eastAsia="en-US"/>
        </w:rPr>
        <w:t>.</w:t>
      </w:r>
    </w:p>
    <w:p>
      <w:pPr>
        <w:keepNext w:val="0"/>
        <w:keepLines w:val="0"/>
        <w:pageBreakBefore w:val="0"/>
        <w:widowControl w:val="0"/>
        <w:numPr>
          <w:ilvl w:val="0"/>
          <w:numId w:val="0"/>
        </w:numPr>
        <w:shd w:val="clear" w:color="auto" w:fill="FFFFFF"/>
        <w:kinsoku/>
        <w:wordWrap/>
        <w:overflowPunct/>
        <w:topLinePunct w:val="0"/>
        <w:autoSpaceDE w:val="0"/>
        <w:autoSpaceDN/>
        <w:bidi w:val="0"/>
        <w:adjustRightInd/>
        <w:snapToGrid/>
        <w:spacing w:after="0" w:line="360" w:lineRule="auto"/>
        <w:ind w:left="0" w:leftChars="0" w:firstLine="0" w:firstLineChars="0"/>
        <w:jc w:val="both"/>
        <w:textAlignment w:val="auto"/>
        <w:rPr>
          <w:rFonts w:hint="default" w:ascii="Times New Roman" w:hAnsi="Times New Roman"/>
          <w:sz w:val="28"/>
          <w:szCs w:val="28"/>
          <w:lang w:val="ru-RU"/>
        </w:rPr>
      </w:pPr>
      <w:r>
        <w:rPr>
          <w:rFonts w:hint="default" w:ascii="Times New Roman" w:hAnsi="Times New Roman"/>
          <w:sz w:val="28"/>
          <w:szCs w:val="28"/>
          <w:lang w:val="ru-RU"/>
        </w:rPr>
        <w:t>2. Общему отделу администрации Анучинского муниципального округа (Бурдейной С.В.) настоящее постановление разместить на официальном сайте Анучинского муниципального округа, в информационно-телекоммуникационной сети «Интернет».</w:t>
      </w:r>
    </w:p>
    <w:p>
      <w:pPr>
        <w:spacing w:line="360" w:lineRule="auto"/>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lang w:val="ru-RU"/>
        </w:rPr>
        <w:t>3</w:t>
      </w:r>
      <w:r>
        <w:rPr>
          <w:rFonts w:hint="default" w:ascii="Times New Roman" w:hAnsi="Times New Roman" w:cs="Times New Roman"/>
          <w:sz w:val="28"/>
          <w:szCs w:val="28"/>
        </w:rPr>
        <w:t>. Контроль за исполнением настоящего постановления оставляю за собой.</w:t>
      </w:r>
    </w:p>
    <w:p>
      <w:pPr>
        <w:pStyle w:val="17"/>
        <w:ind w:firstLine="0"/>
        <w:rPr>
          <w:rFonts w:hint="default" w:ascii="Times New Roman" w:hAnsi="Times New Roman" w:cs="Times New Roman"/>
          <w:sz w:val="28"/>
          <w:szCs w:val="28"/>
        </w:rPr>
      </w:pPr>
    </w:p>
    <w:p>
      <w:pPr>
        <w:ind w:left="5670"/>
        <w:jc w:val="right"/>
        <w:rPr>
          <w:rFonts w:hint="default" w:ascii="Times New Roman" w:hAnsi="Times New Roman" w:cs="Times New Roman"/>
          <w:sz w:val="28"/>
          <w:szCs w:val="28"/>
        </w:rPr>
      </w:pPr>
    </w:p>
    <w:p>
      <w:pPr>
        <w:jc w:val="both"/>
        <w:rPr>
          <w:rFonts w:hint="default" w:ascii="Times New Roman" w:hAnsi="Times New Roman" w:cs="Times New Roman"/>
          <w:sz w:val="28"/>
          <w:szCs w:val="28"/>
        </w:rPr>
      </w:pPr>
      <w:r>
        <w:rPr>
          <w:rFonts w:hint="default" w:ascii="Times New Roman" w:hAnsi="Times New Roman" w:cs="Times New Roman"/>
          <w:sz w:val="28"/>
          <w:szCs w:val="28"/>
        </w:rPr>
        <w:t>Глава</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Анучинского </w:t>
      </w:r>
    </w:p>
    <w:p>
      <w:pPr>
        <w:jc w:val="both"/>
        <w:rPr>
          <w:rFonts w:hint="default" w:ascii="Times New Roman" w:hAnsi="Times New Roman" w:cs="Times New Roman"/>
          <w:sz w:val="28"/>
          <w:szCs w:val="28"/>
        </w:rPr>
      </w:pPr>
      <w:r>
        <w:rPr>
          <w:rFonts w:hint="default" w:ascii="Times New Roman" w:hAnsi="Times New Roman" w:cs="Times New Roman"/>
          <w:sz w:val="28"/>
          <w:szCs w:val="28"/>
        </w:rPr>
        <w:t xml:space="preserve">муниципального округа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С.А.</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Понуровский</w:t>
      </w:r>
    </w:p>
    <w:p>
      <w:pPr>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ind w:left="5670"/>
        <w:jc w:val="right"/>
        <w:rPr>
          <w:szCs w:val="26"/>
        </w:rPr>
      </w:pPr>
    </w:p>
    <w:p>
      <w:pPr>
        <w:widowControl/>
        <w:tabs>
          <w:tab w:val="left" w:pos="200"/>
        </w:tabs>
        <w:ind w:left="4536"/>
        <w:jc w:val="center"/>
        <w:outlineLvl w:val="0"/>
        <w:rPr>
          <w:rFonts w:ascii="Times New Roman" w:hAnsi="Times New Roman" w:eastAsia="Times New Roman" w:cs="Times New Roman"/>
          <w:lang w:bidi="ar-SA"/>
        </w:rPr>
      </w:pPr>
      <w:r>
        <w:rPr>
          <w:rFonts w:ascii="Times New Roman" w:hAnsi="Times New Roman" w:eastAsia="Times New Roman" w:cs="Times New Roman"/>
          <w:lang w:bidi="ar-SA"/>
        </w:rPr>
        <w:t>Приложение № 1</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tabs>
          <w:tab w:val="left" w:pos="200"/>
        </w:tabs>
        <w:ind w:left="4536"/>
        <w:jc w:val="center"/>
        <w:outlineLvl w:val="0"/>
        <w:rPr>
          <w:rFonts w:ascii="Times New Roman" w:hAnsi="Times New Roman" w:eastAsia="Times New Roman" w:cs="Times New Roman"/>
          <w:lang w:bidi="ar-SA"/>
        </w:rPr>
      </w:pPr>
      <w:r>
        <w:rPr>
          <w:rFonts w:ascii="Times New Roman" w:hAnsi="Times New Roman" w:eastAsia="Times New Roman" w:cs="Times New Roman"/>
          <w:lang w:bidi="ar-SA"/>
        </w:rPr>
        <w:t>(Типовая форма задания на проведение контрольного мероприятия без взаимодействия с контролируемым лицом)</w:t>
      </w:r>
    </w:p>
    <w:p>
      <w:pPr>
        <w:widowControl/>
        <w:spacing w:line="360" w:lineRule="auto"/>
        <w:ind w:left="3969"/>
        <w:jc w:val="center"/>
        <w:rPr>
          <w:rFonts w:ascii="Times New Roman" w:hAnsi="Times New Roman" w:eastAsia="Times New Roman" w:cs="Times New Roman"/>
          <w:sz w:val="26"/>
          <w:szCs w:val="26"/>
          <w:lang w:bidi="ar-SA"/>
        </w:rPr>
      </w:pPr>
    </w:p>
    <w:p>
      <w:pPr>
        <w:widowControl/>
        <w:spacing w:line="360" w:lineRule="auto"/>
        <w:ind w:left="3969"/>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Утверждаю </w:t>
      </w:r>
    </w:p>
    <w:p>
      <w:pPr>
        <w:widowControl/>
        <w:spacing w:line="360" w:lineRule="auto"/>
        <w:ind w:left="3969"/>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 ____________</w:t>
      </w:r>
      <w:r>
        <w:rPr>
          <w:rFonts w:hint="default" w:ascii="Times New Roman" w:hAnsi="Times New Roman" w:eastAsia="Times New Roman" w:cs="Times New Roman"/>
          <w:sz w:val="28"/>
          <w:szCs w:val="28"/>
          <w:lang w:val="ru-RU" w:bidi="ar-SA"/>
        </w:rPr>
        <w:t>_______</w:t>
      </w:r>
      <w:r>
        <w:rPr>
          <w:rFonts w:ascii="Times New Roman" w:hAnsi="Times New Roman" w:eastAsia="Times New Roman" w:cs="Times New Roman"/>
          <w:sz w:val="28"/>
          <w:szCs w:val="28"/>
          <w:lang w:bidi="ar-SA"/>
        </w:rPr>
        <w:t>_ 20_</w:t>
      </w:r>
      <w:r>
        <w:rPr>
          <w:rFonts w:hint="default" w:ascii="Times New Roman" w:hAnsi="Times New Roman" w:eastAsia="Times New Roman" w:cs="Times New Roman"/>
          <w:sz w:val="28"/>
          <w:szCs w:val="28"/>
          <w:lang w:val="ru-RU" w:bidi="ar-SA"/>
        </w:rPr>
        <w:t>____</w:t>
      </w:r>
      <w:r>
        <w:rPr>
          <w:rFonts w:ascii="Times New Roman" w:hAnsi="Times New Roman" w:eastAsia="Times New Roman" w:cs="Times New Roman"/>
          <w:sz w:val="28"/>
          <w:szCs w:val="28"/>
          <w:lang w:bidi="ar-SA"/>
        </w:rPr>
        <w:t>_г.</w:t>
      </w:r>
    </w:p>
    <w:p>
      <w:pPr>
        <w:widowControl/>
        <w:ind w:left="3969"/>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__________________________________________________________________________</w:t>
      </w:r>
    </w:p>
    <w:p>
      <w:pPr>
        <w:widowControl/>
        <w:ind w:left="3969"/>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(указать реквизиты распоряжения об утверждении, должность, подпись,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должностного лица, </w:t>
      </w:r>
    </w:p>
    <w:p>
      <w:pPr>
        <w:widowControl/>
        <w:ind w:left="3969"/>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утверждающего задание)</w:t>
      </w:r>
    </w:p>
    <w:p>
      <w:pPr>
        <w:autoSpaceDE w:val="0"/>
        <w:autoSpaceDN w:val="0"/>
        <w:adjustRightInd w:val="0"/>
        <w:jc w:val="both"/>
        <w:textAlignment w:val="baseline"/>
        <w:rPr>
          <w:rFonts w:ascii="Times New Roman" w:hAnsi="Times New Roman" w:eastAsia="Times New Roman" w:cs="Times New Roman"/>
          <w:bCs/>
          <w:szCs w:val="28"/>
          <w:lang w:bidi="ar-SA"/>
        </w:rPr>
      </w:pPr>
    </w:p>
    <w:p>
      <w:pPr>
        <w:autoSpaceDE w:val="0"/>
        <w:autoSpaceDN w:val="0"/>
        <w:adjustRightInd w:val="0"/>
        <w:jc w:val="center"/>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Задание </w:t>
      </w:r>
      <w:r>
        <w:rPr>
          <w:rFonts w:ascii="Times New Roman" w:hAnsi="Times New Roman" w:eastAsia="Times New Roman" w:cs="Times New Roman"/>
          <w:sz w:val="26"/>
          <w:szCs w:val="26"/>
          <w:lang w:bidi="ar-SA"/>
        </w:rPr>
        <w:t>на проведение контрольного мероприятия без взаимодействия с контролируемым лицом</w:t>
      </w:r>
      <w:r>
        <w:rPr>
          <w:rFonts w:ascii="Times New Roman" w:hAnsi="Times New Roman" w:eastAsia="Times New Roman" w:cs="Times New Roman"/>
          <w:bCs/>
          <w:sz w:val="26"/>
          <w:szCs w:val="26"/>
          <w:lang w:bidi="ar-SA"/>
        </w:rPr>
        <w:t xml:space="preserve"> № ___</w:t>
      </w:r>
    </w:p>
    <w:p>
      <w:pPr>
        <w:autoSpaceDE w:val="0"/>
        <w:autoSpaceDN w:val="0"/>
        <w:adjustRightInd w:val="0"/>
        <w:jc w:val="center"/>
        <w:textAlignment w:val="baseline"/>
        <w:rPr>
          <w:rFonts w:ascii="Times New Roman" w:hAnsi="Times New Roman" w:eastAsia="Times New Roman" w:cs="Times New Roman"/>
          <w:bCs/>
          <w:szCs w:val="28"/>
          <w:lang w:bidi="ar-SA"/>
        </w:rPr>
      </w:pP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 xml:space="preserve">____________________                                     </w:t>
      </w:r>
      <w:r>
        <w:rPr>
          <w:rFonts w:hint="default" w:ascii="Times New Roman" w:hAnsi="Times New Roman" w:eastAsia="Times New Roman" w:cs="Times New Roman"/>
          <w:bCs/>
          <w:szCs w:val="28"/>
          <w:lang w:val="ru-RU" w:bidi="ar-SA"/>
        </w:rPr>
        <w:t xml:space="preserve">                    </w:t>
      </w:r>
      <w:r>
        <w:rPr>
          <w:rFonts w:ascii="Times New Roman" w:hAnsi="Times New Roman" w:eastAsia="Times New Roman" w:cs="Times New Roman"/>
          <w:bCs/>
          <w:szCs w:val="28"/>
          <w:lang w:bidi="ar-SA"/>
        </w:rPr>
        <w:t xml:space="preserve">         «____» ___________20 ___ г.</w:t>
      </w:r>
    </w:p>
    <w:p>
      <w:pPr>
        <w:autoSpaceDE w:val="0"/>
        <w:autoSpaceDN w:val="0"/>
        <w:adjustRightInd w:val="0"/>
        <w:jc w:val="both"/>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sz w:val="20"/>
          <w:szCs w:val="20"/>
          <w:lang w:bidi="ar-SA"/>
        </w:rPr>
        <w:t xml:space="preserve">       </w:t>
      </w:r>
      <w:r>
        <w:rPr>
          <w:rFonts w:ascii="Times New Roman" w:hAnsi="Times New Roman" w:eastAsia="Times New Roman" w:cs="Times New Roman"/>
          <w:bCs/>
          <w:i/>
          <w:iCs/>
          <w:sz w:val="20"/>
          <w:szCs w:val="20"/>
          <w:lang w:bidi="ar-SA"/>
        </w:rPr>
        <w:t>(место составления)</w:t>
      </w:r>
    </w:p>
    <w:p>
      <w:pPr>
        <w:autoSpaceDE w:val="0"/>
        <w:autoSpaceDN w:val="0"/>
        <w:adjustRightInd w:val="0"/>
        <w:jc w:val="both"/>
        <w:textAlignment w:val="baseline"/>
        <w:rPr>
          <w:rFonts w:ascii="Times New Roman" w:hAnsi="Times New Roman" w:eastAsia="Times New Roman" w:cs="Times New Roman"/>
          <w:bCs/>
          <w:sz w:val="28"/>
          <w:szCs w:val="28"/>
          <w:lang w:bidi="ar-SA"/>
        </w:rPr>
      </w:pPr>
    </w:p>
    <w:p>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1. Вид муниципального контроля: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 по которому утверждается задание)</w:t>
      </w:r>
    </w:p>
    <w:p>
      <w:pPr>
        <w:autoSpaceDE w:val="0"/>
        <w:autoSpaceDN w:val="0"/>
        <w:adjustRightInd w:val="0"/>
        <w:jc w:val="both"/>
        <w:textAlignment w:val="baseline"/>
        <w:rPr>
          <w:rFonts w:ascii="Times New Roman" w:hAnsi="Times New Roman" w:eastAsia="Times New Roman" w:cs="Times New Roman"/>
          <w:bCs/>
          <w:sz w:val="28"/>
          <w:szCs w:val="28"/>
          <w:lang w:bidi="ar-SA"/>
        </w:rPr>
      </w:pPr>
    </w:p>
    <w:p>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2. Вид </w:t>
      </w:r>
      <w:r>
        <w:rPr>
          <w:rFonts w:ascii="Times New Roman" w:hAnsi="Times New Roman" w:eastAsia="Times New Roman" w:cs="Times New Roman"/>
          <w:sz w:val="26"/>
          <w:szCs w:val="26"/>
          <w:lang w:bidi="ar-SA"/>
        </w:rPr>
        <w:t>контрольного мероприятия без взаимодействия с контролируемым лицом:</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наблюдение за соблюдением обязательных требований или выездное обследование)</w:t>
      </w:r>
    </w:p>
    <w:p>
      <w:pPr>
        <w:autoSpaceDE w:val="0"/>
        <w:autoSpaceDN w:val="0"/>
        <w:adjustRightInd w:val="0"/>
        <w:jc w:val="center"/>
        <w:textAlignment w:val="baseline"/>
        <w:rPr>
          <w:rFonts w:ascii="Times New Roman" w:hAnsi="Times New Roman" w:eastAsia="Times New Roman" w:cs="Times New Roman"/>
          <w:i/>
          <w:iCs/>
          <w:lang w:bidi="ar-SA"/>
        </w:rPr>
      </w:pPr>
    </w:p>
    <w:p>
      <w:pPr>
        <w:widowControl/>
        <w:jc w:val="both"/>
        <w:rPr>
          <w:rFonts w:ascii="Times New Roman" w:hAnsi="Times New Roman" w:eastAsia="Times New Roman" w:cs="Times New Roman"/>
          <w:sz w:val="26"/>
          <w:szCs w:val="26"/>
          <w:lang w:bidi="ar-SA"/>
        </w:rPr>
      </w:pPr>
      <w:r>
        <w:rPr>
          <w:rFonts w:ascii="Times New Roman" w:hAnsi="Times New Roman" w:eastAsia="Times New Roman" w:cs="Times New Roman"/>
          <w:bCs/>
          <w:sz w:val="26"/>
          <w:szCs w:val="26"/>
          <w:lang w:bidi="ar-SA"/>
        </w:rPr>
        <w:t xml:space="preserve">3. </w:t>
      </w:r>
      <w:r>
        <w:rPr>
          <w:rFonts w:ascii="Times New Roman" w:hAnsi="Times New Roman" w:eastAsia="Times New Roman" w:cs="Times New Roman"/>
          <w:sz w:val="26"/>
          <w:szCs w:val="26"/>
          <w:lang w:bidi="ar-SA"/>
        </w:rPr>
        <w:t>Контрольное мероприятие без взаимодействия с контролируемым лицом проводится: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shd w:val="clear" w:color="auto" w:fill="FFFFFF"/>
          <w:lang w:bidi="ar-SA"/>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pPr>
        <w:autoSpaceDE w:val="0"/>
        <w:autoSpaceDN w:val="0"/>
        <w:adjustRightInd w:val="0"/>
        <w:jc w:val="both"/>
        <w:textAlignment w:val="baseline"/>
        <w:rPr>
          <w:rFonts w:ascii="Times New Roman" w:hAnsi="Times New Roman" w:eastAsia="Times New Roman" w:cs="Times New Roman"/>
          <w:bCs/>
          <w:sz w:val="26"/>
          <w:szCs w:val="26"/>
          <w:lang w:bidi="ar-SA"/>
        </w:rPr>
      </w:pPr>
    </w:p>
    <w:p>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4. Для </w:t>
      </w:r>
      <w:r>
        <w:rPr>
          <w:rFonts w:ascii="Times New Roman" w:hAnsi="Times New Roman" w:eastAsia="Times New Roman" w:cs="Times New Roman"/>
          <w:sz w:val="26"/>
          <w:szCs w:val="26"/>
          <w:lang w:bidi="ar-SA"/>
        </w:rPr>
        <w:t xml:space="preserve">мероприятия без взаимодействия с контролируемым лицом </w:t>
      </w:r>
      <w:r>
        <w:rPr>
          <w:rFonts w:ascii="Times New Roman" w:hAnsi="Times New Roman" w:eastAsia="Times New Roman" w:cs="Times New Roman"/>
          <w:bCs/>
          <w:sz w:val="26"/>
          <w:szCs w:val="26"/>
          <w:lang w:bidi="ar-SA"/>
        </w:rPr>
        <w:t>направляется (направляются):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i/>
          <w:iCs/>
          <w:sz w:val="20"/>
          <w:szCs w:val="20"/>
          <w:lang w:bidi="ar-SA"/>
        </w:rPr>
        <w:t>(</w:t>
      </w:r>
      <w:r>
        <w:rPr>
          <w:rFonts w:ascii="Times New Roman" w:hAnsi="Times New Roman" w:eastAsia="Times New Roman" w:cs="Times New Roman"/>
          <w:bCs/>
          <w:i/>
          <w:iCs/>
          <w:sz w:val="20"/>
          <w:szCs w:val="20"/>
          <w:lang w:val="ru-RU" w:bidi="ar-SA"/>
        </w:rPr>
        <w:t>Ф</w:t>
      </w:r>
      <w:r>
        <w:rPr>
          <w:rFonts w:hint="default" w:ascii="Times New Roman" w:hAnsi="Times New Roman" w:eastAsia="Times New Roman" w:cs="Times New Roman"/>
          <w:bCs/>
          <w:i/>
          <w:iCs/>
          <w:sz w:val="20"/>
          <w:szCs w:val="20"/>
          <w:lang w:val="ru-RU" w:bidi="ar-SA"/>
        </w:rPr>
        <w:t>.И.О.</w:t>
      </w:r>
      <w:r>
        <w:rPr>
          <w:rFonts w:ascii="Times New Roman" w:hAnsi="Times New Roman" w:eastAsia="Times New Roman" w:cs="Times New Roman"/>
          <w:bCs/>
          <w:i/>
          <w:iCs/>
          <w:sz w:val="20"/>
          <w:szCs w:val="20"/>
          <w:lang w:bidi="ar-SA"/>
        </w:rPr>
        <w:t xml:space="preserve">, должность уполномоченного на осуществление конкретного вида муниципального контроля должностного лица, которое должно </w:t>
      </w:r>
      <w:r>
        <w:rPr>
          <w:rFonts w:ascii="Times New Roman" w:hAnsi="Times New Roman" w:eastAsia="Times New Roman" w:cs="Times New Roman"/>
          <w:i/>
          <w:iCs/>
          <w:sz w:val="20"/>
          <w:szCs w:val="20"/>
          <w:lang w:bidi="ar-SA"/>
        </w:rPr>
        <w:t>провести контрольное мероприятие без взаимодействия с контролируемым лицом</w:t>
      </w:r>
      <w:r>
        <w:rPr>
          <w:rFonts w:ascii="Times New Roman" w:hAnsi="Times New Roman" w:eastAsia="Times New Roman" w:cs="Times New Roman"/>
          <w:bCs/>
          <w:i/>
          <w:iCs/>
          <w:sz w:val="20"/>
          <w:szCs w:val="20"/>
          <w:lang w:bidi="ar-SA"/>
        </w:rPr>
        <w:t>)</w:t>
      </w:r>
    </w:p>
    <w:p>
      <w:pPr>
        <w:autoSpaceDE w:val="0"/>
        <w:autoSpaceDN w:val="0"/>
        <w:adjustRightInd w:val="0"/>
        <w:jc w:val="center"/>
        <w:textAlignment w:val="baseline"/>
        <w:rPr>
          <w:rFonts w:ascii="Times New Roman" w:hAnsi="Times New Roman" w:eastAsia="Times New Roman" w:cs="Times New Roman"/>
          <w:bCs/>
          <w:i/>
          <w:iCs/>
          <w:lang w:bidi="ar-SA"/>
        </w:rPr>
      </w:pPr>
    </w:p>
    <w:p>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 xml:space="preserve">5. Привлечь к проведению </w:t>
      </w:r>
      <w:r>
        <w:rPr>
          <w:rFonts w:ascii="Times New Roman" w:hAnsi="Times New Roman" w:eastAsia="Times New Roman" w:cs="Times New Roman"/>
          <w:sz w:val="26"/>
          <w:szCs w:val="26"/>
          <w:lang w:bidi="ar-SA"/>
        </w:rPr>
        <w:t>контрольного мероприятия без взаимодействия с контролируемым лицом</w:t>
      </w:r>
      <w:r>
        <w:rPr>
          <w:rFonts w:ascii="Times New Roman" w:hAnsi="Times New Roman" w:eastAsia="Times New Roman" w:cs="Times New Roman"/>
          <w:bCs/>
          <w:sz w:val="26"/>
          <w:szCs w:val="26"/>
          <w:lang w:bidi="ar-SA"/>
        </w:rPr>
        <w:t xml:space="preserve"> в качестве экспертов (экспертной организации)/специалистов следующих лиц (для выездного обследования):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i/>
          <w:iCs/>
          <w:sz w:val="20"/>
          <w:szCs w:val="20"/>
          <w:lang w:bidi="ar-SA"/>
        </w:rPr>
      </w:pPr>
      <w:r>
        <w:rPr>
          <w:rFonts w:ascii="Times New Roman" w:hAnsi="Times New Roman" w:eastAsia="Times New Roman" w:cs="Times New Roman"/>
          <w:bCs/>
          <w:i/>
          <w:iCs/>
          <w:sz w:val="20"/>
          <w:szCs w:val="20"/>
          <w:lang w:bidi="ar-SA"/>
        </w:rPr>
        <w:t>(</w:t>
      </w:r>
      <w:r>
        <w:rPr>
          <w:rFonts w:ascii="Times New Roman" w:hAnsi="Times New Roman" w:eastAsia="Times New Roman" w:cs="Times New Roman"/>
          <w:bCs/>
          <w:i/>
          <w:iCs/>
          <w:sz w:val="20"/>
          <w:szCs w:val="20"/>
          <w:lang w:val="ru-RU" w:bidi="ar-SA"/>
        </w:rPr>
        <w:t>Ф</w:t>
      </w:r>
      <w:r>
        <w:rPr>
          <w:rFonts w:hint="default" w:ascii="Times New Roman" w:hAnsi="Times New Roman" w:eastAsia="Times New Roman" w:cs="Times New Roman"/>
          <w:bCs/>
          <w:i/>
          <w:iCs/>
          <w:sz w:val="20"/>
          <w:szCs w:val="20"/>
          <w:lang w:val="ru-RU" w:bidi="ar-SA"/>
        </w:rPr>
        <w:t>.И.О.</w:t>
      </w:r>
      <w:r>
        <w:rPr>
          <w:rFonts w:ascii="Times New Roman" w:hAnsi="Times New Roman" w:eastAsia="Times New Roman" w:cs="Times New Roman"/>
          <w:bCs/>
          <w:i/>
          <w:iCs/>
          <w:sz w:val="20"/>
          <w:szCs w:val="20"/>
          <w:lang w:bidi="ar-SA"/>
        </w:rPr>
        <w:t xml:space="preserve">, должность привлекаемого к </w:t>
      </w:r>
      <w:r>
        <w:rPr>
          <w:rFonts w:ascii="Times New Roman" w:hAnsi="Times New Roman" w:eastAsia="Times New Roman" w:cs="Times New Roman"/>
          <w:i/>
          <w:iCs/>
          <w:sz w:val="20"/>
          <w:szCs w:val="20"/>
          <w:lang w:bidi="ar-SA"/>
        </w:rPr>
        <w:t xml:space="preserve">мероприятию без взаимодействия с контролируемым лицом </w:t>
      </w:r>
      <w:r>
        <w:rPr>
          <w:rFonts w:ascii="Times New Roman" w:hAnsi="Times New Roman" w:eastAsia="Times New Roman" w:cs="Times New Roman"/>
          <w:bCs/>
          <w:i/>
          <w:iCs/>
          <w:sz w:val="20"/>
          <w:szCs w:val="20"/>
          <w:lang w:bidi="ar-SA"/>
        </w:rPr>
        <w:t xml:space="preserve">эксперта (специалиста); </w:t>
      </w:r>
      <w:r>
        <w:rPr>
          <w:rFonts w:ascii="Times New Roman" w:hAnsi="Times New Roman" w:eastAsia="Times New Roman" w:cs="Times New Roman"/>
          <w:i/>
          <w:iCs/>
          <w:sz w:val="20"/>
          <w:szCs w:val="20"/>
          <w:lang w:bidi="ar-SA"/>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Pr>
          <w:rFonts w:ascii="Times New Roman" w:hAnsi="Times New Roman" w:eastAsia="Times New Roman" w:cs="Times New Roman"/>
          <w:bCs/>
          <w:i/>
          <w:iCs/>
          <w:sz w:val="20"/>
          <w:szCs w:val="20"/>
          <w:lang w:bidi="ar-SA"/>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pPr>
        <w:autoSpaceDE w:val="0"/>
        <w:autoSpaceDN w:val="0"/>
        <w:adjustRightInd w:val="0"/>
        <w:jc w:val="both"/>
        <w:textAlignment w:val="baseline"/>
        <w:rPr>
          <w:rFonts w:ascii="Times New Roman" w:hAnsi="Times New Roman" w:eastAsia="Times New Roman" w:cs="Times New Roman"/>
          <w:bCs/>
          <w:szCs w:val="28"/>
          <w:lang w:bidi="ar-SA"/>
        </w:rPr>
      </w:pPr>
    </w:p>
    <w:p>
      <w:pPr>
        <w:autoSpaceDE w:val="0"/>
        <w:autoSpaceDN w:val="0"/>
        <w:adjustRightInd w:val="0"/>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bCs/>
          <w:sz w:val="26"/>
          <w:szCs w:val="26"/>
          <w:lang w:bidi="ar-SA"/>
        </w:rPr>
        <w:t>6. Объект (объекты) муниципального контроля, в отношении которого (которых) проводится</w:t>
      </w:r>
      <w:r>
        <w:rPr>
          <w:rFonts w:ascii="Times New Roman" w:hAnsi="Times New Roman" w:eastAsia="Times New Roman" w:cs="Times New Roman"/>
          <w:sz w:val="26"/>
          <w:szCs w:val="26"/>
          <w:lang w:bidi="ar-SA"/>
        </w:rPr>
        <w:t xml:space="preserve"> контрольное мероприятие без взаимодействия с контролируемым лицом:</w:t>
      </w:r>
      <w:r>
        <w:rPr>
          <w:rFonts w:ascii="Times New Roman" w:hAnsi="Times New Roman" w:eastAsia="Times New Roman" w:cs="Times New Roman"/>
          <w:bCs/>
          <w:sz w:val="26"/>
          <w:szCs w:val="26"/>
          <w:lang w:bidi="ar-SA"/>
        </w:rPr>
        <w:t xml:space="preserve"> </w:t>
      </w:r>
    </w:p>
    <w:p>
      <w:pPr>
        <w:autoSpaceDE w:val="0"/>
        <w:autoSpaceDN w:val="0"/>
        <w:adjustRightInd w:val="0"/>
        <w:jc w:val="both"/>
        <w:textAlignment w:val="baseline"/>
        <w:rPr>
          <w:rFonts w:ascii="Times New Roman" w:hAnsi="Times New Roman" w:eastAsia="Times New Roman" w:cs="Times New Roman"/>
          <w:bCs/>
          <w:sz w:val="28"/>
          <w:szCs w:val="28"/>
          <w:lang w:bidi="ar-SA"/>
        </w:rPr>
      </w:pP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w:t>
      </w:r>
    </w:p>
    <w:p>
      <w:pPr>
        <w:widowControl/>
        <w:rPr>
          <w:rFonts w:ascii="Times New Roman" w:hAnsi="Times New Roman" w:eastAsia="Times New Roman" w:cs="Times New Roman"/>
          <w:bCs/>
          <w:szCs w:val="28"/>
          <w:lang w:bidi="ar-SA"/>
        </w:rPr>
      </w:pPr>
    </w:p>
    <w:p>
      <w:pPr>
        <w:widowControl/>
        <w:rPr>
          <w:rFonts w:ascii="Times New Roman" w:hAnsi="Times New Roman" w:eastAsia="Times New Roman" w:cs="Times New Roman"/>
          <w:bCs/>
          <w:szCs w:val="28"/>
          <w:lang w:bidi="ar-SA"/>
        </w:rPr>
      </w:pPr>
    </w:p>
    <w:p>
      <w:pPr>
        <w:widowControl/>
        <w:rPr>
          <w:rFonts w:hint="default" w:ascii="Times New Roman" w:hAnsi="Times New Roman" w:eastAsia="Times New Roman" w:cs="Times New Roman"/>
          <w:bCs/>
          <w:szCs w:val="28"/>
          <w:lang w:val="ru-RU" w:bidi="ar-SA"/>
        </w:rPr>
      </w:pPr>
      <w:r>
        <w:rPr>
          <w:rFonts w:ascii="Times New Roman" w:hAnsi="Times New Roman" w:eastAsia="Times New Roman" w:cs="Times New Roman"/>
          <w:bCs/>
          <w:szCs w:val="28"/>
          <w:lang w:val="ru-RU" w:bidi="ar-SA"/>
        </w:rPr>
        <w:t>Начальник</w:t>
      </w:r>
      <w:r>
        <w:rPr>
          <w:rFonts w:hint="default" w:ascii="Times New Roman" w:hAnsi="Times New Roman" w:eastAsia="Times New Roman" w:cs="Times New Roman"/>
          <w:bCs/>
          <w:szCs w:val="28"/>
          <w:lang w:val="ru-RU" w:bidi="ar-SA"/>
        </w:rPr>
        <w:t xml:space="preserve"> Управления по работе с территориями</w:t>
      </w:r>
    </w:p>
    <w:p>
      <w:pPr>
        <w:widowControl/>
        <w:rPr>
          <w:rFonts w:ascii="Times New Roman" w:hAnsi="Times New Roman" w:eastAsia="Times New Roman" w:cs="Times New Roman"/>
          <w:bCs/>
          <w:szCs w:val="28"/>
          <w:lang w:bidi="ar-SA"/>
        </w:rPr>
      </w:pPr>
      <w:r>
        <w:rPr>
          <w:rFonts w:hint="default" w:ascii="Times New Roman" w:hAnsi="Times New Roman" w:eastAsia="Times New Roman" w:cs="Times New Roman"/>
          <w:bCs/>
          <w:szCs w:val="28"/>
          <w:lang w:val="ru-RU" w:bidi="ar-SA"/>
        </w:rPr>
        <w:t>администрации Анучинского муниципального округа                                        А.А. Суворенков</w:t>
      </w:r>
      <w:r>
        <w:rPr>
          <w:rFonts w:ascii="Times New Roman" w:hAnsi="Times New Roman" w:eastAsia="Times New Roman" w:cs="Times New Roman"/>
          <w:bCs/>
          <w:szCs w:val="28"/>
          <w:lang w:bidi="ar-SA"/>
        </w:rPr>
        <w:br w:type="page"/>
      </w: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2</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jc w:val="center"/>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jc w:val="center"/>
        <w:rPr>
          <w:rFonts w:ascii="Times New Roman" w:hAnsi="Times New Roman" w:eastAsia="Times New Roman" w:cs="Times New Roman"/>
          <w:lang w:bidi="ar-SA"/>
        </w:rPr>
      </w:pPr>
      <w:r>
        <w:rPr>
          <w:rFonts w:hint="default" w:ascii="Times New Roman" w:hAnsi="Times New Roman" w:eastAsia="Times New Roman" w:cs="Times New Roman"/>
          <w:shd w:val="clear" w:color="auto" w:fill="FFFFFF"/>
          <w:lang w:val="ru-RU" w:bidi="ar-SA"/>
        </w:rPr>
        <w:t xml:space="preserve">                                                                               </w:t>
      </w:r>
      <w:r>
        <w:rPr>
          <w:rFonts w:ascii="Times New Roman" w:hAnsi="Times New Roman" w:eastAsia="Times New Roman" w:cs="Times New Roman"/>
          <w:shd w:val="clear" w:color="auto" w:fill="FFFFFF"/>
          <w:lang w:bidi="ar-SA"/>
        </w:rPr>
        <w:t>(Типовая форма предписания)</w:t>
      </w:r>
    </w:p>
    <w:p>
      <w:pPr>
        <w:widowControl/>
        <w:spacing w:line="360" w:lineRule="auto"/>
        <w:jc w:val="center"/>
        <w:rPr>
          <w:rFonts w:ascii="Times New Roman" w:hAnsi="Times New Roman" w:eastAsia="Times New Roman" w:cs="Times New Roman"/>
          <w:lang w:bidi="ar-SA"/>
        </w:rPr>
      </w:pPr>
    </w:p>
    <w:tbl>
      <w:tblPr>
        <w:tblStyle w:val="7"/>
        <w:tblW w:w="9410" w:type="dxa"/>
        <w:tblInd w:w="0" w:type="dxa"/>
        <w:shd w:val="clear" w:color="auto" w:fill="FFFFFF"/>
        <w:tblLayout w:type="autofit"/>
        <w:tblCellMar>
          <w:top w:w="15" w:type="dxa"/>
          <w:left w:w="15" w:type="dxa"/>
          <w:bottom w:w="15" w:type="dxa"/>
          <w:right w:w="15" w:type="dxa"/>
        </w:tblCellMar>
      </w:tblPr>
      <w:tblGrid>
        <w:gridCol w:w="9356"/>
        <w:gridCol w:w="54"/>
      </w:tblGrid>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  </w:t>
            </w: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tblPrEx>
          <w:shd w:val="clear" w:color="auto" w:fill="FFFFFF"/>
        </w:tblPrEx>
        <w:tc>
          <w:tcPr>
            <w:tcW w:w="9410" w:type="dxa"/>
            <w:gridSpan w:val="2"/>
            <w:shd w:val="clear" w:color="auto" w:fill="FFFFFF"/>
          </w:tcPr>
          <w:p>
            <w:pPr>
              <w:widowControl/>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xml:space="preserve">от «___» ___________ 20__ г., </w:t>
            </w:r>
          </w:p>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предписания)</w:t>
            </w:r>
          </w:p>
        </w:tc>
      </w:tr>
      <w:tr>
        <w:tblPrEx>
          <w:shd w:val="clear" w:color="auto" w:fill="FFFFFF"/>
        </w:tblPrEx>
        <w:tc>
          <w:tcPr>
            <w:tcW w:w="9410" w:type="dxa"/>
            <w:gridSpan w:val="2"/>
            <w:shd w:val="clear" w:color="auto" w:fill="FFFFFF"/>
          </w:tcPr>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предписания)</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410" w:type="dxa"/>
            <w:gridSpan w:val="2"/>
            <w:shd w:val="clear" w:color="auto" w:fill="FFFFFF"/>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ПРЕДПИСАНИЕ</w:t>
            </w:r>
          </w:p>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1. Предписание выдано по итогам проведения контрольного мероприятия в соответствии с решением:</w:t>
            </w:r>
          </w:p>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autoSpaceDE w:val="0"/>
              <w:autoSpaceDN w:val="0"/>
              <w:adjustRightInd w:val="0"/>
              <w:ind w:firstLine="694"/>
              <w:jc w:val="both"/>
              <w:textAlignment w:val="baseline"/>
              <w:rPr>
                <w:rFonts w:ascii="Times New Roman" w:hAnsi="Times New Roman" w:eastAsia="Times New Roman" w:cs="Times New Roman"/>
                <w:bCs/>
                <w:sz w:val="28"/>
                <w:szCs w:val="28"/>
                <w:lang w:bidi="ar-SA"/>
              </w:rPr>
            </w:pPr>
            <w:r>
              <w:rPr>
                <w:rFonts w:ascii="Times New Roman" w:hAnsi="Times New Roman" w:eastAsia="Times New Roman" w:cs="Times New Roman"/>
                <w:sz w:val="28"/>
                <w:szCs w:val="28"/>
                <w:lang w:bidi="ar-SA"/>
              </w:rPr>
              <w:t xml:space="preserve">2. </w:t>
            </w:r>
            <w:r>
              <w:rPr>
                <w:rFonts w:ascii="Times New Roman" w:hAnsi="Times New Roman" w:eastAsia="Times New Roman" w:cs="Times New Roman"/>
                <w:bCs/>
                <w:sz w:val="28"/>
                <w:szCs w:val="28"/>
                <w:lang w:bidi="ar-SA"/>
              </w:rPr>
              <w:t>Вид муниципального контроля: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Контрольное мероприятие проведено:</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numPr>
                <w:ilvl w:val="0"/>
                <w:numId w:val="2"/>
              </w:numPr>
              <w:contextualSpacing/>
              <w:jc w:val="both"/>
              <w:rPr>
                <w:rFonts w:ascii="Times New Roman" w:hAnsi="Times New Roman" w:eastAsia="Times New Roman" w:cs="Times New Roman"/>
                <w:sz w:val="26"/>
                <w:szCs w:val="26"/>
                <w:lang w:bidi="ar-SA"/>
              </w:rPr>
            </w:pPr>
          </w:p>
          <w:p>
            <w:pPr>
              <w:widowControl/>
              <w:numPr>
                <w:ilvl w:val="0"/>
                <w:numId w:val="2"/>
              </w:numPr>
              <w:contextualSpacing/>
              <w:jc w:val="both"/>
              <w:rPr>
                <w:rFonts w:ascii="Times New Roman" w:hAnsi="Times New Roman" w:eastAsia="Times New Roman" w:cs="Times New Roman"/>
                <w:sz w:val="26"/>
                <w:szCs w:val="26"/>
                <w:lang w:bidi="ar-SA"/>
              </w:rPr>
            </w:pP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4. К проведению контрольного мероприятия были привлечены:</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специалисты:</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специалистов, если они привлекались);</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ind w:firstLine="694"/>
              <w:jc w:val="both"/>
              <w:rPr>
                <w:rFonts w:ascii="Times New Roman" w:hAnsi="Times New Roman" w:eastAsia="Times New Roman" w:cs="Times New Roman"/>
                <w:sz w:val="26"/>
                <w:szCs w:val="26"/>
                <w:lang w:bidi="ar-SA"/>
              </w:rPr>
            </w:pPr>
          </w:p>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эксперты (экспертные организации):</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tc>
      </w:tr>
      <w:tr>
        <w:tblPrEx>
          <w:shd w:val="clear" w:color="auto" w:fill="FFFFFF"/>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pPr>
              <w:widowControl/>
              <w:jc w:val="center"/>
              <w:rPr>
                <w:rFonts w:ascii="Times New Roman" w:hAnsi="Times New Roman" w:eastAsia="Times New Roman" w:cs="Times New Roman"/>
                <w:i/>
                <w:iCs/>
                <w:lang w:bidi="ar-SA"/>
              </w:rPr>
            </w:pPr>
            <w:r>
              <w:rPr>
                <w:rFonts w:ascii="Times New Roman" w:hAnsi="Times New Roman" w:eastAsia="Times New Roman" w:cs="Times New Roman"/>
                <w:bCs/>
                <w:i/>
                <w:iCs/>
                <w:sz w:val="20"/>
                <w:szCs w:val="20"/>
                <w:lang w:bidi="ar-SA"/>
              </w:rPr>
              <w:t xml:space="preserve">в случае непривлечения специалистов, </w:t>
            </w:r>
            <w:r>
              <w:rPr>
                <w:rFonts w:ascii="Times New Roman" w:hAnsi="Times New Roman" w:eastAsia="Times New Roman" w:cs="Times New Roman"/>
                <w:i/>
                <w:iCs/>
                <w:sz w:val="20"/>
                <w:szCs w:val="20"/>
                <w:lang w:bidi="ar-SA"/>
              </w:rPr>
              <w:t xml:space="preserve">экспертов (экспертных организаций) </w:t>
            </w:r>
            <w:r>
              <w:rPr>
                <w:rFonts w:ascii="Times New Roman" w:hAnsi="Times New Roman" w:eastAsia="Times New Roman" w:cs="Times New Roman"/>
                <w:bCs/>
                <w:i/>
                <w:iCs/>
                <w:sz w:val="20"/>
                <w:szCs w:val="20"/>
                <w:lang w:bidi="ar-SA"/>
              </w:rPr>
              <w:t>пункт может быть исключен</w:t>
            </w:r>
            <w:r>
              <w:rPr>
                <w:rFonts w:ascii="Times New Roman" w:hAnsi="Times New Roman" w:eastAsia="Times New Roman" w:cs="Times New Roman"/>
                <w:i/>
                <w:iCs/>
                <w:sz w:val="20"/>
                <w:szCs w:val="20"/>
                <w:lang w:bidi="ar-SA"/>
              </w:rPr>
              <w:t>)</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5. Контрольное мероприятие проведено в отношении:</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объект контроля, в отношении которого проведено контрольное мероприятие)</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410" w:type="dxa"/>
            <w:gridSpan w:val="2"/>
            <w:tcBorders>
              <w:bottom w:val="single" w:color="000000" w:sz="6" w:space="0"/>
            </w:tcBorders>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по адресу (местоположению):</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PrEx>
        <w:tc>
          <w:tcPr>
            <w:tcW w:w="9410" w:type="dxa"/>
            <w:gridSpan w:val="2"/>
            <w:tcBorders>
              <w:top w:val="single" w:color="000000" w:sz="6" w:space="0"/>
            </w:tcBorders>
            <w:shd w:val="clear" w:color="auto" w:fill="FFFFFF"/>
          </w:tcPr>
          <w:p>
            <w:pPr>
              <w:widowControl/>
              <w:ind w:hanging="15"/>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tblPrEx>
          <w:shd w:val="clear" w:color="auto" w:fill="FFFFFF"/>
          <w:tblCellMar>
            <w:top w:w="15" w:type="dxa"/>
            <w:left w:w="15" w:type="dxa"/>
            <w:bottom w:w="15" w:type="dxa"/>
            <w:right w:w="15" w:type="dxa"/>
          </w:tblCellMar>
        </w:tblPrEx>
        <w:tc>
          <w:tcPr>
            <w:tcW w:w="9410" w:type="dxa"/>
            <w:gridSpan w:val="2"/>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410" w:type="dxa"/>
            <w:gridSpan w:val="2"/>
            <w:tcBorders>
              <w:bottom w:val="single" w:color="000000" w:sz="6" w:space="0"/>
            </w:tcBorders>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6. Контролируемые лица:</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410" w:type="dxa"/>
            <w:gridSpan w:val="2"/>
            <w:tcBorders>
              <w:top w:val="single" w:color="000000" w:sz="6" w:space="0"/>
              <w:bottom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pPr>
              <w:widowControl/>
              <w:jc w:val="center"/>
              <w:rPr>
                <w:rFonts w:ascii="Times New Roman" w:hAnsi="Times New Roman" w:eastAsia="Times New Roman" w:cs="Times New Roman"/>
                <w:i/>
                <w:iCs/>
                <w:lang w:bidi="ar-SA"/>
              </w:rPr>
            </w:pPr>
          </w:p>
        </w:tc>
      </w:tr>
      <w:tr>
        <w:tblPrEx>
          <w:shd w:val="clear" w:color="auto" w:fill="FFFFFF"/>
          <w:tblCellMar>
            <w:top w:w="15" w:type="dxa"/>
            <w:left w:w="15" w:type="dxa"/>
            <w:bottom w:w="15" w:type="dxa"/>
            <w:right w:w="15" w:type="dxa"/>
          </w:tblCellMar>
        </w:tblPrEx>
        <w:trPr>
          <w:trHeight w:val="1471" w:hRule="atLeast"/>
        </w:trPr>
        <w:tc>
          <w:tcPr>
            <w:tcW w:w="9410" w:type="dxa"/>
            <w:gridSpan w:val="2"/>
            <w:tcBorders>
              <w:top w:val="single" w:color="000000" w:sz="6" w:space="0"/>
              <w:bottom w:val="single" w:color="auto" w:sz="4" w:space="0"/>
            </w:tcBorders>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7. В ходе проведения контрольного мероприятия выявлены следующие нарушения:</w:t>
            </w:r>
          </w:p>
          <w:p>
            <w:pPr>
              <w:widowControl/>
              <w:ind w:hanging="15"/>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___________________________________________________________________</w:t>
            </w:r>
          </w:p>
          <w:p>
            <w:pPr>
              <w:widowControl/>
              <w:rPr>
                <w:rFonts w:hint="default" w:ascii="Times New Roman" w:hAnsi="Times New Roman" w:eastAsia="Times New Roman" w:cs="Times New Roman"/>
                <w:sz w:val="28"/>
                <w:szCs w:val="28"/>
                <w:lang w:val="ru-RU" w:bidi="ar-SA"/>
              </w:rPr>
            </w:pPr>
            <w:r>
              <w:rPr>
                <w:rFonts w:ascii="Times New Roman" w:hAnsi="Times New Roman" w:eastAsia="Times New Roman" w:cs="Times New Roman"/>
                <w:sz w:val="28"/>
                <w:szCs w:val="28"/>
                <w:lang w:bidi="ar-SA"/>
              </w:rPr>
              <w:t>__________________</w:t>
            </w:r>
            <w:r>
              <w:rPr>
                <w:rFonts w:hint="default" w:ascii="Times New Roman" w:hAnsi="Times New Roman" w:eastAsia="Times New Roman" w:cs="Times New Roman"/>
                <w:sz w:val="28"/>
                <w:szCs w:val="28"/>
                <w:lang w:val="ru-RU" w:bidi="ar-SA"/>
              </w:rPr>
              <w:t>_________________________________________________</w:t>
            </w:r>
          </w:p>
        </w:tc>
      </w:tr>
      <w:tr>
        <w:tblPrEx>
          <w:shd w:val="clear" w:color="auto" w:fill="FFFFFF"/>
          <w:tblCellMar>
            <w:top w:w="15" w:type="dxa"/>
            <w:left w:w="15" w:type="dxa"/>
            <w:bottom w:w="15" w:type="dxa"/>
            <w:right w:w="15" w:type="dxa"/>
          </w:tblCellMar>
        </w:tblPrEx>
        <w:tc>
          <w:tcPr>
            <w:tcW w:w="9410" w:type="dxa"/>
            <w:gridSpan w:val="2"/>
            <w:tcBorders>
              <w:top w:val="single" w:color="auto" w:sz="4" w:space="0"/>
            </w:tcBorders>
            <w:shd w:val="clear" w:color="auto" w:fill="FFFFFF"/>
          </w:tcPr>
          <w:p>
            <w:pPr>
              <w:widowControl/>
              <w:ind w:hanging="15"/>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bidi="ar-SA"/>
              </w:rPr>
              <w:t>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tblPrEx>
          <w:shd w:val="clear" w:color="auto" w:fill="FFFFFF"/>
          <w:tblCellMar>
            <w:top w:w="15" w:type="dxa"/>
            <w:left w:w="15" w:type="dxa"/>
            <w:bottom w:w="15" w:type="dxa"/>
            <w:right w:w="15" w:type="dxa"/>
          </w:tblCellMar>
        </w:tblPrEx>
        <w:trPr>
          <w:gridAfter w:val="1"/>
          <w:wAfter w:w="54" w:type="dxa"/>
        </w:trPr>
        <w:tc>
          <w:tcPr>
            <w:tcW w:w="9356" w:type="dxa"/>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tblCellMar>
            <w:top w:w="15" w:type="dxa"/>
            <w:left w:w="15" w:type="dxa"/>
            <w:bottom w:w="15" w:type="dxa"/>
            <w:right w:w="15" w:type="dxa"/>
          </w:tblCellMar>
        </w:tblPrEx>
        <w:trPr>
          <w:gridAfter w:val="1"/>
          <w:wAfter w:w="54" w:type="dxa"/>
        </w:trPr>
        <w:tc>
          <w:tcPr>
            <w:tcW w:w="9356"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pPr>
        <w:widowControl/>
        <w:jc w:val="center"/>
        <w:rPr>
          <w:rFonts w:ascii="Times New Roman" w:hAnsi="Times New Roman" w:eastAsia="Times New Roman" w:cs="Times New Roman"/>
          <w:sz w:val="28"/>
          <w:szCs w:val="28"/>
          <w:shd w:val="clear" w:color="auto" w:fill="FFFFFF"/>
          <w:lang w:bidi="ar-SA"/>
        </w:rPr>
      </w:pPr>
    </w:p>
    <w:p>
      <w:pPr>
        <w:widowControl/>
        <w:jc w:val="center"/>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ПРЕДПИСЫВАЕТ</w:t>
      </w:r>
    </w:p>
    <w:p>
      <w:pPr>
        <w:widowControl/>
        <w:jc w:val="center"/>
        <w:rPr>
          <w:rFonts w:ascii="Times New Roman" w:hAnsi="Times New Roman" w:eastAsia="Times New Roman" w:cs="Times New Roman"/>
          <w:sz w:val="28"/>
          <w:szCs w:val="28"/>
          <w:shd w:val="clear" w:color="auto" w:fill="FFFFFF"/>
          <w:lang w:bidi="ar-SA"/>
        </w:rPr>
      </w:pPr>
    </w:p>
    <w:p>
      <w:pPr>
        <w:widowControl/>
        <w:jc w:val="both"/>
        <w:rPr>
          <w:rFonts w:hint="default" w:ascii="Times New Roman" w:hAnsi="Times New Roman" w:eastAsia="Times New Roman" w:cs="Times New Roman"/>
          <w:sz w:val="28"/>
          <w:szCs w:val="28"/>
          <w:shd w:val="clear" w:color="auto" w:fill="FFFFFF"/>
          <w:lang w:val="ru-RU" w:bidi="ar-SA"/>
        </w:rPr>
      </w:pPr>
      <w:r>
        <w:rPr>
          <w:rFonts w:ascii="Times New Roman" w:hAnsi="Times New Roman" w:eastAsia="Times New Roman" w:cs="Times New Roman"/>
          <w:sz w:val="26"/>
          <w:szCs w:val="26"/>
          <w:shd w:val="clear" w:color="auto" w:fill="FFFFFF"/>
          <w:lang w:bidi="ar-SA"/>
        </w:rPr>
        <w:t xml:space="preserve">устранить </w:t>
      </w:r>
      <w:r>
        <w:rPr>
          <w:rFonts w:ascii="Times New Roman" w:hAnsi="Times New Roman" w:eastAsia="Times New Roman" w:cs="Times New Roman"/>
          <w:sz w:val="26"/>
          <w:szCs w:val="26"/>
          <w:shd w:val="clear" w:color="auto" w:fill="FFFFFF"/>
          <w:lang w:val="ru-RU" w:bidi="ar-SA"/>
        </w:rPr>
        <w:t>указанные</w:t>
      </w:r>
      <w:r>
        <w:rPr>
          <w:rFonts w:hint="default" w:ascii="Times New Roman" w:hAnsi="Times New Roman" w:eastAsia="Times New Roman" w:cs="Times New Roman"/>
          <w:sz w:val="26"/>
          <w:szCs w:val="26"/>
          <w:shd w:val="clear" w:color="auto" w:fill="FFFFFF"/>
          <w:lang w:val="ru-RU" w:bidi="ar-SA"/>
        </w:rPr>
        <w:t xml:space="preserve"> в</w:t>
      </w:r>
      <w:r>
        <w:rPr>
          <w:rFonts w:ascii="Times New Roman" w:hAnsi="Times New Roman" w:eastAsia="Times New Roman" w:cs="Times New Roman"/>
          <w:sz w:val="26"/>
          <w:szCs w:val="26"/>
          <w:shd w:val="clear" w:color="auto" w:fill="FFFFFF"/>
          <w:lang w:bidi="ar-SA"/>
        </w:rPr>
        <w:t xml:space="preserve"> пункт</w:t>
      </w:r>
      <w:r>
        <w:rPr>
          <w:rFonts w:ascii="Times New Roman" w:hAnsi="Times New Roman" w:eastAsia="Times New Roman" w:cs="Times New Roman"/>
          <w:sz w:val="26"/>
          <w:szCs w:val="26"/>
          <w:shd w:val="clear" w:color="auto" w:fill="FFFFFF"/>
          <w:lang w:val="ru-RU" w:bidi="ar-SA"/>
        </w:rPr>
        <w:t>е</w:t>
      </w:r>
      <w:r>
        <w:rPr>
          <w:rFonts w:ascii="Times New Roman" w:hAnsi="Times New Roman" w:eastAsia="Times New Roman" w:cs="Times New Roman"/>
          <w:sz w:val="26"/>
          <w:szCs w:val="26"/>
          <w:shd w:val="clear" w:color="auto" w:fill="FFFFFF"/>
          <w:lang w:bidi="ar-SA"/>
        </w:rPr>
        <w:t xml:space="preserve"> 7 настоящего Предписания нарушения/провести мероприятия по предотвращению причинения вреда (ущерба) охраняемым законом ценностям </w:t>
      </w:r>
      <w:r>
        <w:rPr>
          <w:rFonts w:ascii="Times New Roman" w:hAnsi="Times New Roman" w:eastAsia="Times New Roman" w:cs="Times New Roman"/>
          <w:i/>
          <w:iCs/>
          <w:sz w:val="26"/>
          <w:szCs w:val="26"/>
          <w:shd w:val="clear" w:color="auto" w:fill="FFFFFF"/>
          <w:lang w:bidi="ar-SA"/>
        </w:rPr>
        <w:t xml:space="preserve">(указать нужное) </w:t>
      </w:r>
      <w:r>
        <w:rPr>
          <w:rFonts w:ascii="Times New Roman" w:hAnsi="Times New Roman" w:eastAsia="Times New Roman" w:cs="Times New Roman"/>
          <w:sz w:val="26"/>
          <w:szCs w:val="26"/>
          <w:shd w:val="clear" w:color="auto" w:fill="FFFFFF"/>
          <w:lang w:bidi="ar-SA"/>
        </w:rPr>
        <w:t>в срок до</w:t>
      </w:r>
      <w:r>
        <w:rPr>
          <w:rFonts w:ascii="Times New Roman" w:hAnsi="Times New Roman" w:eastAsia="Times New Roman" w:cs="Times New Roman"/>
          <w:sz w:val="28"/>
          <w:szCs w:val="28"/>
          <w:shd w:val="clear" w:color="auto" w:fill="FFFFFF"/>
          <w:lang w:bidi="ar-SA"/>
        </w:rPr>
        <w:t xml:space="preserve"> _____________</w:t>
      </w:r>
      <w:r>
        <w:rPr>
          <w:rFonts w:hint="default" w:ascii="Times New Roman" w:hAnsi="Times New Roman" w:eastAsia="Times New Roman" w:cs="Times New Roman"/>
          <w:sz w:val="28"/>
          <w:szCs w:val="28"/>
          <w:shd w:val="clear" w:color="auto" w:fill="FFFFFF"/>
          <w:lang w:val="ru-RU" w:bidi="ar-SA"/>
        </w:rPr>
        <w:t>________________________</w:t>
      </w:r>
    </w:p>
    <w:p>
      <w:pPr>
        <w:widowControl/>
        <w:jc w:val="both"/>
        <w:rPr>
          <w:rFonts w:ascii="Times New Roman" w:hAnsi="Times New Roman" w:eastAsia="Times New Roman" w:cs="Times New Roman"/>
          <w:i/>
          <w:iCs/>
          <w:sz w:val="20"/>
          <w:szCs w:val="20"/>
          <w:shd w:val="clear" w:color="auto" w:fill="FFFFFF"/>
          <w:lang w:bidi="ar-SA"/>
        </w:rPr>
      </w:pPr>
      <w:r>
        <w:rPr>
          <w:rFonts w:ascii="Times New Roman" w:hAnsi="Times New Roman" w:eastAsia="Times New Roman" w:cs="Times New Roman"/>
          <w:i/>
          <w:iCs/>
          <w:sz w:val="20"/>
          <w:szCs w:val="20"/>
          <w:shd w:val="clear" w:color="auto" w:fill="FFFFFF"/>
          <w:lang w:bidi="ar-SA"/>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О результатах исполнения настоящего Предписания следует проинформировать</w:t>
      </w:r>
      <w:r>
        <w:rPr>
          <w:rFonts w:ascii="Times New Roman" w:hAnsi="Times New Roman" w:eastAsia="Times New Roman" w:cs="Times New Roman"/>
          <w:sz w:val="28"/>
          <w:szCs w:val="28"/>
          <w:lang w:bidi="ar-SA"/>
        </w:rPr>
        <w:t xml:space="preserve"> ___________________________</w:t>
      </w:r>
      <w:r>
        <w:rPr>
          <w:rFonts w:hint="default" w:ascii="Times New Roman" w:hAnsi="Times New Roman" w:eastAsia="Times New Roman" w:cs="Times New Roman"/>
          <w:sz w:val="28"/>
          <w:szCs w:val="28"/>
          <w:lang w:val="ru-RU" w:bidi="ar-SA"/>
        </w:rPr>
        <w:t>______________________________________</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i/>
          <w:iCs/>
          <w:lang w:bidi="ar-SA"/>
        </w:rPr>
      </w:pPr>
      <w:r>
        <w:rPr>
          <w:rFonts w:ascii="Times New Roman" w:hAnsi="Times New Roman" w:eastAsia="Times New Roman" w:cs="Times New Roman"/>
          <w:i/>
          <w:iCs/>
          <w:sz w:val="20"/>
          <w:szCs w:val="20"/>
          <w:lang w:bidi="ar-SA"/>
        </w:rPr>
        <w:t>(указывается наименование контрольного органа)</w:t>
      </w:r>
      <w:r>
        <w:rPr>
          <w:rFonts w:ascii="Times New Roman" w:hAnsi="Times New Roman" w:eastAsia="Times New Roman" w:cs="Times New Roman"/>
          <w:i/>
          <w:iCs/>
          <w:lang w:bidi="ar-SA"/>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в письменной форме или в электронной форме с приложением копий подтверждающих документов до «____» ___________20___г.</w:t>
      </w:r>
      <w:r>
        <w:rPr>
          <w:rFonts w:ascii="Times New Roman" w:hAnsi="Times New Roman" w:eastAsia="Times New Roman" w:cs="Times New Roman"/>
          <w:sz w:val="28"/>
          <w:szCs w:val="28"/>
          <w:lang w:bidi="ar-SA"/>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i/>
          <w:iCs/>
          <w:sz w:val="20"/>
          <w:szCs w:val="20"/>
          <w:lang w:bidi="ar-SA"/>
        </w:rPr>
        <w:t>(указывается не меньший, чем в предыдущем абзаце, срок)</w:t>
      </w:r>
      <w:r>
        <w:rPr>
          <w:rFonts w:ascii="Times New Roman" w:hAnsi="Times New Roman" w:eastAsia="Times New Roman" w:cs="Times New Roman"/>
          <w:sz w:val="28"/>
          <w:szCs w:val="28"/>
          <w:lang w:bidi="ar-SA"/>
        </w:rPr>
        <w:t xml:space="preserve"> </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leftChars="0" w:firstLine="0" w:firstLineChars="0"/>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или не позднее 30 дней с даты исполнения Предписания.</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Pr>
          <w:rFonts w:ascii="Times New Roman" w:hAnsi="Times New Roman" w:eastAsia="Times New Roman" w:cs="Times New Roman"/>
          <w:sz w:val="28"/>
          <w:szCs w:val="28"/>
          <w:lang w:bidi="ar-SA"/>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Настоящее Предписание может быть обжаловано в установленном законом порядке.</w:t>
      </w:r>
    </w:p>
    <w:p>
      <w:pPr>
        <w:widowControl/>
        <w:ind w:firstLine="709"/>
        <w:jc w:val="both"/>
        <w:rPr>
          <w:rFonts w:ascii="Times New Roman" w:hAnsi="Times New Roman" w:eastAsia="Times New Roman" w:cs="Times New Roman"/>
          <w:sz w:val="26"/>
          <w:szCs w:val="26"/>
          <w:shd w:val="clear" w:color="auto" w:fill="FFFFFF"/>
          <w:lang w:bidi="ar-SA"/>
        </w:rPr>
      </w:pPr>
      <w:r>
        <w:rPr>
          <w:rFonts w:ascii="Times New Roman" w:hAnsi="Times New Roman" w:eastAsia="Times New Roman" w:cs="Times New Roman"/>
          <w:sz w:val="26"/>
          <w:szCs w:val="26"/>
          <w:shd w:val="clear" w:color="auto" w:fill="FFFFFF"/>
          <w:lang w:bidi="ar-SA"/>
        </w:rPr>
        <w:t>Органом, осуществляющим контроль за исполнением настоящего предписания, является вынесший его орган муниципального контроля:</w:t>
      </w:r>
    </w:p>
    <w:p>
      <w:pPr>
        <w:widowControl/>
        <w:rPr>
          <w:rFonts w:ascii="Times New Roman" w:hAnsi="Times New Roman" w:eastAsia="Times New Roman" w:cs="Times New Roman"/>
          <w:lang w:bidi="ar-SA"/>
        </w:rPr>
      </w:pPr>
    </w:p>
    <w:tbl>
      <w:tblPr>
        <w:tblStyle w:val="7"/>
        <w:tblW w:w="9356" w:type="dxa"/>
        <w:tblInd w:w="0" w:type="dxa"/>
        <w:shd w:val="clear" w:color="auto" w:fill="FFFFFF"/>
        <w:tblLayout w:type="autofit"/>
        <w:tblCellMar>
          <w:top w:w="15" w:type="dxa"/>
          <w:left w:w="15" w:type="dxa"/>
          <w:bottom w:w="15" w:type="dxa"/>
          <w:right w:w="15" w:type="dxa"/>
        </w:tblCellMar>
      </w:tblPr>
      <w:tblGrid>
        <w:gridCol w:w="9356"/>
      </w:tblGrid>
      <w:tr>
        <w:tblPrEx>
          <w:shd w:val="clear" w:color="auto" w:fill="FFFFFF"/>
          <w:tblCellMar>
            <w:top w:w="15" w:type="dxa"/>
            <w:left w:w="15" w:type="dxa"/>
            <w:bottom w:w="15" w:type="dxa"/>
            <w:right w:w="15" w:type="dxa"/>
          </w:tblCellMar>
        </w:tblPrEx>
        <w:tc>
          <w:tcPr>
            <w:tcW w:w="9356"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pPr>
        <w:widowControl/>
        <w:rPr>
          <w:rFonts w:ascii="Times New Roman" w:hAnsi="Times New Roman" w:eastAsia="Times New Roman" w:cs="Times New Roman"/>
          <w:lang w:bidi="ar-SA"/>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_____________________</w:t>
      </w:r>
    </w:p>
    <w:tbl>
      <w:tblPr>
        <w:tblStyle w:val="7"/>
        <w:tblW w:w="9356" w:type="dxa"/>
        <w:tblInd w:w="0" w:type="dxa"/>
        <w:tblLayout w:type="autofit"/>
        <w:tblCellMar>
          <w:top w:w="15" w:type="dxa"/>
          <w:left w:w="15" w:type="dxa"/>
          <w:bottom w:w="15" w:type="dxa"/>
          <w:right w:w="15" w:type="dxa"/>
        </w:tblCellMar>
      </w:tblPr>
      <w:tblGrid>
        <w:gridCol w:w="5544"/>
        <w:gridCol w:w="931"/>
        <w:gridCol w:w="2881"/>
      </w:tblGrid>
      <w:tr>
        <w:tblPrEx>
          <w:tblCellMar>
            <w:top w:w="15" w:type="dxa"/>
            <w:left w:w="15" w:type="dxa"/>
            <w:bottom w:w="15" w:type="dxa"/>
            <w:right w:w="15" w:type="dxa"/>
          </w:tblCellMar>
        </w:tblPrEx>
        <w:tc>
          <w:tcPr>
            <w:tcW w:w="5544" w:type="dxa"/>
            <w:tcBorders>
              <w:top w:val="single" w:color="000000" w:sz="6" w:space="0"/>
            </w:tcBorders>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(должность,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муниципальный контроль)</w:t>
            </w:r>
          </w:p>
        </w:tc>
        <w:tc>
          <w:tcPr>
            <w:tcW w:w="931" w:type="dxa"/>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vAlign w:val="top"/>
          </w:tcPr>
          <w:p>
            <w:pPr>
              <w:widowControl/>
              <w:jc w:val="center"/>
              <w:rPr>
                <w:rFonts w:ascii="Times New Roman" w:hAnsi="Times New Roman" w:eastAsia="Times New Roman" w:cs="Times New Roman"/>
                <w:color w:val="000000"/>
                <w:sz w:val="28"/>
                <w:szCs w:val="28"/>
                <w:lang w:val="ru-RU" w:eastAsia="ru-RU" w:bidi="ar-SA"/>
              </w:rPr>
            </w:pPr>
            <w:r>
              <w:rPr>
                <w:rFonts w:ascii="Times New Roman" w:hAnsi="Times New Roman" w:eastAsia="Times New Roman" w:cs="Times New Roman"/>
                <w:i w:val="0"/>
                <w:iCs w:val="0"/>
                <w:sz w:val="20"/>
                <w:szCs w:val="20"/>
                <w:lang w:bidi="ar-SA"/>
              </w:rPr>
              <w:t>(подпись)</w:t>
            </w:r>
          </w:p>
        </w:tc>
      </w:tr>
      <w:tr>
        <w:tblPrEx>
          <w:tblCellMar>
            <w:top w:w="15" w:type="dxa"/>
            <w:left w:w="15" w:type="dxa"/>
            <w:bottom w:w="15" w:type="dxa"/>
            <w:right w:w="15" w:type="dxa"/>
          </w:tblCellMar>
        </w:tblPrEx>
        <w:tc>
          <w:tcPr>
            <w:tcW w:w="9356" w:type="dxa"/>
            <w:gridSpan w:val="3"/>
            <w:tcBorders>
              <w:bottom w:val="single" w:color="auto" w:sz="4" w:space="0"/>
            </w:tcBorders>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tblCellMar>
            <w:top w:w="15" w:type="dxa"/>
            <w:left w:w="15" w:type="dxa"/>
            <w:bottom w:w="15" w:type="dxa"/>
            <w:right w:w="15" w:type="dxa"/>
          </w:tblCellMar>
        </w:tblPrEx>
        <w:tc>
          <w:tcPr>
            <w:tcW w:w="9356" w:type="dxa"/>
            <w:gridSpan w:val="3"/>
            <w:tcBorders>
              <w:top w:val="single" w:color="auto" w:sz="4" w:space="0"/>
            </w:tcBorders>
          </w:tcPr>
          <w:p>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об ознакомлении или об отказе в ознакомлении контролируемых лиц или их представителей с предписанием (дата и время ознакомления)</w:t>
            </w:r>
            <w:r>
              <w:rPr>
                <w:rFonts w:ascii="Times New Roman" w:hAnsi="Times New Roman" w:eastAsia="Times New Roman" w:cs="Times New Roman"/>
                <w:sz w:val="26"/>
                <w:szCs w:val="26"/>
                <w:vertAlign w:val="superscript"/>
                <w:lang w:bidi="ar-SA"/>
              </w:rPr>
              <w:t>*</w:t>
            </w:r>
          </w:p>
        </w:tc>
      </w:tr>
      <w:tr>
        <w:tblPrEx>
          <w:tblCellMar>
            <w:top w:w="15" w:type="dxa"/>
            <w:left w:w="15" w:type="dxa"/>
            <w:bottom w:w="15" w:type="dxa"/>
            <w:right w:w="15" w:type="dxa"/>
          </w:tblCellMar>
        </w:tblPrEx>
        <w:tc>
          <w:tcPr>
            <w:tcW w:w="9356" w:type="dxa"/>
            <w:gridSpan w:val="3"/>
            <w:tcBorders>
              <w:bottom w:val="single" w:color="auto" w:sz="4" w:space="0"/>
            </w:tcBorders>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p>
            <w:pPr>
              <w:widowControl/>
              <w:rPr>
                <w:rFonts w:ascii="Times New Roman" w:hAnsi="Times New Roman" w:eastAsia="Times New Roman" w:cs="Times New Roman"/>
                <w:sz w:val="28"/>
                <w:szCs w:val="28"/>
                <w:lang w:bidi="ar-SA"/>
              </w:rPr>
            </w:pPr>
          </w:p>
        </w:tc>
      </w:tr>
      <w:tr>
        <w:tblPrEx>
          <w:tblCellMar>
            <w:top w:w="15" w:type="dxa"/>
            <w:left w:w="15" w:type="dxa"/>
            <w:bottom w:w="15" w:type="dxa"/>
            <w:right w:w="15" w:type="dxa"/>
          </w:tblCellMar>
        </w:tblPrEx>
        <w:tc>
          <w:tcPr>
            <w:tcW w:w="9356" w:type="dxa"/>
            <w:gridSpan w:val="3"/>
            <w:tcBorders>
              <w:top w:val="single" w:color="auto" w:sz="4" w:space="0"/>
            </w:tcBorders>
          </w:tcPr>
          <w:p>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sz w:val="26"/>
                <w:szCs w:val="26"/>
                <w:vertAlign w:val="superscript"/>
                <w:lang w:bidi="ar-SA"/>
              </w:rPr>
              <w:t>*</w:t>
            </w:r>
          </w:p>
        </w:tc>
      </w:tr>
    </w:tbl>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pPr>
        <w:widowControl/>
        <w:spacing w:before="100" w:beforeAutospacing="1" w:after="100" w:afterAutospacing="1"/>
        <w:rPr>
          <w:rFonts w:ascii="Times New Roman" w:hAnsi="Times New Roman" w:eastAsia="Times New Roman" w:cs="Times New Roman"/>
          <w:sz w:val="21"/>
          <w:szCs w:val="21"/>
          <w:lang w:bidi="ar-SA"/>
        </w:rPr>
      </w:pPr>
      <w:r>
        <w:rPr>
          <w:rFonts w:ascii="Times New Roman" w:hAnsi="Times New Roman" w:eastAsia="Times New Roman" w:cs="Times New Roman"/>
          <w:sz w:val="21"/>
          <w:szCs w:val="21"/>
          <w:lang w:bidi="ar-SA"/>
        </w:rPr>
        <w:t>* Отметки размещаются после реализации указанных в них действий.</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eastAsia="Times New Roman" w:cs="Times New Roman"/>
          <w:sz w:val="28"/>
          <w:szCs w:val="28"/>
          <w:lang w:bidi="ar-SA"/>
        </w:rPr>
      </w:pP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eastAsia="Times New Roman" w:cs="Times New Roman"/>
          <w:sz w:val="28"/>
          <w:szCs w:val="28"/>
          <w:lang w:bidi="ar-SA"/>
        </w:rPr>
      </w:pPr>
    </w:p>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br w:type="page"/>
      </w: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3</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jc w:val="center"/>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jc w:val="center"/>
        <w:rPr>
          <w:rFonts w:ascii="Times New Roman" w:hAnsi="Times New Roman" w:eastAsia="Times New Roman" w:cs="Times New Roman"/>
          <w:lang w:bidi="ar-SA"/>
        </w:rPr>
      </w:pPr>
      <w:r>
        <w:rPr>
          <w:rFonts w:hint="default" w:ascii="Times New Roman" w:hAnsi="Times New Roman" w:eastAsia="Times New Roman" w:cs="Times New Roman"/>
          <w:shd w:val="clear" w:color="auto" w:fill="FFFFFF"/>
          <w:lang w:val="ru-RU" w:bidi="ar-SA"/>
        </w:rPr>
        <w:t xml:space="preserve">                                                                                 </w:t>
      </w:r>
      <w:r>
        <w:rPr>
          <w:rFonts w:ascii="Times New Roman" w:hAnsi="Times New Roman" w:eastAsia="Times New Roman" w:cs="Times New Roman"/>
          <w:shd w:val="clear" w:color="auto" w:fill="FFFFFF"/>
          <w:lang w:bidi="ar-SA"/>
        </w:rPr>
        <w:t xml:space="preserve">(Типовая форма </w:t>
      </w:r>
      <w:r>
        <w:rPr>
          <w:rFonts w:ascii="Times New Roman" w:hAnsi="Times New Roman" w:eastAsia="Times New Roman" w:cs="Times New Roman"/>
          <w:lang w:bidi="ar-SA"/>
        </w:rPr>
        <w:t>протокола осмотра</w:t>
      </w:r>
      <w:r>
        <w:rPr>
          <w:rFonts w:ascii="Times New Roman" w:hAnsi="Times New Roman" w:eastAsia="Times New Roman" w:cs="Times New Roman"/>
          <w:shd w:val="clear" w:color="auto" w:fill="FFFFFF"/>
          <w:lang w:bidi="ar-SA"/>
        </w:rPr>
        <w:t>)</w:t>
      </w:r>
    </w:p>
    <w:tbl>
      <w:tblPr>
        <w:tblStyle w:val="7"/>
        <w:tblW w:w="9395" w:type="dxa"/>
        <w:tblInd w:w="0" w:type="dxa"/>
        <w:shd w:val="clear" w:color="auto" w:fill="FFFFFF"/>
        <w:tblLayout w:type="autofit"/>
        <w:tblCellMar>
          <w:top w:w="15" w:type="dxa"/>
          <w:left w:w="15" w:type="dxa"/>
          <w:bottom w:w="15" w:type="dxa"/>
          <w:right w:w="15" w:type="dxa"/>
        </w:tblCellMar>
      </w:tblPr>
      <w:tblGrid>
        <w:gridCol w:w="9395"/>
      </w:tblGrid>
      <w:tr>
        <w:tblPrEx>
          <w:shd w:val="clear" w:color="auto" w:fill="FFFFFF"/>
          <w:tblCellMar>
            <w:top w:w="15" w:type="dxa"/>
            <w:left w:w="15" w:type="dxa"/>
            <w:bottom w:w="15" w:type="dxa"/>
            <w:right w:w="15" w:type="dxa"/>
          </w:tblCellMar>
        </w:tblPrEx>
        <w:tc>
          <w:tcPr>
            <w:tcW w:w="9395" w:type="dxa"/>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395"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tblPrEx>
          <w:shd w:val="clear" w:color="auto" w:fill="FFFFFF"/>
          <w:tblCellMar>
            <w:top w:w="15" w:type="dxa"/>
            <w:left w:w="15" w:type="dxa"/>
            <w:bottom w:w="15" w:type="dxa"/>
            <w:right w:w="15" w:type="dxa"/>
          </w:tblCellMar>
        </w:tblPrEx>
        <w:tc>
          <w:tcPr>
            <w:tcW w:w="9395" w:type="dxa"/>
            <w:shd w:val="clear" w:color="auto" w:fill="FFFFFF"/>
          </w:tcPr>
          <w:p>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от «___» ___________ 20__ г., </w:t>
            </w:r>
          </w:p>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протокола)</w:t>
            </w:r>
          </w:p>
        </w:tc>
      </w:tr>
      <w:tr>
        <w:tblPrEx>
          <w:shd w:val="clear" w:color="auto" w:fill="FFFFFF"/>
          <w:tblCellMar>
            <w:top w:w="15" w:type="dxa"/>
            <w:left w:w="15" w:type="dxa"/>
            <w:bottom w:w="15" w:type="dxa"/>
            <w:right w:w="15" w:type="dxa"/>
          </w:tblCellMar>
        </w:tblPrEx>
        <w:trPr>
          <w:trHeight w:val="51" w:hRule="atLeast"/>
        </w:trPr>
        <w:tc>
          <w:tcPr>
            <w:tcW w:w="9395" w:type="dxa"/>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протокола)</w:t>
            </w:r>
          </w:p>
        </w:tc>
      </w:tr>
      <w:tr>
        <w:tblPrEx>
          <w:shd w:val="clear" w:color="auto" w:fill="FFFFFF"/>
        </w:tblPrEx>
        <w:tc>
          <w:tcPr>
            <w:tcW w:w="9395" w:type="dxa"/>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rPr>
          <w:trHeight w:val="328" w:hRule="atLeast"/>
        </w:trPr>
        <w:tc>
          <w:tcPr>
            <w:tcW w:w="9395" w:type="dxa"/>
            <w:shd w:val="clear" w:color="auto" w:fill="FFFFFF"/>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b/>
                <w:bCs/>
                <w:sz w:val="26"/>
                <w:szCs w:val="26"/>
                <w:lang w:bidi="ar-SA"/>
              </w:rPr>
            </w:pPr>
            <w:r>
              <w:rPr>
                <w:rFonts w:ascii="Times New Roman" w:hAnsi="Times New Roman" w:eastAsia="Times New Roman" w:cs="Times New Roman"/>
                <w:b/>
                <w:bCs/>
                <w:sz w:val="26"/>
                <w:szCs w:val="26"/>
                <w:lang w:bidi="ar-SA"/>
              </w:rPr>
              <w:t>ПРОТОКОЛ ОСМОТРА</w:t>
            </w:r>
          </w:p>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395" w:type="dxa"/>
            <w:shd w:val="clear" w:color="auto" w:fill="FFFFFF"/>
          </w:tcPr>
          <w:p>
            <w:pPr>
              <w:autoSpaceDE w:val="0"/>
              <w:autoSpaceDN w:val="0"/>
              <w:adjustRightInd w:val="0"/>
              <w:ind w:firstLine="694"/>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sz w:val="26"/>
                <w:szCs w:val="26"/>
                <w:lang w:bidi="ar-SA"/>
              </w:rPr>
              <w:t xml:space="preserve">1. </w:t>
            </w:r>
            <w:r>
              <w:rPr>
                <w:rFonts w:ascii="Times New Roman" w:hAnsi="Times New Roman" w:eastAsia="Times New Roman" w:cs="Times New Roman"/>
                <w:bCs/>
                <w:sz w:val="26"/>
                <w:szCs w:val="26"/>
                <w:lang w:bidi="ar-SA"/>
              </w:rPr>
              <w:t>Вид муниципального контроля: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вид муниципального контроля)</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395" w:type="dxa"/>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2. Осмотр проведен:</w:t>
            </w:r>
          </w:p>
        </w:tc>
      </w:tr>
      <w:tr>
        <w:tblPrEx>
          <w:shd w:val="clear" w:color="auto" w:fill="FFFFFF"/>
          <w:tblCellMar>
            <w:top w:w="15" w:type="dxa"/>
            <w:left w:w="15" w:type="dxa"/>
            <w:bottom w:w="15" w:type="dxa"/>
            <w:right w:w="15" w:type="dxa"/>
          </w:tblCellMar>
        </w:tblPrEx>
        <w:tc>
          <w:tcPr>
            <w:tcW w:w="9395" w:type="dxa"/>
            <w:shd w:val="clear" w:color="auto" w:fill="FFFFFF"/>
          </w:tcPr>
          <w:p>
            <w:pPr>
              <w:widowControl/>
              <w:ind w:left="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pPr>
              <w:widowControl/>
              <w:ind w:left="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tblPrEx>
          <w:shd w:val="clear" w:color="auto" w:fill="FFFFFF"/>
        </w:tblPrEx>
        <w:tc>
          <w:tcPr>
            <w:tcW w:w="9395"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w:t>
            </w:r>
            <w:r>
              <w:rPr>
                <w:rFonts w:hint="default" w:ascii="Times New Roman" w:hAnsi="Times New Roman" w:eastAsia="Times New Roman" w:cs="Times New Roman"/>
                <w:i/>
                <w:iCs/>
                <w:sz w:val="20"/>
                <w:szCs w:val="20"/>
                <w:lang w:val="ru-RU"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tblPrEx>
          <w:shd w:val="clear" w:color="auto" w:fill="FFFFFF"/>
          <w:tblCellMar>
            <w:top w:w="15" w:type="dxa"/>
            <w:left w:w="15" w:type="dxa"/>
            <w:bottom w:w="15" w:type="dxa"/>
            <w:right w:w="15" w:type="dxa"/>
          </w:tblCellMar>
        </w:tblPrEx>
        <w:tc>
          <w:tcPr>
            <w:tcW w:w="9395" w:type="dxa"/>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Осмотр проведен в отношении:</w:t>
            </w:r>
          </w:p>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2) </w:t>
            </w:r>
          </w:p>
        </w:tc>
      </w:tr>
      <w:tr>
        <w:tblPrEx>
          <w:shd w:val="clear" w:color="auto" w:fill="FFFFFF"/>
          <w:tblCellMar>
            <w:top w:w="15" w:type="dxa"/>
            <w:left w:w="15" w:type="dxa"/>
            <w:bottom w:w="15" w:type="dxa"/>
            <w:right w:w="15" w:type="dxa"/>
          </w:tblCellMar>
        </w:tblPrEx>
        <w:tc>
          <w:tcPr>
            <w:tcW w:w="9395" w:type="dxa"/>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tblPrEx>
          <w:shd w:val="clear" w:color="auto" w:fill="FFFFFF"/>
        </w:tblPrEx>
        <w:tc>
          <w:tcPr>
            <w:tcW w:w="9395" w:type="dxa"/>
            <w:tcBorders>
              <w:bottom w:val="single" w:color="auto" w:sz="4" w:space="0"/>
            </w:tcBorders>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4. Контролируемые лица:</w:t>
            </w:r>
          </w:p>
          <w:p>
            <w:pPr>
              <w:widowControl/>
              <w:ind w:firstLine="694"/>
              <w:jc w:val="both"/>
              <w:rPr>
                <w:rFonts w:ascii="Times New Roman" w:hAnsi="Times New Roman" w:eastAsia="Times New Roman" w:cs="Times New Roman"/>
                <w:sz w:val="28"/>
                <w:szCs w:val="28"/>
                <w:lang w:bidi="ar-SA"/>
              </w:rPr>
            </w:pPr>
          </w:p>
        </w:tc>
      </w:tr>
      <w:tr>
        <w:tblPrEx>
          <w:tblCellMar>
            <w:top w:w="15" w:type="dxa"/>
            <w:left w:w="15" w:type="dxa"/>
            <w:bottom w:w="15" w:type="dxa"/>
            <w:right w:w="15" w:type="dxa"/>
          </w:tblCellMar>
        </w:tblPrEx>
        <w:tc>
          <w:tcPr>
            <w:tcW w:w="9395" w:type="dxa"/>
            <w:tcBorders>
              <w:top w:val="single" w:color="auto" w:sz="4"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pPr>
              <w:widowControl/>
              <w:jc w:val="center"/>
              <w:rPr>
                <w:rFonts w:ascii="Times New Roman" w:hAnsi="Times New Roman" w:eastAsia="Times New Roman" w:cs="Times New Roman"/>
                <w:i/>
                <w:iCs/>
                <w:lang w:bidi="ar-SA"/>
              </w:rPr>
            </w:pPr>
          </w:p>
        </w:tc>
      </w:tr>
    </w:tbl>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w:t>
      </w:r>
    </w:p>
    <w:tbl>
      <w:tblPr>
        <w:tblStyle w:val="7"/>
        <w:tblW w:w="9356" w:type="dxa"/>
        <w:tblInd w:w="0" w:type="dxa"/>
        <w:tblLayout w:type="autofit"/>
        <w:tblCellMar>
          <w:top w:w="15" w:type="dxa"/>
          <w:left w:w="15" w:type="dxa"/>
          <w:bottom w:w="15" w:type="dxa"/>
          <w:right w:w="15" w:type="dxa"/>
        </w:tblCellMar>
      </w:tblPr>
      <w:tblGrid>
        <w:gridCol w:w="5544"/>
        <w:gridCol w:w="931"/>
        <w:gridCol w:w="2881"/>
      </w:tblGrid>
      <w:tr>
        <w:tblPrEx>
          <w:tblCellMar>
            <w:top w:w="15" w:type="dxa"/>
            <w:left w:w="15" w:type="dxa"/>
            <w:bottom w:w="15" w:type="dxa"/>
            <w:right w:w="15" w:type="dxa"/>
          </w:tblCellMar>
        </w:tblPrEx>
        <w:tc>
          <w:tcPr>
            <w:tcW w:w="5544" w:type="dxa"/>
            <w:tcBorders>
              <w:top w:val="single" w:color="000000" w:sz="6" w:space="0"/>
            </w:tcBorders>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(должность,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контрольное мероприятие)</w:t>
            </w:r>
          </w:p>
        </w:tc>
        <w:tc>
          <w:tcPr>
            <w:tcW w:w="931" w:type="dxa"/>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sz w:val="28"/>
                <w:szCs w:val="28"/>
                <w:lang w:bidi="ar-SA"/>
              </w:rPr>
              <w:t> </w:t>
            </w:r>
            <w:r>
              <w:rPr>
                <w:rFonts w:ascii="Times New Roman" w:hAnsi="Times New Roman" w:eastAsia="Times New Roman" w:cs="Times New Roman"/>
                <w:i/>
                <w:iCs/>
                <w:sz w:val="20"/>
                <w:szCs w:val="20"/>
                <w:lang w:bidi="ar-SA"/>
              </w:rPr>
              <w:t>(подпись)</w:t>
            </w:r>
          </w:p>
          <w:p>
            <w:pPr>
              <w:widowControl/>
              <w:rPr>
                <w:rFonts w:ascii="Times New Roman" w:hAnsi="Times New Roman" w:eastAsia="Times New Roman" w:cs="Times New Roman"/>
                <w:sz w:val="28"/>
                <w:szCs w:val="28"/>
                <w:lang w:bidi="ar-SA"/>
              </w:rPr>
            </w:pPr>
          </w:p>
        </w:tc>
      </w:tr>
      <w:tr>
        <w:tblPrEx>
          <w:tblCellMar>
            <w:top w:w="15" w:type="dxa"/>
            <w:left w:w="15" w:type="dxa"/>
            <w:bottom w:w="15" w:type="dxa"/>
            <w:right w:w="15" w:type="dxa"/>
          </w:tblCellMar>
        </w:tblPrEx>
        <w:tc>
          <w:tcPr>
            <w:tcW w:w="5544" w:type="dxa"/>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931" w:type="dxa"/>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tcBorders>
              <w:bottom w:val="single" w:color="auto" w:sz="4" w:space="0"/>
            </w:tcBorders>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tblCellMar>
            <w:top w:w="15" w:type="dxa"/>
            <w:left w:w="15" w:type="dxa"/>
            <w:bottom w:w="15" w:type="dxa"/>
            <w:right w:w="15" w:type="dxa"/>
          </w:tblCellMar>
        </w:tblPrEx>
        <w:trPr>
          <w:trHeight w:val="448" w:hRule="atLeast"/>
        </w:trPr>
        <w:tc>
          <w:tcPr>
            <w:tcW w:w="9356" w:type="dxa"/>
            <w:gridSpan w:val="3"/>
            <w:tcBorders>
              <w:top w:val="single" w:color="auto" w:sz="4" w:space="0"/>
            </w:tcBorders>
          </w:tcPr>
          <w:p>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8"/>
                <w:szCs w:val="28"/>
                <w:lang w:bidi="ar-SA"/>
              </w:rPr>
              <w:t> </w:t>
            </w:r>
            <w:r>
              <w:rPr>
                <w:rFonts w:ascii="Times New Roman" w:hAnsi="Times New Roman" w:eastAsia="Times New Roman" w:cs="Times New Roman"/>
                <w:sz w:val="26"/>
                <w:szCs w:val="26"/>
                <w:lang w:bidi="ar-SA"/>
              </w:rPr>
              <w:t>Отметка о присутствии контролируемого лица или его представителя</w:t>
            </w:r>
            <w:r>
              <w:rPr>
                <w:rFonts w:ascii="Times New Roman" w:hAnsi="Times New Roman" w:eastAsia="Times New Roman" w:cs="Times New Roman"/>
                <w:sz w:val="26"/>
                <w:szCs w:val="26"/>
                <w:vertAlign w:val="superscript"/>
                <w:lang w:bidi="ar-SA"/>
              </w:rPr>
              <w:t xml:space="preserve"> *</w:t>
            </w:r>
          </w:p>
        </w:tc>
      </w:tr>
      <w:tr>
        <w:tblPrEx>
          <w:tblCellMar>
            <w:top w:w="15" w:type="dxa"/>
            <w:left w:w="15" w:type="dxa"/>
            <w:bottom w:w="15" w:type="dxa"/>
            <w:right w:w="15" w:type="dxa"/>
          </w:tblCellMar>
        </w:tblPrEx>
        <w:trPr>
          <w:trHeight w:val="346" w:hRule="atLeast"/>
        </w:trPr>
        <w:tc>
          <w:tcPr>
            <w:tcW w:w="9356" w:type="dxa"/>
            <w:gridSpan w:val="3"/>
            <w:tcBorders>
              <w:bottom w:val="single" w:color="auto" w:sz="4" w:space="0"/>
            </w:tcBorders>
          </w:tcPr>
          <w:p>
            <w:pPr>
              <w:widowControl/>
              <w:rPr>
                <w:rFonts w:ascii="Times New Roman" w:hAnsi="Times New Roman" w:eastAsia="Times New Roman" w:cs="Times New Roman"/>
                <w:sz w:val="28"/>
                <w:szCs w:val="28"/>
                <w:lang w:bidi="ar-SA"/>
              </w:rPr>
            </w:pPr>
          </w:p>
        </w:tc>
      </w:tr>
      <w:tr>
        <w:tblPrEx>
          <w:tblCellMar>
            <w:top w:w="15" w:type="dxa"/>
            <w:left w:w="15" w:type="dxa"/>
            <w:bottom w:w="15" w:type="dxa"/>
            <w:right w:w="15" w:type="dxa"/>
          </w:tblCellMar>
        </w:tblPrEx>
        <w:trPr>
          <w:trHeight w:val="434" w:hRule="atLeast"/>
        </w:trPr>
        <w:tc>
          <w:tcPr>
            <w:tcW w:w="9356" w:type="dxa"/>
            <w:gridSpan w:val="3"/>
            <w:tcBorders>
              <w:top w:val="single" w:color="auto" w:sz="4" w:space="0"/>
            </w:tcBorders>
          </w:tcPr>
          <w:p>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Отметка о применении или неприменении видеозаписи</w:t>
            </w:r>
            <w:r>
              <w:rPr>
                <w:rFonts w:ascii="Times New Roman" w:hAnsi="Times New Roman" w:eastAsia="Times New Roman" w:cs="Times New Roman"/>
                <w:sz w:val="26"/>
                <w:szCs w:val="26"/>
                <w:vertAlign w:val="superscript"/>
                <w:lang w:bidi="ar-SA"/>
              </w:rPr>
              <w:t>*</w:t>
            </w:r>
          </w:p>
        </w:tc>
      </w:tr>
      <w:tr>
        <w:tblPrEx>
          <w:tblCellMar>
            <w:top w:w="15" w:type="dxa"/>
            <w:left w:w="15" w:type="dxa"/>
            <w:bottom w:w="15" w:type="dxa"/>
            <w:right w:w="15" w:type="dxa"/>
          </w:tblCellMar>
        </w:tblPrEx>
        <w:trPr>
          <w:trHeight w:val="305" w:hRule="atLeast"/>
        </w:trPr>
        <w:tc>
          <w:tcPr>
            <w:tcW w:w="9356" w:type="dxa"/>
            <w:gridSpan w:val="3"/>
            <w:tcBorders>
              <w:bottom w:val="single" w:color="auto" w:sz="4" w:space="0"/>
            </w:tcBorders>
          </w:tcPr>
          <w:p>
            <w:pPr>
              <w:widowControl/>
              <w:rPr>
                <w:rFonts w:ascii="Times New Roman" w:hAnsi="Times New Roman" w:eastAsia="Times New Roman" w:cs="Times New Roman"/>
                <w:sz w:val="28"/>
                <w:szCs w:val="28"/>
                <w:lang w:bidi="ar-SA"/>
              </w:rPr>
            </w:pPr>
          </w:p>
        </w:tc>
      </w:tr>
      <w:tr>
        <w:tblPrEx>
          <w:tblCellMar>
            <w:top w:w="15" w:type="dxa"/>
            <w:left w:w="15" w:type="dxa"/>
            <w:bottom w:w="15" w:type="dxa"/>
            <w:right w:w="15" w:type="dxa"/>
          </w:tblCellMar>
        </w:tblPrEx>
        <w:tc>
          <w:tcPr>
            <w:tcW w:w="9356" w:type="dxa"/>
            <w:gridSpan w:val="3"/>
            <w:tcBorders>
              <w:top w:val="single" w:color="auto" w:sz="4" w:space="0"/>
            </w:tcBorders>
          </w:tcPr>
          <w:p>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Pr>
                <w:rFonts w:ascii="Times New Roman" w:hAnsi="Times New Roman" w:eastAsia="Times New Roman" w:cs="Times New Roman"/>
                <w:sz w:val="26"/>
                <w:szCs w:val="26"/>
                <w:vertAlign w:val="superscript"/>
                <w:lang w:bidi="ar-SA"/>
              </w:rPr>
              <w:t>*</w:t>
            </w:r>
          </w:p>
        </w:tc>
      </w:tr>
      <w:tr>
        <w:tblPrEx>
          <w:tblCellMar>
            <w:top w:w="15" w:type="dxa"/>
            <w:left w:w="15" w:type="dxa"/>
            <w:bottom w:w="15" w:type="dxa"/>
            <w:right w:w="15" w:type="dxa"/>
          </w:tblCellMar>
        </w:tblPrEx>
        <w:tc>
          <w:tcPr>
            <w:tcW w:w="9356" w:type="dxa"/>
            <w:gridSpan w:val="3"/>
            <w:tcBorders>
              <w:bottom w:val="single" w:color="auto" w:sz="4" w:space="0"/>
            </w:tcBorders>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tblCellMar>
            <w:top w:w="15" w:type="dxa"/>
            <w:left w:w="15" w:type="dxa"/>
            <w:bottom w:w="15" w:type="dxa"/>
            <w:right w:w="15" w:type="dxa"/>
          </w:tblCellMar>
        </w:tblPrEx>
        <w:tc>
          <w:tcPr>
            <w:tcW w:w="9356" w:type="dxa"/>
            <w:gridSpan w:val="3"/>
            <w:tcBorders>
              <w:top w:val="single" w:color="auto" w:sz="4" w:space="0"/>
            </w:tcBorders>
          </w:tcPr>
          <w:p>
            <w:pPr>
              <w:widowControl/>
              <w:rPr>
                <w:rFonts w:ascii="Times New Roman" w:hAnsi="Times New Roman" w:eastAsia="Times New Roman" w:cs="Times New Roman"/>
                <w:sz w:val="26"/>
                <w:szCs w:val="26"/>
                <w:vertAlign w:val="superscript"/>
                <w:lang w:bidi="ar-SA"/>
              </w:rPr>
            </w:pPr>
            <w:r>
              <w:rPr>
                <w:rFonts w:ascii="Times New Roman" w:hAnsi="Times New Roman" w:eastAsia="Times New Roman" w:cs="Times New Roman"/>
                <w:sz w:val="26"/>
                <w:szCs w:val="26"/>
                <w:lang w:bidi="ar-SA"/>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sz w:val="26"/>
                <w:szCs w:val="26"/>
                <w:vertAlign w:val="superscript"/>
                <w:lang w:bidi="ar-SA"/>
              </w:rPr>
              <w:t>*</w:t>
            </w:r>
          </w:p>
        </w:tc>
      </w:tr>
    </w:tbl>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pPr>
        <w:widowControl/>
        <w:tabs>
          <w:tab w:val="left" w:pos="200"/>
        </w:tabs>
        <w:outlineLvl w:val="0"/>
        <w:rPr>
          <w:rFonts w:ascii="Times New Roman" w:hAnsi="Times New Roman" w:eastAsia="Times New Roman" w:cs="Times New Roman"/>
          <w:lang w:bidi="ar-SA"/>
        </w:rPr>
      </w:pPr>
      <w:r>
        <w:rPr>
          <w:rFonts w:ascii="Times New Roman" w:hAnsi="Times New Roman" w:eastAsia="Times New Roman" w:cs="Times New Roman"/>
          <w:sz w:val="21"/>
          <w:szCs w:val="21"/>
          <w:lang w:bidi="ar-SA"/>
        </w:rPr>
        <w:t>* Отметки размещаются после реализации указанных в них действий</w:t>
      </w:r>
    </w:p>
    <w:p>
      <w:pPr>
        <w:widowControl/>
        <w:rPr>
          <w:rFonts w:ascii="Times New Roman" w:hAnsi="Times New Roman" w:eastAsia="Times New Roman" w:cs="Times New Roman"/>
          <w:lang w:bidi="ar-SA"/>
        </w:rPr>
      </w:pPr>
      <w:r>
        <w:rPr>
          <w:rFonts w:ascii="Times New Roman" w:hAnsi="Times New Roman" w:eastAsia="Times New Roman" w:cs="Times New Roman"/>
          <w:lang w:bidi="ar-SA"/>
        </w:rPr>
        <w:br w:type="page"/>
      </w: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4</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tabs>
          <w:tab w:val="left" w:pos="200"/>
        </w:tabs>
        <w:ind w:left="4536"/>
        <w:jc w:val="center"/>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 xml:space="preserve">(Типовая форма требования </w:t>
      </w:r>
      <w:r>
        <w:rPr>
          <w:rFonts w:ascii="Times New Roman" w:hAnsi="Times New Roman" w:eastAsia="Times New Roman" w:cs="Times New Roman"/>
          <w:lang w:bidi="ar-SA"/>
        </w:rPr>
        <w:br w:type="textWrapping"/>
      </w:r>
      <w:r>
        <w:rPr>
          <w:rFonts w:ascii="Times New Roman" w:hAnsi="Times New Roman" w:eastAsia="Times New Roman" w:cs="Times New Roman"/>
          <w:lang w:bidi="ar-SA"/>
        </w:rPr>
        <w:t>о предоставлении документов</w:t>
      </w:r>
      <w:r>
        <w:rPr>
          <w:rFonts w:ascii="Times New Roman" w:hAnsi="Times New Roman" w:eastAsia="Times New Roman" w:cs="Times New Roman"/>
          <w:shd w:val="clear" w:color="auto" w:fill="FFFFFF"/>
          <w:lang w:bidi="ar-SA"/>
        </w:rPr>
        <w:t>)</w:t>
      </w:r>
    </w:p>
    <w:tbl>
      <w:tblPr>
        <w:tblStyle w:val="7"/>
        <w:tblW w:w="9395" w:type="dxa"/>
        <w:tblInd w:w="0" w:type="dxa"/>
        <w:shd w:val="clear" w:color="auto" w:fill="FFFFFF"/>
        <w:tblLayout w:type="autofit"/>
        <w:tblCellMar>
          <w:top w:w="15" w:type="dxa"/>
          <w:left w:w="15" w:type="dxa"/>
          <w:bottom w:w="15" w:type="dxa"/>
          <w:right w:w="15" w:type="dxa"/>
        </w:tblCellMar>
      </w:tblPr>
      <w:tblGrid>
        <w:gridCol w:w="5544"/>
        <w:gridCol w:w="931"/>
        <w:gridCol w:w="2881"/>
        <w:gridCol w:w="39"/>
      </w:tblGrid>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395" w:type="dxa"/>
            <w:gridSpan w:val="4"/>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r>
        <w:tblPrEx>
          <w:shd w:val="clear" w:color="auto" w:fill="FFFFFF"/>
        </w:tblPrEx>
        <w:tc>
          <w:tcPr>
            <w:tcW w:w="9395" w:type="dxa"/>
            <w:gridSpan w:val="4"/>
            <w:shd w:val="clear" w:color="auto" w:fill="FFFFFF"/>
          </w:tcPr>
          <w:p>
            <w:pPr>
              <w:widowControl/>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от «___» ___________ 20__ г., </w:t>
            </w:r>
          </w:p>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(дата составления требования)</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395" w:type="dxa"/>
            <w:gridSpan w:val="4"/>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(место составления требования)</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395" w:type="dxa"/>
            <w:gridSpan w:val="4"/>
            <w:shd w:val="clear" w:color="auto" w:fill="FFFFFF"/>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b/>
                <w:bCs/>
                <w:sz w:val="28"/>
                <w:szCs w:val="28"/>
                <w:lang w:bidi="ar-SA"/>
              </w:rPr>
            </w:pPr>
            <w:r>
              <w:rPr>
                <w:rFonts w:ascii="Times New Roman" w:hAnsi="Times New Roman" w:eastAsia="Times New Roman" w:cs="Times New Roman"/>
                <w:b/>
                <w:bCs/>
                <w:sz w:val="28"/>
                <w:szCs w:val="28"/>
                <w:lang w:bidi="ar-SA"/>
              </w:rPr>
              <w:t>ТРЕБОВАНИЕ</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eastAsia="Times New Roman" w:cs="Times New Roman"/>
                <w:sz w:val="26"/>
                <w:szCs w:val="26"/>
                <w:lang w:val="en-US" w:bidi="ar-SA"/>
              </w:rPr>
            </w:pPr>
            <w:r>
              <w:rPr>
                <w:rFonts w:ascii="Times New Roman" w:hAnsi="Times New Roman" w:eastAsia="Times New Roman" w:cs="Times New Roman"/>
                <w:sz w:val="26"/>
                <w:szCs w:val="26"/>
                <w:lang w:bidi="ar-SA"/>
              </w:rPr>
              <w:t xml:space="preserve"> о предоставлении документов</w:t>
            </w:r>
          </w:p>
          <w:p>
            <w:pPr>
              <w:widowControl/>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395" w:type="dxa"/>
            <w:gridSpan w:val="4"/>
            <w:shd w:val="clear" w:color="auto" w:fill="FFFFFF"/>
          </w:tcPr>
          <w:p>
            <w:pPr>
              <w:autoSpaceDE w:val="0"/>
              <w:autoSpaceDN w:val="0"/>
              <w:adjustRightInd w:val="0"/>
              <w:ind w:firstLine="694"/>
              <w:jc w:val="both"/>
              <w:textAlignment w:val="baseline"/>
              <w:rPr>
                <w:rFonts w:ascii="Times New Roman" w:hAnsi="Times New Roman" w:eastAsia="Times New Roman" w:cs="Times New Roman"/>
                <w:bCs/>
                <w:sz w:val="26"/>
                <w:szCs w:val="26"/>
                <w:lang w:bidi="ar-SA"/>
              </w:rPr>
            </w:pPr>
            <w:r>
              <w:rPr>
                <w:rFonts w:ascii="Times New Roman" w:hAnsi="Times New Roman" w:eastAsia="Times New Roman" w:cs="Times New Roman"/>
                <w:sz w:val="26"/>
                <w:szCs w:val="26"/>
                <w:lang w:bidi="ar-SA"/>
              </w:rPr>
              <w:t xml:space="preserve">1. </w:t>
            </w:r>
            <w:r>
              <w:rPr>
                <w:rFonts w:ascii="Times New Roman" w:hAnsi="Times New Roman" w:eastAsia="Times New Roman" w:cs="Times New Roman"/>
                <w:bCs/>
                <w:sz w:val="26"/>
                <w:szCs w:val="26"/>
                <w:lang w:bidi="ar-SA"/>
              </w:rPr>
              <w:t>Вид муниципального контроля:</w:t>
            </w:r>
          </w:p>
          <w:p>
            <w:pPr>
              <w:autoSpaceDE w:val="0"/>
              <w:autoSpaceDN w:val="0"/>
              <w:adjustRightInd w:val="0"/>
              <w:jc w:val="both"/>
              <w:textAlignment w:val="baseline"/>
              <w:rPr>
                <w:rFonts w:ascii="Times New Roman" w:hAnsi="Times New Roman" w:eastAsia="Times New Roman" w:cs="Times New Roman"/>
                <w:bCs/>
                <w:szCs w:val="28"/>
                <w:lang w:bidi="ar-SA"/>
              </w:rPr>
            </w:pPr>
            <w:r>
              <w:rPr>
                <w:rFonts w:ascii="Times New Roman" w:hAnsi="Times New Roman" w:eastAsia="Times New Roman" w:cs="Times New Roman"/>
                <w:bCs/>
                <w:szCs w:val="28"/>
                <w:lang w:bidi="ar-SA"/>
              </w:rPr>
              <w:t>_____________________________________________________________________________</w:t>
            </w:r>
          </w:p>
          <w:p>
            <w:pPr>
              <w:autoSpaceDE w:val="0"/>
              <w:autoSpaceDN w:val="0"/>
              <w:adjustRightInd w:val="0"/>
              <w:jc w:val="center"/>
              <w:textAlignment w:val="baseline"/>
              <w:rPr>
                <w:rFonts w:ascii="Times New Roman" w:hAnsi="Times New Roman" w:eastAsia="Times New Roman" w:cs="Times New Roman"/>
                <w:bCs/>
                <w:sz w:val="20"/>
                <w:szCs w:val="20"/>
                <w:lang w:bidi="ar-SA"/>
              </w:rPr>
            </w:pPr>
            <w:r>
              <w:rPr>
                <w:rFonts w:ascii="Times New Roman" w:hAnsi="Times New Roman" w:eastAsia="Times New Roman" w:cs="Times New Roman"/>
                <w:bCs/>
                <w:i/>
                <w:iCs/>
                <w:sz w:val="20"/>
                <w:szCs w:val="20"/>
                <w:lang w:bidi="ar-SA"/>
              </w:rPr>
              <w:t>(указывается</w:t>
            </w:r>
            <w:r>
              <w:rPr>
                <w:rFonts w:ascii="Times New Roman" w:hAnsi="Times New Roman" w:eastAsia="Times New Roman" w:cs="Times New Roman"/>
                <w:i/>
                <w:iCs/>
                <w:sz w:val="20"/>
                <w:szCs w:val="20"/>
                <w:lang w:bidi="ar-SA"/>
              </w:rPr>
              <w:t xml:space="preserve"> конкретный осуществляемый вид муниципального контроля,)</w:t>
            </w:r>
          </w:p>
          <w:p>
            <w:pPr>
              <w:widowControl/>
              <w:ind w:firstLine="694"/>
              <w:jc w:val="both"/>
              <w:rPr>
                <w:rFonts w:ascii="Times New Roman" w:hAnsi="Times New Roman" w:eastAsia="Times New Roman" w:cs="Times New Roman"/>
                <w:sz w:val="28"/>
                <w:szCs w:val="28"/>
                <w:lang w:bidi="ar-SA"/>
              </w:rPr>
            </w:pP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2. Контролируемые лица:</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ind w:left="694"/>
              <w:jc w:val="both"/>
              <w:rPr>
                <w:rFonts w:ascii="Times New Roman" w:hAnsi="Times New Roman" w:eastAsia="Times New Roman" w:cs="Times New Roman"/>
                <w:sz w:val="28"/>
                <w:szCs w:val="28"/>
                <w:lang w:bidi="ar-SA"/>
              </w:rPr>
            </w:pPr>
          </w:p>
        </w:tc>
      </w:tr>
      <w:tr>
        <w:tblPrEx>
          <w:shd w:val="clear" w:color="auto" w:fill="FFFFFF"/>
        </w:tblPrEx>
        <w:tc>
          <w:tcPr>
            <w:tcW w:w="9395" w:type="dxa"/>
            <w:gridSpan w:val="4"/>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(указываются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3. Необходимо представить в срок до «_____» ____________ 20</w:t>
            </w:r>
            <w:r>
              <w:rPr>
                <w:rFonts w:hint="default" w:ascii="Times New Roman" w:hAnsi="Times New Roman" w:eastAsia="Times New Roman" w:cs="Times New Roman"/>
                <w:sz w:val="26"/>
                <w:szCs w:val="26"/>
                <w:lang w:val="ru-RU" w:bidi="ar-SA"/>
              </w:rPr>
              <w:t xml:space="preserve">    </w:t>
            </w:r>
            <w:r>
              <w:rPr>
                <w:rFonts w:ascii="Times New Roman" w:hAnsi="Times New Roman" w:eastAsia="Times New Roman" w:cs="Times New Roman"/>
                <w:sz w:val="26"/>
                <w:szCs w:val="26"/>
                <w:lang w:bidi="ar-SA"/>
              </w:rPr>
              <w:t xml:space="preserve"> г.:</w:t>
            </w:r>
          </w:p>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 xml:space="preserve">1) </w:t>
            </w:r>
          </w:p>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 xml:space="preserve">2) </w:t>
            </w:r>
          </w:p>
        </w:tc>
      </w:tr>
      <w:tr>
        <w:tblPrEx>
          <w:shd w:val="clear" w:color="auto" w:fill="FFFFFF"/>
          <w:tblCellMar>
            <w:top w:w="15" w:type="dxa"/>
            <w:left w:w="15" w:type="dxa"/>
            <w:bottom w:w="15" w:type="dxa"/>
            <w:right w:w="15" w:type="dxa"/>
          </w:tblCellMar>
        </w:tblPrEx>
        <w:tc>
          <w:tcPr>
            <w:tcW w:w="9395" w:type="dxa"/>
            <w:gridSpan w:val="4"/>
            <w:tcBorders>
              <w:top w:val="single" w:color="000000" w:sz="6" w:space="0"/>
            </w:tcBorders>
            <w:shd w:val="clear" w:color="auto" w:fill="FFFFFF"/>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tblPrEx>
          <w:shd w:val="clear" w:color="auto" w:fill="FFFFFF"/>
          <w:tblCellMar>
            <w:top w:w="15" w:type="dxa"/>
            <w:left w:w="15" w:type="dxa"/>
            <w:bottom w:w="15" w:type="dxa"/>
            <w:right w:w="15" w:type="dxa"/>
          </w:tblCellMar>
        </w:tblPrEx>
        <w:tc>
          <w:tcPr>
            <w:tcW w:w="9395" w:type="dxa"/>
            <w:gridSpan w:val="4"/>
            <w:shd w:val="clear" w:color="auto" w:fill="FFFFFF"/>
          </w:tcPr>
          <w:p>
            <w:pPr>
              <w:widowControl/>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FFFFFF"/>
        </w:tblPrEx>
        <w:tc>
          <w:tcPr>
            <w:tcW w:w="9395" w:type="dxa"/>
            <w:gridSpan w:val="4"/>
            <w:shd w:val="clear" w:color="auto" w:fill="FFFFFF"/>
          </w:tcPr>
          <w:p>
            <w:pPr>
              <w:widowControl/>
              <w:ind w:firstLine="694"/>
              <w:jc w:val="both"/>
              <w:rPr>
                <w:rFonts w:ascii="Times New Roman" w:hAnsi="Times New Roman" w:eastAsia="Times New Roman" w:cs="Times New Roman"/>
                <w:sz w:val="28"/>
                <w:szCs w:val="28"/>
                <w:lang w:bidi="ar-SA"/>
              </w:rPr>
            </w:pPr>
            <w:r>
              <w:rPr>
                <w:rFonts w:ascii="Times New Roman" w:hAnsi="Times New Roman" w:eastAsia="Times New Roman" w:cs="Times New Roman"/>
                <w:sz w:val="26"/>
                <w:szCs w:val="26"/>
                <w:lang w:bidi="ar-SA"/>
              </w:rPr>
              <w:t xml:space="preserve">4. Истребуемые документы необходимо направить </w:t>
            </w:r>
            <w:r>
              <w:rPr>
                <w:rFonts w:ascii="Times New Roman" w:hAnsi="Times New Roman" w:eastAsia="Times New Roman" w:cs="Times New Roman"/>
                <w:sz w:val="26"/>
                <w:szCs w:val="26"/>
                <w:lang w:val="ru-RU" w:bidi="ar-SA"/>
              </w:rPr>
              <w:t>в</w:t>
            </w:r>
            <w:r>
              <w:rPr>
                <w:rFonts w:hint="default" w:ascii="Times New Roman" w:hAnsi="Times New Roman" w:eastAsia="Times New Roman" w:cs="Times New Roman"/>
                <w:sz w:val="26"/>
                <w:szCs w:val="26"/>
                <w:lang w:val="ru-RU" w:bidi="ar-SA"/>
              </w:rPr>
              <w:t xml:space="preserve"> адрес </w:t>
            </w:r>
            <w:r>
              <w:rPr>
                <w:rFonts w:ascii="Times New Roman" w:hAnsi="Times New Roman" w:eastAsia="Times New Roman" w:cs="Times New Roman"/>
                <w:sz w:val="26"/>
                <w:szCs w:val="26"/>
                <w:lang w:bidi="ar-SA"/>
              </w:rPr>
              <w:t>контрольн</w:t>
            </w:r>
            <w:r>
              <w:rPr>
                <w:rFonts w:ascii="Times New Roman" w:hAnsi="Times New Roman" w:eastAsia="Times New Roman" w:cs="Times New Roman"/>
                <w:sz w:val="26"/>
                <w:szCs w:val="26"/>
                <w:lang w:val="ru-RU" w:bidi="ar-SA"/>
              </w:rPr>
              <w:t>ого</w:t>
            </w:r>
            <w:r>
              <w:rPr>
                <w:rFonts w:ascii="Times New Roman" w:hAnsi="Times New Roman" w:eastAsia="Times New Roman" w:cs="Times New Roman"/>
                <w:sz w:val="26"/>
                <w:szCs w:val="26"/>
                <w:lang w:bidi="ar-SA"/>
              </w:rPr>
              <w:t xml:space="preserve"> орган</w:t>
            </w:r>
            <w:r>
              <w:rPr>
                <w:rFonts w:ascii="Times New Roman" w:hAnsi="Times New Roman" w:eastAsia="Times New Roman" w:cs="Times New Roman"/>
                <w:sz w:val="26"/>
                <w:szCs w:val="26"/>
                <w:lang w:val="ru-RU" w:bidi="ar-SA"/>
              </w:rPr>
              <w:t>а</w:t>
            </w:r>
            <w:r>
              <w:rPr>
                <w:rFonts w:ascii="Times New Roman" w:hAnsi="Times New Roman" w:eastAsia="Times New Roman" w:cs="Times New Roman"/>
                <w:sz w:val="26"/>
                <w:szCs w:val="26"/>
                <w:lang w:bidi="ar-SA"/>
              </w:rPr>
              <w:t xml:space="preserve"> в форме электронного документа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w:t>
            </w:r>
            <w:r>
              <w:rPr>
                <w:rFonts w:hint="default" w:ascii="Times New Roman" w:hAnsi="Times New Roman" w:eastAsia="Times New Roman" w:cs="Times New Roman"/>
                <w:sz w:val="26"/>
                <w:szCs w:val="26"/>
                <w:lang w:val="ru-RU" w:bidi="ar-SA"/>
              </w:rPr>
              <w:t xml:space="preserve"> или </w:t>
            </w:r>
            <w:r>
              <w:rPr>
                <w:rFonts w:ascii="Times New Roman" w:hAnsi="Times New Roman" w:eastAsia="Times New Roman" w:cs="Times New Roman"/>
                <w:sz w:val="26"/>
                <w:szCs w:val="26"/>
                <w:lang w:bidi="ar-SA"/>
              </w:rPr>
              <w:t xml:space="preserve">представить  на бумажном носителе </w:t>
            </w:r>
            <w:r>
              <w:rPr>
                <w:rFonts w:ascii="Times New Roman" w:hAnsi="Times New Roman" w:eastAsia="Times New Roman" w:cs="Times New Roman"/>
                <w:i/>
                <w:sz w:val="20"/>
                <w:szCs w:val="20"/>
                <w:lang w:bidi="ar-SA"/>
              </w:rPr>
              <w:t>(указать нужное)</w:t>
            </w:r>
            <w:r>
              <w:rPr>
                <w:rFonts w:ascii="Times New Roman" w:hAnsi="Times New Roman" w:eastAsia="Times New Roman" w:cs="Times New Roman"/>
                <w:sz w:val="28"/>
                <w:szCs w:val="28"/>
                <w:lang w:bidi="ar-SA"/>
              </w:rPr>
              <w:t>.</w:t>
            </w:r>
          </w:p>
          <w:p>
            <w:pPr>
              <w:widowControl/>
              <w:ind w:firstLine="694"/>
              <w:jc w:val="both"/>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pPr>
              <w:widowControl/>
              <w:jc w:val="both"/>
              <w:rPr>
                <w:rFonts w:hint="default" w:ascii="Times New Roman" w:hAnsi="Times New Roman" w:eastAsia="Times New Roman" w:cs="Times New Roman"/>
                <w:sz w:val="28"/>
                <w:szCs w:val="28"/>
                <w:lang w:val="ru-RU" w:bidi="ar-SA"/>
              </w:rPr>
            </w:pPr>
            <w:r>
              <w:rPr>
                <w:rFonts w:hint="default" w:ascii="Times New Roman" w:hAnsi="Times New Roman" w:eastAsia="Times New Roman" w:cs="Times New Roman"/>
                <w:sz w:val="28"/>
                <w:szCs w:val="28"/>
                <w:lang w:val="ru-RU" w:bidi="ar-SA"/>
              </w:rPr>
              <w:t xml:space="preserve">                                                                                            ____________________</w:t>
            </w:r>
          </w:p>
        </w:tc>
      </w:tr>
      <w:tr>
        <w:tblPrEx>
          <w:shd w:val="clear" w:color="auto" w:fill="auto"/>
          <w:tblCellMar>
            <w:top w:w="15" w:type="dxa"/>
            <w:left w:w="15" w:type="dxa"/>
            <w:bottom w:w="15" w:type="dxa"/>
            <w:right w:w="15" w:type="dxa"/>
          </w:tblCellMar>
        </w:tblPrEx>
        <w:trPr>
          <w:gridAfter w:val="1"/>
          <w:wAfter w:w="39" w:type="dxa"/>
        </w:trPr>
        <w:tc>
          <w:tcPr>
            <w:tcW w:w="5544" w:type="dxa"/>
            <w:tcBorders>
              <w:top w:val="single" w:color="000000" w:sz="6" w:space="0"/>
            </w:tcBorders>
            <w:shd w:val="clear" w:color="auto" w:fill="auto"/>
          </w:tcPr>
          <w:p>
            <w:pPr>
              <w:widowControl/>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(должность,</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xml:space="preserve"> специалиста (руководителя группы специалистов), уполномоченного осуществлять контрольное мероприятие)</w:t>
            </w:r>
          </w:p>
        </w:tc>
        <w:tc>
          <w:tcPr>
            <w:tcW w:w="931" w:type="dxa"/>
            <w:shd w:val="clear" w:color="auto" w:fill="auto"/>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c>
          <w:tcPr>
            <w:tcW w:w="2881" w:type="dxa"/>
            <w:shd w:val="clear" w:color="auto" w:fill="auto"/>
          </w:tcPr>
          <w:p>
            <w:pPr>
              <w:widowControl/>
              <w:jc w:val="center"/>
              <w:rPr>
                <w:rFonts w:ascii="Times New Roman" w:hAnsi="Times New Roman" w:eastAsia="Times New Roman" w:cs="Times New Roman"/>
                <w:sz w:val="28"/>
                <w:szCs w:val="28"/>
                <w:lang w:bidi="ar-SA"/>
              </w:rPr>
            </w:pPr>
            <w:r>
              <w:rPr>
                <w:rFonts w:ascii="Times New Roman" w:hAnsi="Times New Roman" w:eastAsia="Times New Roman" w:cs="Times New Roman"/>
                <w:i/>
                <w:iCs/>
                <w:sz w:val="20"/>
                <w:szCs w:val="20"/>
                <w:lang w:bidi="ar-SA"/>
              </w:rPr>
              <w:t>(подпись)</w:t>
            </w:r>
          </w:p>
        </w:tc>
      </w:tr>
      <w:tr>
        <w:tblPrEx>
          <w:shd w:val="clear" w:color="auto" w:fill="auto"/>
          <w:tblCellMar>
            <w:top w:w="15" w:type="dxa"/>
            <w:left w:w="15" w:type="dxa"/>
            <w:bottom w:w="15" w:type="dxa"/>
            <w:right w:w="15" w:type="dxa"/>
          </w:tblCellMar>
        </w:tblPrEx>
        <w:trPr>
          <w:gridAfter w:val="1"/>
          <w:wAfter w:w="39" w:type="dxa"/>
        </w:trPr>
        <w:tc>
          <w:tcPr>
            <w:tcW w:w="9356" w:type="dxa"/>
            <w:gridSpan w:val="3"/>
            <w:shd w:val="clear" w:color="auto" w:fill="auto"/>
          </w:tcPr>
          <w:p>
            <w:pPr>
              <w:widowControl/>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 </w:t>
            </w:r>
          </w:p>
        </w:tc>
      </w:tr>
      <w:tr>
        <w:tblPrEx>
          <w:shd w:val="clear" w:color="auto" w:fill="auto"/>
          <w:tblCellMar>
            <w:top w:w="15" w:type="dxa"/>
            <w:left w:w="15" w:type="dxa"/>
            <w:bottom w:w="15" w:type="dxa"/>
            <w:right w:w="15" w:type="dxa"/>
          </w:tblCellMar>
        </w:tblPrEx>
        <w:trPr>
          <w:gridAfter w:val="1"/>
          <w:wAfter w:w="39" w:type="dxa"/>
        </w:trPr>
        <w:tc>
          <w:tcPr>
            <w:tcW w:w="9356" w:type="dxa"/>
            <w:gridSpan w:val="3"/>
            <w:shd w:val="clear" w:color="auto" w:fill="auto"/>
          </w:tcPr>
          <w:p>
            <w:pPr>
              <w:widowControl/>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Требование о предоставлении документов получил</w:t>
            </w:r>
          </w:p>
          <w:p>
            <w:pPr>
              <w:widowControl/>
              <w:ind w:firstLine="694"/>
              <w:rPr>
                <w:rFonts w:ascii="Times New Roman" w:hAnsi="Times New Roman" w:eastAsia="Times New Roman" w:cs="Times New Roman"/>
                <w:sz w:val="26"/>
                <w:szCs w:val="26"/>
                <w:lang w:bidi="ar-SA"/>
              </w:rPr>
            </w:pPr>
          </w:p>
          <w:tbl>
            <w:tblPr>
              <w:tblStyle w:val="7"/>
              <w:tblW w:w="0" w:type="auto"/>
              <w:tblInd w:w="0" w:type="dxa"/>
              <w:tblLayout w:type="autofit"/>
              <w:tblCellMar>
                <w:top w:w="0" w:type="dxa"/>
                <w:left w:w="108" w:type="dxa"/>
                <w:bottom w:w="0" w:type="dxa"/>
                <w:right w:w="108" w:type="dxa"/>
              </w:tblCellMar>
            </w:tblPr>
            <w:tblGrid>
              <w:gridCol w:w="2466"/>
              <w:gridCol w:w="418"/>
              <w:gridCol w:w="6442"/>
            </w:tblGrid>
            <w:tr>
              <w:tblPrEx>
                <w:tblCellMar>
                  <w:top w:w="0" w:type="dxa"/>
                  <w:left w:w="108" w:type="dxa"/>
                  <w:bottom w:w="0" w:type="dxa"/>
                  <w:right w:w="108" w:type="dxa"/>
                </w:tblCellMar>
              </w:tblPrEx>
              <w:tc>
                <w:tcPr>
                  <w:tcW w:w="2466" w:type="dxa"/>
                  <w:tcBorders>
                    <w:top w:val="single" w:color="auto" w:sz="4" w:space="0"/>
                  </w:tcBorders>
                  <w:shd w:val="clear" w:color="auto" w:fill="auto"/>
                </w:tcPr>
                <w:p>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(подпись)</w:t>
                  </w: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w:t>
                  </w:r>
                  <w:r>
                    <w:rPr>
                      <w:rFonts w:ascii="Times New Roman" w:hAnsi="Times New Roman" w:eastAsia="Times New Roman" w:cs="Times New Roman"/>
                      <w:i/>
                      <w:sz w:val="20"/>
                      <w:szCs w:val="20"/>
                      <w:lang w:val="ru-RU" w:bidi="ar-SA"/>
                    </w:rPr>
                    <w:t>Ф</w:t>
                  </w:r>
                  <w:r>
                    <w:rPr>
                      <w:rFonts w:hint="default" w:ascii="Times New Roman" w:hAnsi="Times New Roman" w:eastAsia="Times New Roman" w:cs="Times New Roman"/>
                      <w:i/>
                      <w:sz w:val="20"/>
                      <w:szCs w:val="20"/>
                      <w:lang w:val="ru-RU" w:bidi="ar-SA"/>
                    </w:rPr>
                    <w:t>.И.О.</w:t>
                  </w:r>
                  <w:r>
                    <w:rPr>
                      <w:rFonts w:ascii="Times New Roman" w:hAnsi="Times New Roman" w:eastAsia="Times New Roman" w:cs="Times New Roman"/>
                      <w:i/>
                      <w:sz w:val="20"/>
                      <w:szCs w:val="20"/>
                      <w:lang w:bidi="ar-SA"/>
                    </w:rPr>
                    <w:t xml:space="preserve"> подписавшего лица, </w:t>
                  </w:r>
                </w:p>
              </w:tc>
            </w:tr>
            <w:tr>
              <w:tblPrEx>
                <w:tblCellMar>
                  <w:top w:w="0" w:type="dxa"/>
                  <w:left w:w="108" w:type="dxa"/>
                  <w:bottom w:w="0" w:type="dxa"/>
                  <w:right w:w="108" w:type="dxa"/>
                </w:tblCellMar>
              </w:tblPrEx>
              <w:tc>
                <w:tcPr>
                  <w:tcW w:w="2466" w:type="dxa"/>
                  <w:shd w:val="clear" w:color="auto" w:fill="auto"/>
                </w:tcPr>
                <w:p>
                  <w:pPr>
                    <w:widowControl/>
                    <w:jc w:val="center"/>
                    <w:rPr>
                      <w:rFonts w:ascii="Times New Roman" w:hAnsi="Times New Roman" w:eastAsia="Times New Roman" w:cs="Times New Roman"/>
                      <w:i/>
                      <w:sz w:val="28"/>
                      <w:szCs w:val="28"/>
                      <w:lang w:bidi="ar-SA"/>
                    </w:rPr>
                  </w:pPr>
                </w:p>
              </w:tc>
              <w:tc>
                <w:tcPr>
                  <w:tcW w:w="418" w:type="dxa"/>
                  <w:shd w:val="clear" w:color="auto" w:fill="auto"/>
                </w:tcPr>
                <w:p>
                  <w:pPr>
                    <w:widowControl/>
                    <w:jc w:val="center"/>
                    <w:rPr>
                      <w:rFonts w:ascii="Times New Roman" w:hAnsi="Times New Roman" w:eastAsia="Times New Roman" w:cs="Times New Roman"/>
                      <w:i/>
                      <w:sz w:val="28"/>
                      <w:szCs w:val="28"/>
                      <w:lang w:bidi="ar-SA"/>
                    </w:rPr>
                  </w:pPr>
                </w:p>
              </w:tc>
              <w:tc>
                <w:tcPr>
                  <w:tcW w:w="6442" w:type="dxa"/>
                  <w:tcBorders>
                    <w:bottom w:val="single" w:color="auto" w:sz="4" w:space="0"/>
                  </w:tcBorders>
                  <w:shd w:val="clear" w:color="auto" w:fill="auto"/>
                </w:tcPr>
                <w:p>
                  <w:pPr>
                    <w:widowControl/>
                    <w:jc w:val="center"/>
                    <w:rPr>
                      <w:rFonts w:ascii="Times New Roman" w:hAnsi="Times New Roman" w:eastAsia="Times New Roman" w:cs="Times New Roman"/>
                      <w:i/>
                      <w:sz w:val="28"/>
                      <w:szCs w:val="28"/>
                      <w:lang w:bidi="ar-SA"/>
                    </w:rPr>
                  </w:pPr>
                </w:p>
              </w:tc>
            </w:tr>
            <w:tr>
              <w:tblPrEx>
                <w:tblCellMar>
                  <w:top w:w="0" w:type="dxa"/>
                  <w:left w:w="108" w:type="dxa"/>
                  <w:bottom w:w="0" w:type="dxa"/>
                  <w:right w:w="108" w:type="dxa"/>
                </w:tblCellMar>
              </w:tblPrEx>
              <w:tc>
                <w:tcPr>
                  <w:tcW w:w="2466" w:type="dxa"/>
                  <w:shd w:val="clear" w:color="auto" w:fill="auto"/>
                </w:tcPr>
                <w:p>
                  <w:pPr>
                    <w:widowControl/>
                    <w:jc w:val="center"/>
                    <w:rPr>
                      <w:rFonts w:ascii="Times New Roman" w:hAnsi="Times New Roman" w:eastAsia="Times New Roman" w:cs="Times New Roman"/>
                      <w:i/>
                      <w:lang w:bidi="ar-SA"/>
                    </w:rPr>
                  </w:pP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 xml:space="preserve">наименование должности подписавшего лица либо указание </w:t>
                  </w:r>
                </w:p>
              </w:tc>
            </w:tr>
            <w:tr>
              <w:tblPrEx>
                <w:tblCellMar>
                  <w:top w:w="0" w:type="dxa"/>
                  <w:left w:w="108" w:type="dxa"/>
                  <w:bottom w:w="0" w:type="dxa"/>
                  <w:right w:w="108" w:type="dxa"/>
                </w:tblCellMar>
              </w:tblPrEx>
              <w:tc>
                <w:tcPr>
                  <w:tcW w:w="2466" w:type="dxa"/>
                  <w:shd w:val="clear" w:color="auto" w:fill="auto"/>
                </w:tcPr>
                <w:p>
                  <w:pPr>
                    <w:widowControl/>
                    <w:jc w:val="center"/>
                    <w:rPr>
                      <w:rFonts w:ascii="Times New Roman" w:hAnsi="Times New Roman" w:eastAsia="Times New Roman" w:cs="Times New Roman"/>
                      <w:i/>
                      <w:lang w:bidi="ar-SA"/>
                    </w:rPr>
                  </w:pP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bottom w:val="single" w:color="auto" w:sz="4" w:space="0"/>
                  </w:tcBorders>
                  <w:shd w:val="clear" w:color="auto" w:fill="auto"/>
                </w:tcPr>
                <w:p>
                  <w:pPr>
                    <w:widowControl/>
                    <w:jc w:val="center"/>
                    <w:rPr>
                      <w:rFonts w:ascii="Times New Roman" w:hAnsi="Times New Roman" w:eastAsia="Times New Roman" w:cs="Times New Roman"/>
                      <w:i/>
                      <w:lang w:bidi="ar-SA"/>
                    </w:rPr>
                  </w:pPr>
                </w:p>
              </w:tc>
            </w:tr>
            <w:tr>
              <w:tblPrEx>
                <w:tblCellMar>
                  <w:top w:w="0" w:type="dxa"/>
                  <w:left w:w="108" w:type="dxa"/>
                  <w:bottom w:w="0" w:type="dxa"/>
                  <w:right w:w="108" w:type="dxa"/>
                </w:tblCellMar>
              </w:tblPrEx>
              <w:tc>
                <w:tcPr>
                  <w:tcW w:w="2466" w:type="dxa"/>
                  <w:shd w:val="clear" w:color="auto" w:fill="auto"/>
                </w:tcPr>
                <w:p>
                  <w:pPr>
                    <w:widowControl/>
                    <w:rPr>
                      <w:rFonts w:ascii="Times New Roman" w:hAnsi="Times New Roman" w:eastAsia="Times New Roman" w:cs="Times New Roman"/>
                      <w:i/>
                      <w:vertAlign w:val="superscript"/>
                      <w:lang w:bidi="ar-SA"/>
                    </w:rPr>
                  </w:pP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 xml:space="preserve">на то, что подписавшее лицо является представителем по </w:t>
                  </w:r>
                </w:p>
              </w:tc>
            </w:tr>
            <w:tr>
              <w:tblPrEx>
                <w:tblCellMar>
                  <w:top w:w="0" w:type="dxa"/>
                  <w:left w:w="108" w:type="dxa"/>
                  <w:bottom w:w="0" w:type="dxa"/>
                  <w:right w:w="108" w:type="dxa"/>
                </w:tblCellMar>
              </w:tblPrEx>
              <w:tc>
                <w:tcPr>
                  <w:tcW w:w="2466" w:type="dxa"/>
                  <w:shd w:val="clear" w:color="auto" w:fill="auto"/>
                </w:tcPr>
                <w:p>
                  <w:pPr>
                    <w:widowControl/>
                    <w:jc w:val="center"/>
                    <w:rPr>
                      <w:rFonts w:ascii="Times New Roman" w:hAnsi="Times New Roman" w:eastAsia="Times New Roman" w:cs="Times New Roman"/>
                      <w:i/>
                      <w:lang w:bidi="ar-SA"/>
                    </w:rPr>
                  </w:pP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bottom w:val="single" w:color="auto" w:sz="4" w:space="0"/>
                  </w:tcBorders>
                  <w:shd w:val="clear" w:color="auto" w:fill="auto"/>
                </w:tcPr>
                <w:p>
                  <w:pPr>
                    <w:widowControl/>
                    <w:jc w:val="center"/>
                    <w:rPr>
                      <w:rFonts w:ascii="Times New Roman" w:hAnsi="Times New Roman" w:eastAsia="Times New Roman" w:cs="Times New Roman"/>
                      <w:i/>
                      <w:lang w:bidi="ar-SA"/>
                    </w:rPr>
                  </w:pPr>
                </w:p>
              </w:tc>
            </w:tr>
            <w:tr>
              <w:tblPrEx>
                <w:tblCellMar>
                  <w:top w:w="0" w:type="dxa"/>
                  <w:left w:w="108" w:type="dxa"/>
                  <w:bottom w:w="0" w:type="dxa"/>
                  <w:right w:w="108" w:type="dxa"/>
                </w:tblCellMar>
              </w:tblPrEx>
              <w:tc>
                <w:tcPr>
                  <w:tcW w:w="2466" w:type="dxa"/>
                  <w:shd w:val="clear" w:color="auto" w:fill="auto"/>
                </w:tcPr>
                <w:p>
                  <w:pPr>
                    <w:widowControl/>
                    <w:jc w:val="center"/>
                    <w:rPr>
                      <w:rFonts w:ascii="Times New Roman" w:hAnsi="Times New Roman" w:eastAsia="Times New Roman" w:cs="Times New Roman"/>
                      <w:i/>
                      <w:lang w:bidi="ar-SA"/>
                    </w:rPr>
                  </w:pPr>
                </w:p>
              </w:tc>
              <w:tc>
                <w:tcPr>
                  <w:tcW w:w="418" w:type="dxa"/>
                  <w:shd w:val="clear" w:color="auto" w:fill="auto"/>
                </w:tcPr>
                <w:p>
                  <w:pPr>
                    <w:widowControl/>
                    <w:jc w:val="center"/>
                    <w:rPr>
                      <w:rFonts w:ascii="Times New Roman" w:hAnsi="Times New Roman" w:eastAsia="Times New Roman" w:cs="Times New Roman"/>
                      <w:i/>
                      <w:lang w:bidi="ar-SA"/>
                    </w:rPr>
                  </w:pPr>
                </w:p>
              </w:tc>
              <w:tc>
                <w:tcPr>
                  <w:tcW w:w="6442" w:type="dxa"/>
                  <w:tcBorders>
                    <w:top w:val="single" w:color="auto" w:sz="4" w:space="0"/>
                  </w:tcBorders>
                  <w:shd w:val="clear" w:color="auto" w:fill="auto"/>
                </w:tcPr>
                <w:p>
                  <w:pPr>
                    <w:widowControl/>
                    <w:jc w:val="center"/>
                    <w:rPr>
                      <w:rFonts w:ascii="Times New Roman" w:hAnsi="Times New Roman" w:eastAsia="Times New Roman" w:cs="Times New Roman"/>
                      <w:i/>
                      <w:sz w:val="20"/>
                      <w:szCs w:val="20"/>
                      <w:lang w:bidi="ar-SA"/>
                    </w:rPr>
                  </w:pPr>
                  <w:r>
                    <w:rPr>
                      <w:rFonts w:ascii="Times New Roman" w:hAnsi="Times New Roman" w:eastAsia="Times New Roman" w:cs="Times New Roman"/>
                      <w:i/>
                      <w:sz w:val="20"/>
                      <w:szCs w:val="20"/>
                      <w:lang w:bidi="ar-SA"/>
                    </w:rPr>
                    <w:t>доверенности)</w:t>
                  </w:r>
                </w:p>
              </w:tc>
            </w:tr>
          </w:tbl>
          <w:p>
            <w:pPr>
              <w:widowControl/>
              <w:ind w:firstLine="694"/>
              <w:rPr>
                <w:rFonts w:ascii="Times New Roman" w:hAnsi="Times New Roman" w:eastAsia="Times New Roman" w:cs="Times New Roman"/>
                <w:sz w:val="28"/>
                <w:szCs w:val="28"/>
                <w:lang w:bidi="ar-SA"/>
              </w:rPr>
            </w:pPr>
          </w:p>
        </w:tc>
      </w:tr>
      <w:tr>
        <w:tblPrEx>
          <w:shd w:val="clear" w:color="auto" w:fill="auto"/>
          <w:tblCellMar>
            <w:top w:w="15" w:type="dxa"/>
            <w:left w:w="15" w:type="dxa"/>
            <w:bottom w:w="15" w:type="dxa"/>
            <w:right w:w="15" w:type="dxa"/>
          </w:tblCellMar>
        </w:tblPrEx>
        <w:trPr>
          <w:gridAfter w:val="1"/>
          <w:wAfter w:w="39" w:type="dxa"/>
        </w:trPr>
        <w:tc>
          <w:tcPr>
            <w:tcW w:w="9356" w:type="dxa"/>
            <w:gridSpan w:val="3"/>
            <w:tcBorders>
              <w:bottom w:val="single" w:color="auto" w:sz="4" w:space="0"/>
            </w:tcBorders>
            <w:shd w:val="clear" w:color="auto" w:fill="auto"/>
          </w:tcPr>
          <w:p>
            <w:pPr>
              <w:widowControl/>
              <w:rPr>
                <w:rFonts w:ascii="Times New Roman" w:hAnsi="Times New Roman" w:eastAsia="Times New Roman" w:cs="Times New Roman"/>
                <w:sz w:val="28"/>
                <w:szCs w:val="28"/>
                <w:lang w:bidi="ar-SA"/>
              </w:rPr>
            </w:pPr>
          </w:p>
          <w:p>
            <w:pPr>
              <w:widowControl/>
              <w:rPr>
                <w:rFonts w:ascii="Times New Roman" w:hAnsi="Times New Roman" w:eastAsia="Times New Roman" w:cs="Times New Roman"/>
                <w:sz w:val="28"/>
                <w:szCs w:val="28"/>
                <w:lang w:bidi="ar-SA"/>
              </w:rPr>
            </w:pPr>
          </w:p>
        </w:tc>
      </w:tr>
      <w:tr>
        <w:tblPrEx>
          <w:shd w:val="clear" w:color="auto" w:fill="auto"/>
          <w:tblCellMar>
            <w:top w:w="15" w:type="dxa"/>
            <w:left w:w="15" w:type="dxa"/>
            <w:bottom w:w="15" w:type="dxa"/>
            <w:right w:w="15" w:type="dxa"/>
          </w:tblCellMar>
        </w:tblPrEx>
        <w:trPr>
          <w:gridAfter w:val="1"/>
          <w:wAfter w:w="39" w:type="dxa"/>
        </w:trPr>
        <w:tc>
          <w:tcPr>
            <w:tcW w:w="9356" w:type="dxa"/>
            <w:gridSpan w:val="3"/>
            <w:tcBorders>
              <w:top w:val="single" w:color="auto" w:sz="4" w:space="0"/>
            </w:tcBorders>
            <w:shd w:val="clear" w:color="auto" w:fill="auto"/>
          </w:tcPr>
          <w:p>
            <w:pPr>
              <w:widowControl/>
              <w:rPr>
                <w:rFonts w:ascii="Times New Roman" w:hAnsi="Times New Roman" w:eastAsia="Times New Roman" w:cs="Times New Roman"/>
                <w:vertAlign w:val="superscript"/>
                <w:lang w:bidi="ar-SA"/>
              </w:rPr>
            </w:pPr>
            <w:r>
              <w:rPr>
                <w:rFonts w:ascii="Times New Roman" w:hAnsi="Times New Roman" w:eastAsia="Times New Roman" w:cs="Times New Roman"/>
                <w:lang w:bidi="ar-SA"/>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Pr>
                <w:rFonts w:ascii="Times New Roman" w:hAnsi="Times New Roman" w:eastAsia="Times New Roman" w:cs="Times New Roman"/>
                <w:vertAlign w:val="superscript"/>
                <w:lang w:bidi="ar-SA"/>
              </w:rPr>
              <w:t>**</w:t>
            </w:r>
          </w:p>
        </w:tc>
      </w:tr>
    </w:tbl>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lang w:bidi="ar-SA"/>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eastAsia="Times New Roman" w:cs="Courier New"/>
          <w:sz w:val="21"/>
          <w:szCs w:val="21"/>
          <w:lang w:bidi="ar-SA"/>
        </w:rPr>
      </w:pPr>
      <w:r>
        <w:rPr>
          <w:rFonts w:ascii="Courier New" w:hAnsi="Courier New" w:eastAsia="Times New Roman" w:cs="Courier New"/>
          <w:sz w:val="21"/>
          <w:szCs w:val="21"/>
          <w:lang w:bidi="ar-SA"/>
        </w:rPr>
        <w:t>──────────────────────────────</w:t>
      </w:r>
    </w:p>
    <w:p>
      <w:pPr>
        <w:widowControl/>
        <w:tabs>
          <w:tab w:val="left" w:pos="200"/>
        </w:tabs>
        <w:outlineLvl w:val="0"/>
        <w:rPr>
          <w:rFonts w:ascii="Times New Roman" w:hAnsi="Times New Roman" w:eastAsia="Times New Roman" w:cs="Times New Roman"/>
          <w:sz w:val="21"/>
          <w:szCs w:val="21"/>
          <w:lang w:bidi="ar-SA"/>
        </w:rPr>
      </w:pPr>
      <w:r>
        <w:rPr>
          <w:rFonts w:ascii="Times New Roman" w:hAnsi="Times New Roman" w:eastAsia="Times New Roman" w:cs="Times New Roman"/>
          <w:sz w:val="21"/>
          <w:szCs w:val="21"/>
          <w:lang w:bidi="ar-SA"/>
        </w:rPr>
        <w:t>* Данный абзац указывается в случае, если контрольным органом установлена необходимость представления документов на бумажном носителе</w:t>
      </w:r>
    </w:p>
    <w:p>
      <w:pPr>
        <w:widowControl/>
        <w:tabs>
          <w:tab w:val="left" w:pos="200"/>
        </w:tabs>
        <w:outlineLvl w:val="0"/>
        <w:rPr>
          <w:rFonts w:ascii="Times New Roman" w:hAnsi="Times New Roman" w:eastAsia="Times New Roman" w:cs="Times New Roman"/>
          <w:lang w:bidi="ar-SA"/>
        </w:rPr>
      </w:pPr>
      <w:r>
        <w:rPr>
          <w:rFonts w:ascii="Times New Roman" w:hAnsi="Times New Roman" w:eastAsia="Times New Roman" w:cs="Times New Roman"/>
          <w:sz w:val="21"/>
          <w:szCs w:val="21"/>
          <w:lang w:bidi="ar-SA"/>
        </w:rPr>
        <w:t>** Отметка размещается после реализации указанных в ней действий</w:t>
      </w:r>
    </w:p>
    <w:p>
      <w:pPr>
        <w:widowControl/>
        <w:ind w:right="-7"/>
        <w:rPr>
          <w:rFonts w:ascii="Times New Roman" w:hAnsi="Times New Roman" w:eastAsia="Times New Roman" w:cs="Times New Roman"/>
          <w:sz w:val="28"/>
          <w:szCs w:val="28"/>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rPr>
          <w:rFonts w:ascii="Times New Roman" w:hAnsi="Times New Roman" w:eastAsia="Times New Roman" w:cs="Times New Roman"/>
          <w:lang w:bidi="ar-SA"/>
        </w:rPr>
      </w:pP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5</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tabs>
          <w:tab w:val="left" w:pos="709"/>
        </w:tabs>
        <w:suppressAutoHyphens/>
        <w:spacing w:line="240" w:lineRule="exact"/>
        <w:jc w:val="center"/>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tabs>
          <w:tab w:val="left" w:pos="709"/>
        </w:tabs>
        <w:suppressAutoHyphens/>
        <w:spacing w:line="240" w:lineRule="exact"/>
        <w:jc w:val="right"/>
        <w:rPr>
          <w:rFonts w:ascii="Times New Roman" w:hAnsi="Times New Roman" w:cs="Times New Roman" w:eastAsiaTheme="minorHAnsi"/>
          <w:color w:val="auto"/>
          <w:lang w:eastAsia="en-US" w:bidi="ar-SA"/>
        </w:rPr>
      </w:pPr>
      <w:r>
        <w:rPr>
          <w:rFonts w:ascii="Times New Roman" w:hAnsi="Times New Roman" w:cs="Times New Roman" w:eastAsiaTheme="minorHAnsi"/>
          <w:color w:val="auto"/>
          <w:lang w:eastAsia="en-US" w:bidi="ar-SA"/>
        </w:rPr>
        <w:t xml:space="preserve">(Типовая форма </w:t>
      </w:r>
      <w:r>
        <w:rPr>
          <w:rFonts w:ascii="Times New Roman" w:hAnsi="Times New Roman" w:cs="Times New Roman" w:eastAsiaTheme="minorHAnsi"/>
          <w:color w:val="auto"/>
          <w:lang w:eastAsia="ar-SA" w:bidi="ar-SA"/>
        </w:rPr>
        <w:t>акта выездного обследования</w:t>
      </w:r>
      <w:r>
        <w:rPr>
          <w:rFonts w:ascii="Times New Roman" w:hAnsi="Times New Roman" w:cs="Times New Roman" w:eastAsiaTheme="minorHAnsi"/>
          <w:color w:val="auto"/>
          <w:lang w:eastAsia="en-US" w:bidi="ar-SA"/>
        </w:rPr>
        <w:t>)</w:t>
      </w:r>
    </w:p>
    <w:p>
      <w:pPr>
        <w:widowControl/>
        <w:tabs>
          <w:tab w:val="left" w:pos="709"/>
        </w:tabs>
        <w:suppressAutoHyphens/>
        <w:spacing w:line="240" w:lineRule="exact"/>
        <w:jc w:val="right"/>
        <w:rPr>
          <w:rFonts w:ascii="Times New Roman" w:hAnsi="Times New Roman" w:cs="Times New Roman" w:eastAsiaTheme="minorHAnsi"/>
          <w:color w:val="auto"/>
          <w:sz w:val="28"/>
          <w:szCs w:val="28"/>
          <w:lang w:eastAsia="en-US" w:bidi="ar-SA"/>
        </w:rPr>
      </w:pP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наименование контрольного органа)</w:t>
      </w:r>
    </w:p>
    <w:p>
      <w:pPr>
        <w:widowControl/>
        <w:pBdr>
          <w:top w:val="single" w:color="auto" w:sz="4" w:space="1"/>
        </w:pBdr>
        <w:jc w:val="center"/>
        <w:rPr>
          <w:rFonts w:ascii="Times New Roman" w:hAnsi="Times New Roman" w:cs="Times New Roman" w:eastAsiaTheme="minorHAnsi"/>
          <w:color w:val="auto"/>
          <w:sz w:val="20"/>
          <w:szCs w:val="20"/>
          <w:lang w:eastAsia="en-US" w:bidi="ar-SA"/>
        </w:rPr>
      </w:pPr>
    </w:p>
    <w:tbl>
      <w:tblPr>
        <w:tblStyle w:val="7"/>
        <w:tblW w:w="7484" w:type="dxa"/>
        <w:jc w:val="center"/>
        <w:tblLayout w:type="fixed"/>
        <w:tblCellMar>
          <w:top w:w="0" w:type="dxa"/>
          <w:left w:w="28" w:type="dxa"/>
          <w:bottom w:w="0" w:type="dxa"/>
          <w:right w:w="28" w:type="dxa"/>
        </w:tblCellMar>
      </w:tblPr>
      <w:tblGrid>
        <w:gridCol w:w="198"/>
        <w:gridCol w:w="397"/>
        <w:gridCol w:w="227"/>
        <w:gridCol w:w="1474"/>
        <w:gridCol w:w="113"/>
        <w:gridCol w:w="851"/>
        <w:gridCol w:w="425"/>
        <w:gridCol w:w="567"/>
        <w:gridCol w:w="567"/>
        <w:gridCol w:w="567"/>
        <w:gridCol w:w="964"/>
        <w:gridCol w:w="1134"/>
      </w:tblGrid>
      <w:tr>
        <w:tblPrEx>
          <w:tblCellMar>
            <w:top w:w="0" w:type="dxa"/>
            <w:left w:w="28" w:type="dxa"/>
            <w:bottom w:w="0" w:type="dxa"/>
            <w:right w:w="28" w:type="dxa"/>
          </w:tblCellMar>
        </w:tblPrEx>
        <w:trPr>
          <w:jc w:val="center"/>
        </w:trPr>
        <w:tc>
          <w:tcPr>
            <w:tcW w:w="198" w:type="dxa"/>
            <w:vAlign w:val="bottom"/>
          </w:tcPr>
          <w:p>
            <w:pPr>
              <w:widowControl/>
              <w:jc w:val="right"/>
              <w:rPr>
                <w:rFonts w:ascii="Times New Roman" w:hAnsi="Times New Roman" w:cs="Times New Roman" w:eastAsiaTheme="minorHAnsi"/>
                <w:color w:val="auto"/>
                <w:sz w:val="22"/>
                <w:szCs w:val="22"/>
                <w:lang w:eastAsia="en-US" w:bidi="ar-SA"/>
              </w:rPr>
            </w:pPr>
            <w:r>
              <w:rPr>
                <w:rFonts w:ascii="Times New Roman" w:hAnsi="Times New Roman" w:cs="Times New Roman" w:eastAsiaTheme="minorHAnsi"/>
                <w:color w:val="auto"/>
                <w:sz w:val="22"/>
                <w:szCs w:val="22"/>
                <w:lang w:eastAsia="en-US" w:bidi="ar-SA"/>
              </w:rPr>
              <w:t>«</w:t>
            </w:r>
          </w:p>
        </w:tc>
        <w:tc>
          <w:tcPr>
            <w:tcW w:w="397" w:type="dxa"/>
            <w:tcBorders>
              <w:bottom w:val="single" w:color="auto" w:sz="4" w:space="0"/>
            </w:tcBorders>
            <w:vAlign w:val="bottom"/>
          </w:tcPr>
          <w:p>
            <w:pPr>
              <w:widowControl/>
              <w:jc w:val="center"/>
              <w:rPr>
                <w:rFonts w:ascii="Times New Roman" w:hAnsi="Times New Roman" w:cs="Times New Roman" w:eastAsiaTheme="minorHAnsi"/>
                <w:color w:val="auto"/>
                <w:sz w:val="22"/>
                <w:szCs w:val="22"/>
                <w:lang w:eastAsia="en-US" w:bidi="ar-SA"/>
              </w:rPr>
            </w:pPr>
          </w:p>
        </w:tc>
        <w:tc>
          <w:tcPr>
            <w:tcW w:w="227" w:type="dxa"/>
            <w:vAlign w:val="bottom"/>
          </w:tcPr>
          <w:p>
            <w:pPr>
              <w:widowControl/>
              <w:rPr>
                <w:rFonts w:ascii="Times New Roman" w:hAnsi="Times New Roman" w:cs="Times New Roman" w:eastAsiaTheme="minorHAnsi"/>
                <w:color w:val="auto"/>
                <w:sz w:val="22"/>
                <w:szCs w:val="22"/>
                <w:lang w:eastAsia="en-US" w:bidi="ar-SA"/>
              </w:rPr>
            </w:pPr>
            <w:r>
              <w:rPr>
                <w:rFonts w:ascii="Times New Roman" w:hAnsi="Times New Roman" w:cs="Times New Roman" w:eastAsiaTheme="minorHAnsi"/>
                <w:color w:val="auto"/>
                <w:sz w:val="22"/>
                <w:szCs w:val="22"/>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2"/>
                <w:szCs w:val="22"/>
                <w:lang w:eastAsia="en-US" w:bidi="ar-SA"/>
              </w:rPr>
            </w:pPr>
          </w:p>
        </w:tc>
        <w:tc>
          <w:tcPr>
            <w:tcW w:w="113" w:type="dxa"/>
            <w:vAlign w:val="bottom"/>
          </w:tcPr>
          <w:p>
            <w:pPr>
              <w:widowControl/>
              <w:jc w:val="center"/>
              <w:rPr>
                <w:rFonts w:ascii="Times New Roman" w:hAnsi="Times New Roman" w:cs="Times New Roman" w:eastAsiaTheme="minorHAnsi"/>
                <w:color w:val="auto"/>
                <w:sz w:val="22"/>
                <w:szCs w:val="22"/>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2"/>
                <w:szCs w:val="22"/>
                <w:lang w:eastAsia="en-US" w:bidi="ar-SA"/>
              </w:rPr>
            </w:pPr>
          </w:p>
        </w:tc>
        <w:tc>
          <w:tcPr>
            <w:tcW w:w="425" w:type="dxa"/>
            <w:vAlign w:val="bottom"/>
          </w:tcPr>
          <w:p>
            <w:pPr>
              <w:widowControl/>
              <w:jc w:val="center"/>
              <w:rPr>
                <w:rFonts w:ascii="Times New Roman" w:hAnsi="Times New Roman" w:cs="Times New Roman" w:eastAsiaTheme="minorHAnsi"/>
                <w:color w:val="auto"/>
                <w:sz w:val="22"/>
                <w:szCs w:val="22"/>
                <w:lang w:eastAsia="en-US" w:bidi="ar-SA"/>
              </w:rPr>
            </w:pPr>
            <w:r>
              <w:rPr>
                <w:rFonts w:ascii="Times New Roman" w:hAnsi="Times New Roman" w:cs="Times New Roman" w:eastAsiaTheme="minorHAnsi"/>
                <w:color w:val="auto"/>
                <w:sz w:val="22"/>
                <w:szCs w:val="22"/>
                <w:lang w:eastAsia="en-US" w:bidi="ar-SA"/>
              </w:rPr>
              <w:t>г.,</w:t>
            </w:r>
          </w:p>
        </w:tc>
        <w:tc>
          <w:tcPr>
            <w:tcW w:w="567" w:type="dxa"/>
            <w:tcBorders>
              <w:bottom w:val="single" w:color="auto" w:sz="4" w:space="0"/>
            </w:tcBorders>
            <w:vAlign w:val="bottom"/>
          </w:tcPr>
          <w:p>
            <w:pPr>
              <w:widowControl/>
              <w:jc w:val="center"/>
              <w:rPr>
                <w:rFonts w:ascii="Times New Roman" w:hAnsi="Times New Roman" w:cs="Times New Roman" w:eastAsiaTheme="minorHAnsi"/>
                <w:color w:val="auto"/>
                <w:sz w:val="22"/>
                <w:szCs w:val="22"/>
                <w:lang w:eastAsia="en-US" w:bidi="ar-SA"/>
              </w:rPr>
            </w:pPr>
          </w:p>
        </w:tc>
        <w:tc>
          <w:tcPr>
            <w:tcW w:w="567" w:type="dxa"/>
            <w:vAlign w:val="bottom"/>
          </w:tcPr>
          <w:p>
            <w:pPr>
              <w:widowControl/>
              <w:jc w:val="center"/>
              <w:rPr>
                <w:rFonts w:ascii="Times New Roman" w:hAnsi="Times New Roman" w:cs="Times New Roman" w:eastAsiaTheme="minorHAnsi"/>
                <w:color w:val="auto"/>
                <w:sz w:val="22"/>
                <w:szCs w:val="22"/>
                <w:lang w:eastAsia="en-US" w:bidi="ar-SA"/>
              </w:rPr>
            </w:pPr>
            <w:r>
              <w:rPr>
                <w:rFonts w:ascii="Times New Roman" w:hAnsi="Times New Roman" w:cs="Times New Roman" w:eastAsiaTheme="minorHAnsi"/>
                <w:color w:val="auto"/>
                <w:sz w:val="22"/>
                <w:szCs w:val="22"/>
                <w:lang w:eastAsia="en-US" w:bidi="ar-SA"/>
              </w:rPr>
              <w:t>час.</w:t>
            </w:r>
          </w:p>
        </w:tc>
        <w:tc>
          <w:tcPr>
            <w:tcW w:w="567" w:type="dxa"/>
            <w:tcBorders>
              <w:bottom w:val="single" w:color="auto" w:sz="4" w:space="0"/>
            </w:tcBorders>
            <w:vAlign w:val="bottom"/>
          </w:tcPr>
          <w:p>
            <w:pPr>
              <w:widowControl/>
              <w:jc w:val="center"/>
              <w:rPr>
                <w:rFonts w:ascii="Times New Roman" w:hAnsi="Times New Roman" w:cs="Times New Roman" w:eastAsiaTheme="minorHAnsi"/>
                <w:iCs/>
                <w:color w:val="auto"/>
                <w:sz w:val="22"/>
                <w:szCs w:val="22"/>
                <w:lang w:eastAsia="en-US" w:bidi="ar-SA"/>
              </w:rPr>
            </w:pPr>
          </w:p>
        </w:tc>
        <w:tc>
          <w:tcPr>
            <w:tcW w:w="964" w:type="dxa"/>
            <w:vAlign w:val="bottom"/>
          </w:tcPr>
          <w:p>
            <w:pPr>
              <w:widowControl/>
              <w:jc w:val="center"/>
              <w:rPr>
                <w:rFonts w:ascii="Times New Roman" w:hAnsi="Times New Roman" w:cs="Times New Roman" w:eastAsiaTheme="minorHAnsi"/>
                <w:iCs/>
                <w:color w:val="auto"/>
                <w:sz w:val="22"/>
                <w:szCs w:val="22"/>
                <w:lang w:eastAsia="en-US" w:bidi="ar-SA"/>
              </w:rPr>
            </w:pPr>
            <w:r>
              <w:rPr>
                <w:rFonts w:ascii="Times New Roman" w:hAnsi="Times New Roman" w:cs="Times New Roman" w:eastAsiaTheme="minorHAnsi"/>
                <w:iCs/>
                <w:color w:val="auto"/>
                <w:sz w:val="22"/>
                <w:szCs w:val="22"/>
                <w:lang w:eastAsia="en-US" w:bidi="ar-SA"/>
              </w:rPr>
              <w:t>мин. №</w:t>
            </w:r>
          </w:p>
        </w:tc>
        <w:tc>
          <w:tcPr>
            <w:tcW w:w="1134" w:type="dxa"/>
            <w:tcBorders>
              <w:bottom w:val="single" w:color="auto" w:sz="4" w:space="0"/>
            </w:tcBorders>
            <w:vAlign w:val="bottom"/>
          </w:tcPr>
          <w:p>
            <w:pPr>
              <w:widowControl/>
              <w:jc w:val="center"/>
              <w:rPr>
                <w:rFonts w:ascii="Times New Roman" w:hAnsi="Times New Roman" w:cs="Times New Roman" w:eastAsiaTheme="minorHAnsi"/>
                <w:iCs/>
                <w:color w:val="auto"/>
                <w:sz w:val="22"/>
                <w:szCs w:val="22"/>
                <w:lang w:eastAsia="en-US" w:bidi="ar-SA"/>
              </w:rPr>
            </w:pPr>
          </w:p>
        </w:tc>
      </w:tr>
    </w:tbl>
    <w:p>
      <w:pPr>
        <w:widowControl/>
        <w:jc w:val="center"/>
        <w:rPr>
          <w:rFonts w:ascii="Times New Roman" w:hAnsi="Times New Roman" w:cs="Times New Roman" w:eastAsiaTheme="minorHAnsi"/>
          <w:color w:val="auto"/>
          <w:sz w:val="22"/>
          <w:szCs w:val="22"/>
          <w:lang w:eastAsia="en-US" w:bidi="ar-SA"/>
        </w:rPr>
      </w:pP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(место составления акта)</w:t>
      </w:r>
    </w:p>
    <w:p>
      <w:pPr>
        <w:widowControl/>
        <w:jc w:val="center"/>
        <w:rPr>
          <w:rFonts w:ascii="Times New Roman" w:hAnsi="Times New Roman" w:cs="Times New Roman" w:eastAsiaTheme="minorHAnsi"/>
          <w:b/>
          <w:color w:val="auto"/>
          <w:sz w:val="26"/>
          <w:szCs w:val="26"/>
          <w:lang w:eastAsia="en-US" w:bidi="ar-SA"/>
        </w:rPr>
      </w:pPr>
    </w:p>
    <w:p>
      <w:pPr>
        <w:widowControl/>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 xml:space="preserve">АКТ </w:t>
      </w:r>
    </w:p>
    <w:p>
      <w:pPr>
        <w:widowControl/>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выездного обследования</w:t>
      </w:r>
    </w:p>
    <w:p>
      <w:pPr>
        <w:widowControl/>
        <w:jc w:val="center"/>
        <w:rPr>
          <w:rFonts w:ascii="Times New Roman" w:hAnsi="Times New Roman" w:cs="Times New Roman" w:eastAsiaTheme="minorHAnsi"/>
          <w:b/>
          <w:color w:val="auto"/>
          <w:sz w:val="28"/>
          <w:szCs w:val="28"/>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1. Выездное обследование проведено на основании задания _______________</w:t>
      </w:r>
    </w:p>
    <w:p>
      <w:pPr>
        <w:widowControl/>
        <w:spacing w:after="160" w:line="259" w:lineRule="auto"/>
        <w:ind w:firstLine="567"/>
        <w:rPr>
          <w:rFonts w:asciiTheme="minorHAnsi" w:hAnsiTheme="minorHAnsi" w:eastAsiaTheme="minorHAnsi" w:cstheme="minorBidi"/>
          <w:color w:val="auto"/>
          <w:sz w:val="26"/>
          <w:szCs w:val="26"/>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ссылка на задание уполномоченного должностного лица контрольного органа</w:t>
      </w:r>
      <w:r>
        <w:rPr>
          <w:rFonts w:ascii="Times New Roman" w:hAnsi="Times New Roman" w:cs="Times New Roman" w:eastAsiaTheme="minorHAnsi"/>
          <w:color w:val="auto"/>
          <w:sz w:val="20"/>
          <w:szCs w:val="20"/>
          <w:lang w:eastAsia="en-US" w:bidi="ar-SA"/>
        </w:rPr>
        <w:br w:type="textWrapping"/>
      </w:r>
      <w:r>
        <w:rPr>
          <w:rFonts w:ascii="Times New Roman" w:hAnsi="Times New Roman" w:cs="Times New Roman" w:eastAsiaTheme="minorHAnsi"/>
          <w:color w:val="auto"/>
          <w:sz w:val="20"/>
          <w:szCs w:val="20"/>
          <w:lang w:eastAsia="en-US" w:bidi="ar-SA"/>
        </w:rPr>
        <w:t>о проведении выездного обследования)</w:t>
      </w:r>
    </w:p>
    <w:p>
      <w:pPr>
        <w:widowControl/>
        <w:ind w:firstLine="567"/>
        <w:jc w:val="center"/>
        <w:rPr>
          <w:rFonts w:ascii="Times New Roman" w:hAnsi="Times New Roman" w:cs="Times New Roman" w:eastAsiaTheme="minorHAnsi"/>
          <w:color w:val="auto"/>
          <w:sz w:val="20"/>
          <w:szCs w:val="20"/>
          <w:lang w:eastAsia="en-US" w:bidi="ar-SA"/>
        </w:rPr>
      </w:pPr>
    </w:p>
    <w:p>
      <w:pPr>
        <w:widowControl/>
        <w:ind w:firstLine="567"/>
        <w:jc w:val="both"/>
        <w:rPr>
          <w:rFonts w:hint="default" w:ascii="Times New Roman" w:hAnsi="Times New Roman" w:cs="Times New Roman" w:eastAsiaTheme="minorHAnsi"/>
          <w:color w:val="auto"/>
          <w:sz w:val="28"/>
          <w:szCs w:val="28"/>
          <w:lang w:val="ru-RU" w:eastAsia="en-US" w:bidi="ar-SA"/>
        </w:rPr>
      </w:pPr>
      <w:r>
        <w:rPr>
          <w:rFonts w:ascii="Times New Roman" w:hAnsi="Times New Roman" w:cs="Times New Roman" w:eastAsiaTheme="minorHAnsi"/>
          <w:color w:val="auto"/>
          <w:sz w:val="26"/>
          <w:szCs w:val="26"/>
          <w:lang w:eastAsia="en-US" w:bidi="ar-SA"/>
        </w:rPr>
        <w:t>2. Выездное обследование проведено в рамках</w:t>
      </w:r>
      <w:r>
        <w:rPr>
          <w:rFonts w:ascii="Times New Roman" w:hAnsi="Times New Roman" w:cs="Times New Roman" w:eastAsiaTheme="minorHAnsi"/>
          <w:color w:val="auto"/>
          <w:sz w:val="28"/>
          <w:szCs w:val="28"/>
          <w:lang w:eastAsia="en-US" w:bidi="ar-SA"/>
        </w:rPr>
        <w:t xml:space="preserve"> __________________</w:t>
      </w:r>
      <w:r>
        <w:rPr>
          <w:rFonts w:hint="default" w:ascii="Times New Roman" w:hAnsi="Times New Roman" w:cs="Times New Roman" w:eastAsiaTheme="minorHAnsi"/>
          <w:color w:val="auto"/>
          <w:sz w:val="28"/>
          <w:szCs w:val="28"/>
          <w:lang w:val="ru-RU" w:eastAsia="en-US" w:bidi="ar-SA"/>
        </w:rPr>
        <w:t>______</w:t>
      </w:r>
    </w:p>
    <w:p>
      <w:pPr>
        <w:widowControl/>
        <w:ind w:firstLine="567"/>
        <w:jc w:val="both"/>
        <w:rPr>
          <w:rFonts w:asciiTheme="minorHAnsi" w:hAnsiTheme="minorHAnsi" w:eastAsiaTheme="minorHAnsi" w:cstheme="minorBidi"/>
          <w:color w:val="auto"/>
          <w:sz w:val="2"/>
          <w:szCs w:val="2"/>
          <w:lang w:eastAsia="en-US" w:bidi="ar-SA"/>
        </w:rPr>
      </w:pPr>
      <w:r>
        <w:rPr>
          <w:rFonts w:ascii="Times New Roman" w:hAnsi="Times New Roman" w:cs="Times New Roman" w:eastAsiaTheme="minorHAnsi"/>
          <w:color w:val="auto"/>
          <w:sz w:val="28"/>
          <w:szCs w:val="28"/>
          <w:lang w:eastAsia="en-US" w:bidi="ar-SA"/>
        </w:rPr>
        <w:t>_____________________________________________________________</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(наименование вида муниципального контроля)</w:t>
      </w:r>
    </w:p>
    <w:p>
      <w:pPr>
        <w:widowControl/>
        <w:ind w:firstLine="567"/>
        <w:jc w:val="both"/>
        <w:rPr>
          <w:rFonts w:ascii="Times New Roman" w:hAnsi="Times New Roman" w:cs="Times New Roman" w:eastAsiaTheme="minorHAnsi"/>
          <w:color w:val="auto"/>
          <w:sz w:val="22"/>
          <w:szCs w:val="22"/>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3</w:t>
      </w:r>
      <w:r>
        <w:rPr>
          <w:rFonts w:hint="default" w:ascii="Times New Roman" w:hAnsi="Times New Roman" w:cs="Times New Roman" w:eastAsiaTheme="minorHAnsi"/>
          <w:color w:val="auto"/>
          <w:sz w:val="26"/>
          <w:szCs w:val="26"/>
          <w:lang w:val="ru-RU" w:eastAsia="en-US" w:bidi="ar-SA"/>
        </w:rPr>
        <w:t>.</w:t>
      </w:r>
      <w:r>
        <w:rPr>
          <w:rFonts w:ascii="Times New Roman" w:hAnsi="Times New Roman" w:cs="Times New Roman" w:eastAsiaTheme="minorHAnsi"/>
          <w:color w:val="auto"/>
          <w:sz w:val="26"/>
          <w:szCs w:val="26"/>
          <w:lang w:eastAsia="en-US" w:bidi="ar-SA"/>
        </w:rPr>
        <w:t xml:space="preserve"> Выездное обследование проведено:</w:t>
      </w:r>
    </w:p>
    <w:p>
      <w:pPr>
        <w:widowControl/>
        <w:ind w:firstLine="567"/>
        <w:jc w:val="both"/>
        <w:rPr>
          <w:rFonts w:hint="default" w:ascii="Times New Roman" w:hAnsi="Times New Roman" w:cs="Times New Roman" w:eastAsiaTheme="minorHAnsi"/>
          <w:color w:val="auto"/>
          <w:sz w:val="26"/>
          <w:szCs w:val="26"/>
          <w:lang w:val="en-US" w:eastAsia="en-US" w:bidi="ar-SA"/>
        </w:rPr>
      </w:pPr>
      <w:r>
        <w:rPr>
          <w:rFonts w:ascii="Times New Roman" w:hAnsi="Times New Roman" w:cs="Times New Roman" w:eastAsiaTheme="minorHAnsi"/>
          <w:color w:val="auto"/>
          <w:sz w:val="26"/>
          <w:szCs w:val="26"/>
          <w:lang w:eastAsia="en-US" w:bidi="ar-SA"/>
        </w:rPr>
        <w:t xml:space="preserve"> 1) </w:t>
      </w: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
          <w:szCs w:val="2"/>
          <w:lang w:eastAsia="en-US" w:bidi="ar-SA"/>
        </w:rPr>
      </w:pPr>
      <w:r>
        <w:rPr>
          <w:rFonts w:ascii="Times New Roman" w:hAnsi="Times New Roman" w:cs="Times New Roman" w:eastAsiaTheme="minorHAnsi"/>
          <w:color w:val="auto"/>
          <w:sz w:val="20"/>
          <w:szCs w:val="20"/>
          <w:lang w:eastAsia="en-US" w:bidi="ar-SA"/>
        </w:rPr>
        <w:t xml:space="preserve">(указываются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w:t>
      </w:r>
      <w:r>
        <w:rPr>
          <w:rFonts w:hint="default" w:ascii="Times New Roman" w:hAnsi="Times New Roman" w:cs="Times New Roman" w:eastAsiaTheme="minorHAnsi"/>
          <w:color w:val="auto"/>
          <w:sz w:val="20"/>
          <w:szCs w:val="20"/>
          <w:lang w:val="ru-RU" w:eastAsia="en-US" w:bidi="ar-SA"/>
        </w:rPr>
        <w:t xml:space="preserve"> </w:t>
      </w:r>
      <w:r>
        <w:rPr>
          <w:rFonts w:ascii="Times New Roman" w:hAnsi="Times New Roman" w:cs="Times New Roman" w:eastAsiaTheme="minorHAnsi"/>
          <w:color w:val="auto"/>
          <w:sz w:val="20"/>
          <w:szCs w:val="20"/>
          <w:lang w:eastAsia="en-US" w:bidi="ar-SA"/>
        </w:rPr>
        <w:t>должности лиц контрольного органа, уполномоченных на проведение выездного обследования)</w:t>
      </w:r>
    </w:p>
    <w:p>
      <w:pPr>
        <w:widowControl/>
        <w:ind w:firstLine="567"/>
        <w:jc w:val="both"/>
        <w:rPr>
          <w:rFonts w:ascii="Times New Roman" w:hAnsi="Times New Roman" w:cs="Times New Roman" w:eastAsiaTheme="minorHAnsi"/>
          <w:color w:val="auto"/>
          <w:sz w:val="22"/>
          <w:szCs w:val="22"/>
          <w:lang w:eastAsia="en-US" w:bidi="ar-SA"/>
        </w:rPr>
      </w:pPr>
    </w:p>
    <w:p>
      <w:pPr>
        <w:widowControl/>
        <w:ind w:firstLine="567"/>
        <w:jc w:val="both"/>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6"/>
          <w:szCs w:val="26"/>
          <w:lang w:eastAsia="en-US" w:bidi="ar-SA"/>
        </w:rPr>
        <w:t>4. Выездное обследование проведено в отношении:</w:t>
      </w:r>
      <w:r>
        <w:rPr>
          <w:rFonts w:ascii="Times New Roman" w:hAnsi="Times New Roman" w:cs="Times New Roman" w:eastAsiaTheme="minorHAnsi"/>
          <w:color w:val="auto"/>
          <w:sz w:val="28"/>
          <w:szCs w:val="28"/>
          <w:lang w:eastAsia="en-US" w:bidi="ar-SA"/>
        </w:rPr>
        <w:t xml:space="preserve"> ___________________</w:t>
      </w:r>
    </w:p>
    <w:p>
      <w:pPr>
        <w:widowControl/>
        <w:ind w:firstLine="567"/>
        <w:jc w:val="both"/>
        <w:rPr>
          <w:rFonts w:ascii="Times New Roman" w:hAnsi="Times New Roman" w:cs="Times New Roman" w:eastAsiaTheme="minorHAnsi"/>
          <w:color w:val="auto"/>
          <w:sz w:val="28"/>
          <w:szCs w:val="28"/>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объект контроля, в отношении которого проведено выездное обследование)</w:t>
      </w:r>
    </w:p>
    <w:p>
      <w:pPr>
        <w:widowControl/>
        <w:ind w:firstLine="567"/>
        <w:jc w:val="both"/>
        <w:rPr>
          <w:rFonts w:ascii="Times New Roman" w:hAnsi="Times New Roman" w:cs="Times New Roman" w:eastAsiaTheme="minorHAnsi"/>
          <w:color w:val="auto"/>
          <w:sz w:val="20"/>
          <w:szCs w:val="20"/>
          <w:lang w:eastAsia="en-US" w:bidi="ar-SA"/>
        </w:rPr>
      </w:pPr>
    </w:p>
    <w:p>
      <w:pPr>
        <w:widowControl/>
        <w:ind w:firstLine="567"/>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5. Выездное обследование было проведено по адресу (местоположению):  </w:t>
      </w:r>
    </w:p>
    <w:p>
      <w:pPr>
        <w:widowControl/>
        <w:ind w:firstLine="567"/>
        <w:jc w:val="both"/>
        <w:rPr>
          <w:rFonts w:ascii="Times New Roman" w:hAnsi="Times New Roman" w:cs="Times New Roman" w:eastAsiaTheme="minorHAnsi"/>
          <w:color w:val="auto"/>
          <w:sz w:val="28"/>
          <w:szCs w:val="28"/>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spacing w:after="160" w:line="216" w:lineRule="auto"/>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адрес (местоположение) нахождения объекта контроля, в отношении которого было проведено выездное обследование)</w:t>
      </w:r>
    </w:p>
    <w:p>
      <w:pPr>
        <w:widowControl/>
        <w:ind w:firstLine="567"/>
        <w:jc w:val="center"/>
        <w:rPr>
          <w:rFonts w:ascii="Times New Roman" w:hAnsi="Times New Roman" w:cs="Times New Roman" w:eastAsiaTheme="minorHAnsi"/>
          <w:color w:val="auto"/>
          <w:sz w:val="20"/>
          <w:szCs w:val="20"/>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6. Контролируемые лица:  </w:t>
      </w: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(указываются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выездное обследование)</w:t>
      </w:r>
    </w:p>
    <w:p>
      <w:pPr>
        <w:keepNext/>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7. </w:t>
      </w:r>
      <w:r>
        <w:rPr>
          <w:rFonts w:ascii="Times New Roman" w:hAnsi="Times New Roman" w:cs="Times New Roman" w:eastAsiaTheme="minorHAnsi"/>
          <w:color w:val="auto"/>
          <w:sz w:val="26"/>
          <w:szCs w:val="26"/>
          <w:lang w:val="ru-RU" w:eastAsia="en-US" w:bidi="ar-SA"/>
        </w:rPr>
        <w:t>В</w:t>
      </w:r>
      <w:r>
        <w:rPr>
          <w:rFonts w:ascii="Times New Roman" w:hAnsi="Times New Roman" w:cs="Times New Roman" w:eastAsiaTheme="minorHAnsi"/>
          <w:color w:val="auto"/>
          <w:sz w:val="26"/>
          <w:szCs w:val="26"/>
          <w:lang w:eastAsia="en-US" w:bidi="ar-SA"/>
        </w:rPr>
        <w:t>ыездное обследование проведено в следующие сроки:</w:t>
      </w:r>
    </w:p>
    <w:p>
      <w:pPr>
        <w:keepNext/>
        <w:widowControl/>
        <w:ind w:firstLine="567"/>
        <w:jc w:val="both"/>
        <w:rPr>
          <w:rFonts w:ascii="Times New Roman" w:hAnsi="Times New Roman" w:cs="Times New Roman" w:eastAsiaTheme="minorHAnsi"/>
          <w:color w:val="auto"/>
          <w:sz w:val="28"/>
          <w:szCs w:val="28"/>
          <w:lang w:eastAsia="en-US" w:bidi="ar-SA"/>
        </w:rPr>
      </w:pPr>
    </w:p>
    <w:tbl>
      <w:tblPr>
        <w:tblStyle w:val="7"/>
        <w:tblW w:w="6879" w:type="dxa"/>
        <w:tblInd w:w="567" w:type="dxa"/>
        <w:tblLayout w:type="fixed"/>
        <w:tblCellMar>
          <w:top w:w="0" w:type="dxa"/>
          <w:left w:w="28" w:type="dxa"/>
          <w:bottom w:w="0" w:type="dxa"/>
          <w:right w:w="28" w:type="dxa"/>
        </w:tblCellMar>
      </w:tblPr>
      <w:tblGrid>
        <w:gridCol w:w="340"/>
        <w:gridCol w:w="181"/>
        <w:gridCol w:w="76"/>
        <w:gridCol w:w="396"/>
        <w:gridCol w:w="283"/>
        <w:gridCol w:w="1740"/>
        <w:gridCol w:w="113"/>
        <w:gridCol w:w="851"/>
        <w:gridCol w:w="425"/>
        <w:gridCol w:w="567"/>
        <w:gridCol w:w="567"/>
        <w:gridCol w:w="567"/>
        <w:gridCol w:w="773"/>
      </w:tblGrid>
      <w:tr>
        <w:tblPrEx>
          <w:tblCellMar>
            <w:top w:w="0" w:type="dxa"/>
            <w:left w:w="28" w:type="dxa"/>
            <w:bottom w:w="0" w:type="dxa"/>
            <w:right w:w="28" w:type="dxa"/>
          </w:tblCellMar>
        </w:tblPrEx>
        <w:tc>
          <w:tcPr>
            <w:tcW w:w="340" w:type="dxa"/>
            <w:vAlign w:val="bottom"/>
          </w:tcPr>
          <w:p>
            <w:pPr>
              <w:keepNext/>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с</w:t>
            </w:r>
          </w:p>
        </w:tc>
        <w:tc>
          <w:tcPr>
            <w:tcW w:w="181" w:type="dxa"/>
            <w:vAlign w:val="bottom"/>
          </w:tcPr>
          <w:p>
            <w:pPr>
              <w:keepNext/>
              <w:widowControl/>
              <w:jc w:val="right"/>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76" w:type="dxa"/>
          </w:tcPr>
          <w:p>
            <w:pPr>
              <w:keepNext/>
              <w:widowControl/>
              <w:rPr>
                <w:rFonts w:ascii="Times New Roman" w:hAnsi="Times New Roman" w:cs="Times New Roman" w:eastAsiaTheme="minorHAnsi"/>
                <w:color w:val="auto"/>
                <w:sz w:val="28"/>
                <w:szCs w:val="28"/>
                <w:lang w:eastAsia="en-US" w:bidi="ar-SA"/>
              </w:rPr>
            </w:pPr>
          </w:p>
        </w:tc>
        <w:tc>
          <w:tcPr>
            <w:tcW w:w="396"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283" w:type="dxa"/>
            <w:vAlign w:val="bottom"/>
          </w:tcPr>
          <w:p>
            <w:pPr>
              <w:keepNext/>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1740"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113" w:type="dxa"/>
            <w:vAlign w:val="bottom"/>
          </w:tcPr>
          <w:p>
            <w:pPr>
              <w:keepNext/>
              <w:widowControl/>
              <w:jc w:val="center"/>
              <w:rPr>
                <w:rFonts w:ascii="Times New Roman" w:hAnsi="Times New Roman" w:cs="Times New Roman" w:eastAsiaTheme="minorHAnsi"/>
                <w:color w:val="auto"/>
                <w:sz w:val="28"/>
                <w:szCs w:val="28"/>
                <w:lang w:eastAsia="en-US" w:bidi="ar-SA"/>
              </w:rPr>
            </w:pPr>
          </w:p>
        </w:tc>
        <w:tc>
          <w:tcPr>
            <w:tcW w:w="851"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425" w:type="dxa"/>
            <w:vAlign w:val="bottom"/>
          </w:tcPr>
          <w:p>
            <w:pPr>
              <w:keepNext/>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г.,</w:t>
            </w:r>
          </w:p>
        </w:tc>
        <w:tc>
          <w:tcPr>
            <w:tcW w:w="567"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567" w:type="dxa"/>
            <w:vAlign w:val="bottom"/>
          </w:tcPr>
          <w:p>
            <w:pPr>
              <w:keepNext/>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час.</w:t>
            </w:r>
          </w:p>
        </w:tc>
        <w:tc>
          <w:tcPr>
            <w:tcW w:w="567" w:type="dxa"/>
            <w:tcBorders>
              <w:bottom w:val="single" w:color="auto" w:sz="4" w:space="0"/>
            </w:tcBorders>
            <w:vAlign w:val="bottom"/>
          </w:tcPr>
          <w:p>
            <w:pPr>
              <w:keepNext/>
              <w:widowControl/>
              <w:jc w:val="center"/>
              <w:rPr>
                <w:rFonts w:ascii="Times New Roman" w:hAnsi="Times New Roman" w:cs="Times New Roman" w:eastAsiaTheme="minorHAnsi"/>
                <w:iCs/>
                <w:color w:val="auto"/>
                <w:sz w:val="28"/>
                <w:szCs w:val="28"/>
                <w:lang w:eastAsia="en-US" w:bidi="ar-SA"/>
              </w:rPr>
            </w:pPr>
          </w:p>
        </w:tc>
        <w:tc>
          <w:tcPr>
            <w:tcW w:w="773" w:type="dxa"/>
            <w:vAlign w:val="bottom"/>
          </w:tcPr>
          <w:p>
            <w:pPr>
              <w:keepNext/>
              <w:widowControl/>
              <w:rPr>
                <w:rFonts w:ascii="Times New Roman" w:hAnsi="Times New Roman" w:cs="Times New Roman" w:eastAsiaTheme="minorHAnsi"/>
                <w:iCs/>
                <w:color w:val="auto"/>
                <w:sz w:val="28"/>
                <w:szCs w:val="28"/>
                <w:lang w:eastAsia="en-US" w:bidi="ar-SA"/>
              </w:rPr>
            </w:pPr>
            <w:r>
              <w:rPr>
                <w:rFonts w:ascii="Times New Roman" w:hAnsi="Times New Roman" w:cs="Times New Roman" w:eastAsiaTheme="minorHAnsi"/>
                <w:iCs/>
                <w:color w:val="auto"/>
                <w:sz w:val="28"/>
                <w:szCs w:val="28"/>
                <w:lang w:eastAsia="en-US" w:bidi="ar-SA"/>
              </w:rPr>
              <w:t>мин.</w:t>
            </w:r>
          </w:p>
        </w:tc>
      </w:tr>
    </w:tbl>
    <w:p>
      <w:pPr>
        <w:keepNext/>
        <w:widowControl/>
        <w:ind w:firstLine="567"/>
        <w:jc w:val="both"/>
        <w:rPr>
          <w:rFonts w:ascii="Times New Roman" w:hAnsi="Times New Roman" w:cs="Times New Roman" w:eastAsiaTheme="minorHAnsi"/>
          <w:color w:val="auto"/>
          <w:sz w:val="28"/>
          <w:szCs w:val="28"/>
          <w:lang w:eastAsia="en-US" w:bidi="ar-SA"/>
        </w:rPr>
      </w:pPr>
    </w:p>
    <w:tbl>
      <w:tblPr>
        <w:tblStyle w:val="7"/>
        <w:tblW w:w="6946" w:type="dxa"/>
        <w:tblInd w:w="567" w:type="dxa"/>
        <w:tblLayout w:type="fixed"/>
        <w:tblCellMar>
          <w:top w:w="0" w:type="dxa"/>
          <w:left w:w="28" w:type="dxa"/>
          <w:bottom w:w="0" w:type="dxa"/>
          <w:right w:w="28" w:type="dxa"/>
        </w:tblCellMar>
      </w:tblPr>
      <w:tblGrid>
        <w:gridCol w:w="405"/>
        <w:gridCol w:w="162"/>
        <w:gridCol w:w="426"/>
        <w:gridCol w:w="283"/>
        <w:gridCol w:w="1217"/>
        <w:gridCol w:w="107"/>
        <w:gridCol w:w="1228"/>
        <w:gridCol w:w="425"/>
        <w:gridCol w:w="709"/>
        <w:gridCol w:w="567"/>
        <w:gridCol w:w="567"/>
        <w:gridCol w:w="850"/>
      </w:tblGrid>
      <w:tr>
        <w:tblPrEx>
          <w:tblCellMar>
            <w:top w:w="0" w:type="dxa"/>
            <w:left w:w="28" w:type="dxa"/>
            <w:bottom w:w="0" w:type="dxa"/>
            <w:right w:w="28" w:type="dxa"/>
          </w:tblCellMar>
        </w:tblPrEx>
        <w:trPr>
          <w:trHeight w:val="107" w:hRule="atLeast"/>
        </w:trPr>
        <w:tc>
          <w:tcPr>
            <w:tcW w:w="405" w:type="dxa"/>
            <w:vAlign w:val="bottom"/>
          </w:tcPr>
          <w:p>
            <w:pPr>
              <w:keepNext/>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по</w:t>
            </w:r>
          </w:p>
        </w:tc>
        <w:tc>
          <w:tcPr>
            <w:tcW w:w="162" w:type="dxa"/>
            <w:vAlign w:val="bottom"/>
          </w:tcPr>
          <w:p>
            <w:pPr>
              <w:keepNext/>
              <w:widowControl/>
              <w:jc w:val="right"/>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426"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283" w:type="dxa"/>
            <w:vAlign w:val="bottom"/>
          </w:tcPr>
          <w:p>
            <w:pPr>
              <w:keepNext/>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1217"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107" w:type="dxa"/>
            <w:vAlign w:val="bottom"/>
          </w:tcPr>
          <w:p>
            <w:pPr>
              <w:keepNext/>
              <w:widowControl/>
              <w:jc w:val="center"/>
              <w:rPr>
                <w:rFonts w:ascii="Times New Roman" w:hAnsi="Times New Roman" w:cs="Times New Roman" w:eastAsiaTheme="minorHAnsi"/>
                <w:color w:val="auto"/>
                <w:sz w:val="28"/>
                <w:szCs w:val="28"/>
                <w:lang w:eastAsia="en-US" w:bidi="ar-SA"/>
              </w:rPr>
            </w:pPr>
          </w:p>
        </w:tc>
        <w:tc>
          <w:tcPr>
            <w:tcW w:w="1228"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425" w:type="dxa"/>
            <w:vAlign w:val="bottom"/>
          </w:tcPr>
          <w:p>
            <w:pPr>
              <w:keepNext/>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г.,</w:t>
            </w:r>
          </w:p>
        </w:tc>
        <w:tc>
          <w:tcPr>
            <w:tcW w:w="709" w:type="dxa"/>
            <w:tcBorders>
              <w:bottom w:val="single" w:color="auto" w:sz="4" w:space="0"/>
            </w:tcBorders>
            <w:vAlign w:val="bottom"/>
          </w:tcPr>
          <w:p>
            <w:pPr>
              <w:keepNext/>
              <w:widowControl/>
              <w:jc w:val="center"/>
              <w:rPr>
                <w:rFonts w:ascii="Times New Roman" w:hAnsi="Times New Roman" w:cs="Times New Roman" w:eastAsiaTheme="minorHAnsi"/>
                <w:color w:val="auto"/>
                <w:sz w:val="28"/>
                <w:szCs w:val="28"/>
                <w:lang w:eastAsia="en-US" w:bidi="ar-SA"/>
              </w:rPr>
            </w:pPr>
          </w:p>
        </w:tc>
        <w:tc>
          <w:tcPr>
            <w:tcW w:w="567" w:type="dxa"/>
            <w:vAlign w:val="bottom"/>
          </w:tcPr>
          <w:p>
            <w:pPr>
              <w:keepNext/>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час.</w:t>
            </w:r>
          </w:p>
        </w:tc>
        <w:tc>
          <w:tcPr>
            <w:tcW w:w="567" w:type="dxa"/>
            <w:tcBorders>
              <w:bottom w:val="single" w:color="auto" w:sz="4" w:space="0"/>
            </w:tcBorders>
            <w:vAlign w:val="bottom"/>
          </w:tcPr>
          <w:p>
            <w:pPr>
              <w:keepNext/>
              <w:widowControl/>
              <w:jc w:val="center"/>
              <w:rPr>
                <w:rFonts w:ascii="Times New Roman" w:hAnsi="Times New Roman" w:cs="Times New Roman" w:eastAsiaTheme="minorHAnsi"/>
                <w:iCs/>
                <w:color w:val="auto"/>
                <w:sz w:val="28"/>
                <w:szCs w:val="28"/>
                <w:lang w:eastAsia="en-US" w:bidi="ar-SA"/>
              </w:rPr>
            </w:pPr>
          </w:p>
        </w:tc>
        <w:tc>
          <w:tcPr>
            <w:tcW w:w="850" w:type="dxa"/>
            <w:vAlign w:val="bottom"/>
          </w:tcPr>
          <w:p>
            <w:pPr>
              <w:keepNext/>
              <w:widowControl/>
              <w:rPr>
                <w:rFonts w:ascii="Times New Roman" w:hAnsi="Times New Roman" w:cs="Times New Roman" w:eastAsiaTheme="minorHAnsi"/>
                <w:iCs/>
                <w:color w:val="auto"/>
                <w:sz w:val="28"/>
                <w:szCs w:val="28"/>
                <w:lang w:eastAsia="en-US" w:bidi="ar-SA"/>
              </w:rPr>
            </w:pPr>
            <w:r>
              <w:rPr>
                <w:rFonts w:ascii="Times New Roman" w:hAnsi="Times New Roman" w:cs="Times New Roman" w:eastAsiaTheme="minorHAnsi"/>
                <w:iCs/>
                <w:color w:val="auto"/>
                <w:sz w:val="28"/>
                <w:szCs w:val="28"/>
                <w:lang w:eastAsia="en-US" w:bidi="ar-SA"/>
              </w:rPr>
              <w:t>мин.</w:t>
            </w:r>
          </w:p>
        </w:tc>
      </w:tr>
    </w:tbl>
    <w:p>
      <w:pPr>
        <w:keepNext/>
        <w:widowControl/>
        <w:ind w:firstLine="567"/>
        <w:jc w:val="both"/>
        <w:rPr>
          <w:rFonts w:ascii="Times New Roman" w:hAnsi="Times New Roman" w:cs="Times New Roman" w:eastAsiaTheme="minorHAnsi"/>
          <w:color w:val="auto"/>
          <w:sz w:val="2"/>
          <w:szCs w:val="2"/>
          <w:lang w:eastAsia="en-US" w:bidi="ar-SA"/>
        </w:rPr>
      </w:pPr>
    </w:p>
    <w:p>
      <w:pPr>
        <w:keepNext/>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дата и время фактического начала выездного обследования, а также дата и время фактического окончания выездного обследования)</w:t>
      </w:r>
    </w:p>
    <w:p>
      <w:pPr>
        <w:widowControl/>
        <w:ind w:firstLine="567"/>
        <w:jc w:val="both"/>
        <w:rPr>
          <w:rFonts w:ascii="Times New Roman" w:hAnsi="Times New Roman" w:cs="Times New Roman" w:eastAsiaTheme="minorHAnsi"/>
          <w:color w:val="auto"/>
          <w:sz w:val="28"/>
          <w:szCs w:val="28"/>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8. При проведении выездного обследования совершены следующие контрольные действия:</w:t>
      </w: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1)</w:t>
      </w: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фактически совершенное контрольное действие: осмотр; инструментальное обследование)</w:t>
      </w: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в следующие сроки:</w:t>
      </w:r>
    </w:p>
    <w:tbl>
      <w:tblPr>
        <w:tblStyle w:val="7"/>
        <w:tblW w:w="6482" w:type="dxa"/>
        <w:tblInd w:w="567" w:type="dxa"/>
        <w:tblLayout w:type="fixed"/>
        <w:tblCellMar>
          <w:top w:w="0" w:type="dxa"/>
          <w:left w:w="28" w:type="dxa"/>
          <w:bottom w:w="0" w:type="dxa"/>
          <w:right w:w="28" w:type="dxa"/>
        </w:tblCellMar>
      </w:tblPr>
      <w:tblGrid>
        <w:gridCol w:w="340"/>
        <w:gridCol w:w="181"/>
        <w:gridCol w:w="397"/>
        <w:gridCol w:w="227"/>
        <w:gridCol w:w="1474"/>
        <w:gridCol w:w="113"/>
        <w:gridCol w:w="851"/>
        <w:gridCol w:w="425"/>
        <w:gridCol w:w="567"/>
        <w:gridCol w:w="567"/>
        <w:gridCol w:w="567"/>
        <w:gridCol w:w="773"/>
      </w:tblGrid>
      <w:tr>
        <w:tblPrEx>
          <w:tblCellMar>
            <w:top w:w="0" w:type="dxa"/>
            <w:left w:w="28" w:type="dxa"/>
            <w:bottom w:w="0" w:type="dxa"/>
            <w:right w:w="28" w:type="dxa"/>
          </w:tblCellMar>
        </w:tblPrEx>
        <w:tc>
          <w:tcPr>
            <w:tcW w:w="340"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с</w:t>
            </w:r>
          </w:p>
        </w:tc>
        <w:tc>
          <w:tcPr>
            <w:tcW w:w="181" w:type="dxa"/>
            <w:vAlign w:val="bottom"/>
          </w:tcPr>
          <w:p>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397"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227"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c>
          <w:tcPr>
            <w:tcW w:w="567"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567"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час.</w:t>
            </w:r>
          </w:p>
        </w:tc>
        <w:tc>
          <w:tcPr>
            <w:tcW w:w="567" w:type="dxa"/>
            <w:tcBorders>
              <w:bottom w:val="single" w:color="auto" w:sz="4" w:space="0"/>
            </w:tcBorders>
            <w:vAlign w:val="bottom"/>
          </w:tcPr>
          <w:p>
            <w:pPr>
              <w:widowControl/>
              <w:jc w:val="center"/>
              <w:rPr>
                <w:rFonts w:ascii="Times New Roman" w:hAnsi="Times New Roman" w:cs="Times New Roman" w:eastAsiaTheme="minorHAnsi"/>
                <w:iCs/>
                <w:color w:val="auto"/>
                <w:sz w:val="26"/>
                <w:szCs w:val="26"/>
                <w:lang w:eastAsia="en-US" w:bidi="ar-SA"/>
              </w:rPr>
            </w:pPr>
          </w:p>
        </w:tc>
        <w:tc>
          <w:tcPr>
            <w:tcW w:w="773" w:type="dxa"/>
            <w:vAlign w:val="bottom"/>
          </w:tcPr>
          <w:p>
            <w:pPr>
              <w:widowControl/>
              <w:rPr>
                <w:rFonts w:ascii="Times New Roman" w:hAnsi="Times New Roman" w:cs="Times New Roman" w:eastAsiaTheme="minorHAnsi"/>
                <w:iCs/>
                <w:color w:val="auto"/>
                <w:sz w:val="26"/>
                <w:szCs w:val="26"/>
                <w:lang w:eastAsia="en-US" w:bidi="ar-SA"/>
              </w:rPr>
            </w:pPr>
            <w:r>
              <w:rPr>
                <w:rFonts w:ascii="Times New Roman" w:hAnsi="Times New Roman" w:cs="Times New Roman" w:eastAsiaTheme="minorHAnsi"/>
                <w:iCs/>
                <w:color w:val="auto"/>
                <w:sz w:val="26"/>
                <w:szCs w:val="26"/>
                <w:lang w:eastAsia="en-US" w:bidi="ar-SA"/>
              </w:rPr>
              <w:t>мин.</w:t>
            </w:r>
          </w:p>
        </w:tc>
      </w:tr>
    </w:tbl>
    <w:p>
      <w:pPr>
        <w:widowControl/>
        <w:ind w:firstLine="567"/>
        <w:jc w:val="both"/>
        <w:rPr>
          <w:rFonts w:ascii="Times New Roman" w:hAnsi="Times New Roman" w:cs="Times New Roman" w:eastAsiaTheme="minorHAnsi"/>
          <w:color w:val="auto"/>
          <w:sz w:val="26"/>
          <w:szCs w:val="26"/>
          <w:lang w:eastAsia="en-US" w:bidi="ar-SA"/>
        </w:rPr>
      </w:pPr>
    </w:p>
    <w:tbl>
      <w:tblPr>
        <w:tblStyle w:val="7"/>
        <w:tblW w:w="6482" w:type="dxa"/>
        <w:tblInd w:w="567" w:type="dxa"/>
        <w:tblLayout w:type="fixed"/>
        <w:tblCellMar>
          <w:top w:w="0" w:type="dxa"/>
          <w:left w:w="28" w:type="dxa"/>
          <w:bottom w:w="0" w:type="dxa"/>
          <w:right w:w="28" w:type="dxa"/>
        </w:tblCellMar>
      </w:tblPr>
      <w:tblGrid>
        <w:gridCol w:w="426"/>
        <w:gridCol w:w="95"/>
        <w:gridCol w:w="397"/>
        <w:gridCol w:w="227"/>
        <w:gridCol w:w="1474"/>
        <w:gridCol w:w="113"/>
        <w:gridCol w:w="851"/>
        <w:gridCol w:w="425"/>
        <w:gridCol w:w="567"/>
        <w:gridCol w:w="567"/>
        <w:gridCol w:w="567"/>
        <w:gridCol w:w="773"/>
      </w:tblGrid>
      <w:tr>
        <w:tblPrEx>
          <w:tblCellMar>
            <w:top w:w="0" w:type="dxa"/>
            <w:left w:w="28" w:type="dxa"/>
            <w:bottom w:w="0" w:type="dxa"/>
            <w:right w:w="28" w:type="dxa"/>
          </w:tblCellMar>
        </w:tblPrEx>
        <w:tc>
          <w:tcPr>
            <w:tcW w:w="426"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по</w:t>
            </w:r>
          </w:p>
        </w:tc>
        <w:tc>
          <w:tcPr>
            <w:tcW w:w="95" w:type="dxa"/>
            <w:vAlign w:val="bottom"/>
          </w:tcPr>
          <w:p>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397"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227"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c>
          <w:tcPr>
            <w:tcW w:w="567"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567"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час.</w:t>
            </w:r>
          </w:p>
        </w:tc>
        <w:tc>
          <w:tcPr>
            <w:tcW w:w="567" w:type="dxa"/>
            <w:tcBorders>
              <w:bottom w:val="single" w:color="auto" w:sz="4" w:space="0"/>
            </w:tcBorders>
            <w:vAlign w:val="bottom"/>
          </w:tcPr>
          <w:p>
            <w:pPr>
              <w:widowControl/>
              <w:jc w:val="center"/>
              <w:rPr>
                <w:rFonts w:ascii="Times New Roman" w:hAnsi="Times New Roman" w:cs="Times New Roman" w:eastAsiaTheme="minorHAnsi"/>
                <w:iCs/>
                <w:color w:val="auto"/>
                <w:sz w:val="26"/>
                <w:szCs w:val="26"/>
                <w:lang w:eastAsia="en-US" w:bidi="ar-SA"/>
              </w:rPr>
            </w:pPr>
          </w:p>
        </w:tc>
        <w:tc>
          <w:tcPr>
            <w:tcW w:w="773" w:type="dxa"/>
            <w:vAlign w:val="bottom"/>
          </w:tcPr>
          <w:p>
            <w:pPr>
              <w:widowControl/>
              <w:rPr>
                <w:rFonts w:ascii="Times New Roman" w:hAnsi="Times New Roman" w:cs="Times New Roman" w:eastAsiaTheme="minorHAnsi"/>
                <w:iCs/>
                <w:color w:val="auto"/>
                <w:sz w:val="26"/>
                <w:szCs w:val="26"/>
                <w:lang w:eastAsia="en-US" w:bidi="ar-SA"/>
              </w:rPr>
            </w:pPr>
            <w:r>
              <w:rPr>
                <w:rFonts w:ascii="Times New Roman" w:hAnsi="Times New Roman" w:cs="Times New Roman" w:eastAsiaTheme="minorHAnsi"/>
                <w:iCs/>
                <w:color w:val="auto"/>
                <w:sz w:val="26"/>
                <w:szCs w:val="26"/>
                <w:lang w:eastAsia="en-US" w:bidi="ar-SA"/>
              </w:rPr>
              <w:t>мин.</w:t>
            </w:r>
          </w:p>
        </w:tc>
      </w:tr>
    </w:tbl>
    <w:p>
      <w:pPr>
        <w:widowControl/>
        <w:ind w:firstLine="567"/>
        <w:jc w:val="both"/>
        <w:rPr>
          <w:rFonts w:ascii="Times New Roman" w:hAnsi="Times New Roman" w:cs="Times New Roman" w:eastAsiaTheme="minorHAnsi"/>
          <w:color w:val="auto"/>
          <w:sz w:val="26"/>
          <w:szCs w:val="26"/>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по месту </w:t>
      </w:r>
    </w:p>
    <w:p>
      <w:pPr>
        <w:widowControl/>
        <w:pBdr>
          <w:top w:val="single" w:color="auto" w:sz="4" w:space="1"/>
        </w:pBdr>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даты и места фактически совершенных действий)</w:t>
      </w:r>
    </w:p>
    <w:p>
      <w:pPr>
        <w:widowControl/>
        <w:pBdr>
          <w:top w:val="single" w:color="auto" w:sz="4" w:space="1"/>
        </w:pBdr>
        <w:ind w:firstLine="567"/>
        <w:jc w:val="both"/>
        <w:rPr>
          <w:rFonts w:ascii="Times New Roman" w:hAnsi="Times New Roman" w:cs="Times New Roman" w:eastAsiaTheme="minorHAnsi"/>
          <w:color w:val="auto"/>
          <w:sz w:val="20"/>
          <w:szCs w:val="20"/>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по результатам которого составлен:  </w:t>
      </w:r>
    </w:p>
    <w:p>
      <w:pPr>
        <w:widowControl/>
        <w:ind w:firstLine="567"/>
        <w:jc w:val="both"/>
        <w:rPr>
          <w:rFonts w:ascii="Times New Roman" w:hAnsi="Times New Roman" w:cs="Times New Roman" w:eastAsiaTheme="minorHAnsi"/>
          <w:color w:val="auto"/>
          <w:sz w:val="26"/>
          <w:szCs w:val="26"/>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даты составления и реквизиты протоколов и иных документов (в частности, протокол осмотра, протокол инструментального обследования), составленных по результатам проведения контрольных действий и прилагаемых к акту)</w:t>
      </w:r>
    </w:p>
    <w:p>
      <w:pPr>
        <w:widowControl/>
        <w:ind w:firstLine="567"/>
        <w:jc w:val="center"/>
        <w:rPr>
          <w:rFonts w:ascii="Times New Roman" w:hAnsi="Times New Roman" w:cs="Times New Roman" w:eastAsiaTheme="minorHAnsi"/>
          <w:color w:val="auto"/>
          <w:sz w:val="20"/>
          <w:szCs w:val="20"/>
          <w:lang w:eastAsia="en-US" w:bidi="ar-SA"/>
        </w:rPr>
      </w:pPr>
    </w:p>
    <w:p>
      <w:pPr>
        <w:widowControl/>
        <w:ind w:firstLine="567"/>
        <w:jc w:val="both"/>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2) </w:t>
      </w:r>
    </w:p>
    <w:p>
      <w:pPr>
        <w:widowControl/>
        <w:ind w:firstLine="567"/>
        <w:jc w:val="both"/>
        <w:rPr>
          <w:rFonts w:ascii="Times New Roman" w:hAnsi="Times New Roman" w:cs="Times New Roman" w:eastAsiaTheme="minorHAnsi"/>
          <w:color w:val="auto"/>
          <w:sz w:val="26"/>
          <w:szCs w:val="26"/>
          <w:lang w:eastAsia="en-US" w:bidi="ar-SA"/>
        </w:rPr>
      </w:pPr>
    </w:p>
    <w:p>
      <w:pPr>
        <w:widowControl/>
        <w:pBdr>
          <w:top w:val="single" w:color="auto" w:sz="4" w:space="1"/>
        </w:pBdr>
        <w:jc w:val="both"/>
        <w:rPr>
          <w:rFonts w:ascii="Times New Roman" w:hAnsi="Times New Roman" w:cs="Times New Roman" w:eastAsiaTheme="minorHAns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аналогичные сведения по второму и иным контрольным) действиям)</w:t>
      </w:r>
    </w:p>
    <w:p>
      <w:pPr>
        <w:keepNext/>
        <w:widowControl/>
        <w:ind w:firstLine="567"/>
        <w:jc w:val="center"/>
        <w:rPr>
          <w:rFonts w:ascii="Times New Roman" w:hAnsi="Times New Roman" w:cs="Times New Roman" w:eastAsiaTheme="minorHAnsi"/>
          <w:color w:val="auto"/>
          <w:sz w:val="20"/>
          <w:szCs w:val="20"/>
          <w:lang w:eastAsia="en-US" w:bidi="ar-SA"/>
        </w:rPr>
      </w:pPr>
    </w:p>
    <w:p>
      <w:pPr>
        <w:widowControl/>
        <w:ind w:firstLine="567"/>
        <w:jc w:val="both"/>
        <w:rPr>
          <w:rFonts w:hint="default" w:ascii="Times New Roman" w:hAnsi="Times New Roman" w:cs="Times New Roman" w:eastAsiaTheme="minorHAnsi"/>
          <w:color w:val="auto"/>
          <w:sz w:val="28"/>
          <w:szCs w:val="28"/>
          <w:lang w:val="ru-RU" w:eastAsia="en-US" w:bidi="ar-SA"/>
        </w:rPr>
      </w:pPr>
      <w:r>
        <w:rPr>
          <w:rFonts w:ascii="Times New Roman" w:hAnsi="Times New Roman" w:cs="Times New Roman" w:eastAsiaTheme="minorHAnsi"/>
          <w:color w:val="auto"/>
          <w:sz w:val="28"/>
          <w:szCs w:val="28"/>
          <w:lang w:eastAsia="en-US" w:bidi="ar-SA"/>
        </w:rPr>
        <w:t>9. По результатам выездного обследования установлено: _________________________________________________________________</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выводы по результатам проведения выездного обследования: вывод об отсутствии нарушений обязательных требований/вывод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w:t>
      </w:r>
    </w:p>
    <w:p>
      <w:pPr>
        <w:keepNext/>
        <w:keepLines/>
        <w:widowControl/>
        <w:ind w:firstLine="567"/>
        <w:jc w:val="both"/>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10. К настоящему акту прилагаются:</w:t>
      </w:r>
    </w:p>
    <w:p>
      <w:pPr>
        <w:keepNext/>
        <w:keepLines/>
        <w:widowControl/>
        <w:ind w:firstLine="567"/>
        <w:jc w:val="both"/>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1) </w:t>
      </w:r>
    </w:p>
    <w:p>
      <w:pPr>
        <w:keepNext/>
        <w:keepLines/>
        <w:widowControl/>
        <w:ind w:firstLine="567"/>
        <w:jc w:val="both"/>
        <w:rPr>
          <w:rFonts w:ascii="Times New Roman" w:hAnsi="Times New Roman" w:cs="Times New Roman" w:eastAsiaTheme="minorHAnsi"/>
          <w:color w:val="auto"/>
          <w:sz w:val="28"/>
          <w:szCs w:val="28"/>
          <w:lang w:eastAsia="en-US" w:bidi="ar-SA"/>
        </w:rPr>
      </w:pPr>
    </w:p>
    <w:p>
      <w:pPr>
        <w:keepNext/>
        <w:keepLines/>
        <w:widowControl/>
        <w:pBdr>
          <w:top w:val="single" w:color="auto" w:sz="4" w:space="1"/>
        </w:pBdr>
        <w:rPr>
          <w:rFonts w:ascii="Times New Roman" w:hAnsi="Times New Roman" w:cs="Times New Roman" w:eastAsiaTheme="minorHAnsi"/>
          <w:color w:val="auto"/>
          <w:sz w:val="2"/>
          <w:szCs w:val="2"/>
          <w:lang w:eastAsia="en-US" w:bidi="ar-SA"/>
        </w:rPr>
      </w:pPr>
    </w:p>
    <w:p>
      <w:pPr>
        <w:keepNext/>
        <w:keepLines/>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протоколы и иные документы (протокол осмотра, протокол инструментального обследования), составленные по результатам проведения контрольных действий (даты их составления и реквизиты), а также документы и иные материалы, являющиеся доказательствами нарушения обязательных требований)</w:t>
      </w:r>
    </w:p>
    <w:p>
      <w:pPr>
        <w:widowControl/>
        <w:rPr>
          <w:rFonts w:ascii="Times New Roman" w:hAnsi="Times New Roman" w:cs="Times New Roman" w:eastAsiaTheme="minorHAnsi"/>
          <w:color w:val="auto"/>
          <w:sz w:val="22"/>
          <w:szCs w:val="22"/>
          <w:lang w:eastAsia="en-US" w:bidi="ar-SA"/>
        </w:rPr>
      </w:pPr>
    </w:p>
    <w:p>
      <w:pPr>
        <w:widowControl/>
        <w:pBdr>
          <w:top w:val="single" w:color="auto" w:sz="4" w:space="1"/>
        </w:pBdr>
        <w:rPr>
          <w:rFonts w:ascii="Times New Roman" w:hAnsi="Times New Roman" w:cs="Times New Roman" w:eastAsiaTheme="minorHAnsi"/>
          <w:color w:val="auto"/>
          <w:sz w:val="2"/>
          <w:szCs w:val="2"/>
          <w:lang w:eastAsia="en-US" w:bidi="ar-SA"/>
        </w:rPr>
      </w:pPr>
    </w:p>
    <w:p>
      <w:pPr>
        <w:widowControl/>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(должность,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должностных лиц контрольного органа, проводивших выездное обследование)</w:t>
      </w: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(подпись)</w:t>
      </w:r>
    </w:p>
    <w:p>
      <w:pPr>
        <w:widowControl/>
        <w:rPr>
          <w:rFonts w:ascii="Times New Roman" w:hAnsi="Times New Roman" w:cs="Times New Roman" w:eastAsiaTheme="minorHAnsi"/>
          <w:color w:val="auto"/>
          <w:sz w:val="22"/>
          <w:szCs w:val="22"/>
          <w:lang w:eastAsia="en-US" w:bidi="ar-SA"/>
        </w:rPr>
      </w:pPr>
    </w:p>
    <w:p>
      <w:pPr>
        <w:widowControl/>
        <w:pBdr>
          <w:top w:val="single" w:color="auto" w:sz="4" w:space="1"/>
        </w:pBdr>
        <w:rPr>
          <w:rFonts w:ascii="Times New Roman" w:hAnsi="Times New Roman" w:cs="Times New Roman" w:eastAsiaTheme="minorHAnsi"/>
          <w:color w:val="auto"/>
          <w:sz w:val="2"/>
          <w:szCs w:val="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должность лица, непосредственно подготовившего акт контрольного мероприятия, </w:t>
      </w: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контактный телефон, электронный адрес (при наличии)</w:t>
      </w: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6</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tabs>
          <w:tab w:val="left" w:pos="709"/>
        </w:tabs>
        <w:suppressAutoHyphens/>
        <w:spacing w:line="240" w:lineRule="exact"/>
        <w:jc w:val="center"/>
        <w:rPr>
          <w:rFonts w:hint="default" w:ascii="Times New Roman" w:hAnsi="Times New Roman" w:eastAsia="Times New Roman" w:cs="Times New Roman"/>
          <w:lang w:val="ru-RU"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tabs>
          <w:tab w:val="left" w:pos="709"/>
        </w:tabs>
        <w:suppressAutoHyphens/>
        <w:spacing w:line="240" w:lineRule="exact"/>
        <w:jc w:val="right"/>
        <w:rPr>
          <w:rFonts w:ascii="Times New Roman" w:hAnsi="Times New Roman" w:cs="Times New Roman" w:eastAsiaTheme="minorHAnsi"/>
          <w:color w:val="auto"/>
          <w:lang w:eastAsia="en-US" w:bidi="ar-SA"/>
        </w:rPr>
      </w:pPr>
      <w:r>
        <w:rPr>
          <w:rFonts w:ascii="Times New Roman" w:hAnsi="Times New Roman" w:cs="Times New Roman" w:eastAsiaTheme="minorHAnsi"/>
          <w:color w:val="auto"/>
          <w:lang w:eastAsia="en-US" w:bidi="ar-SA"/>
        </w:rPr>
        <w:t>(Типовая форма акта о невозможности</w:t>
      </w:r>
    </w:p>
    <w:p>
      <w:pPr>
        <w:widowControl/>
        <w:tabs>
          <w:tab w:val="left" w:pos="709"/>
        </w:tabs>
        <w:suppressAutoHyphens/>
        <w:spacing w:line="240" w:lineRule="exact"/>
        <w:jc w:val="right"/>
        <w:rPr>
          <w:rFonts w:ascii="Times New Roman" w:hAnsi="Times New Roman" w:cs="Times New Roman" w:eastAsiaTheme="minorHAnsi"/>
          <w:color w:val="auto"/>
          <w:lang w:eastAsia="en-US" w:bidi="ar-SA"/>
        </w:rPr>
      </w:pPr>
      <w:r>
        <w:rPr>
          <w:rFonts w:ascii="Times New Roman" w:hAnsi="Times New Roman" w:cs="Times New Roman" w:eastAsiaTheme="minorHAnsi"/>
          <w:color w:val="auto"/>
          <w:lang w:eastAsia="en-US" w:bidi="ar-SA"/>
        </w:rPr>
        <w:t xml:space="preserve"> проведения контрольного мероприятия)</w:t>
      </w:r>
    </w:p>
    <w:p>
      <w:pPr>
        <w:widowControl/>
        <w:tabs>
          <w:tab w:val="left" w:pos="709"/>
        </w:tabs>
        <w:suppressAutoHyphens/>
        <w:jc w:val="right"/>
        <w:rPr>
          <w:rFonts w:ascii="Times New Roman" w:hAnsi="Times New Roman" w:cs="Times New Roman" w:eastAsiaTheme="minorHAnsi"/>
          <w:color w:val="auto"/>
          <w:sz w:val="28"/>
          <w:szCs w:val="28"/>
          <w:lang w:eastAsia="en-US" w:bidi="ar-SA"/>
        </w:rPr>
      </w:pP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наименование контрольного органа)</w:t>
      </w:r>
    </w:p>
    <w:p>
      <w:pPr>
        <w:widowControl/>
        <w:pBdr>
          <w:top w:val="single" w:color="auto" w:sz="4" w:space="1"/>
        </w:pBdr>
        <w:jc w:val="center"/>
        <w:rPr>
          <w:rFonts w:ascii="Times New Roman" w:hAnsi="Times New Roman" w:cs="Times New Roman" w:eastAsiaTheme="minorHAnsi"/>
          <w:color w:val="auto"/>
          <w:sz w:val="28"/>
          <w:szCs w:val="28"/>
          <w:lang w:eastAsia="en-US" w:bidi="ar-SA"/>
        </w:rPr>
      </w:pPr>
    </w:p>
    <w:tbl>
      <w:tblPr>
        <w:tblStyle w:val="7"/>
        <w:tblW w:w="7484" w:type="dxa"/>
        <w:jc w:val="center"/>
        <w:tblLayout w:type="fixed"/>
        <w:tblCellMar>
          <w:top w:w="0" w:type="dxa"/>
          <w:left w:w="28" w:type="dxa"/>
          <w:bottom w:w="0" w:type="dxa"/>
          <w:right w:w="28" w:type="dxa"/>
        </w:tblCellMar>
      </w:tblPr>
      <w:tblGrid>
        <w:gridCol w:w="198"/>
        <w:gridCol w:w="397"/>
        <w:gridCol w:w="227"/>
        <w:gridCol w:w="1474"/>
        <w:gridCol w:w="113"/>
        <w:gridCol w:w="851"/>
        <w:gridCol w:w="425"/>
        <w:gridCol w:w="567"/>
        <w:gridCol w:w="567"/>
        <w:gridCol w:w="567"/>
        <w:gridCol w:w="964"/>
        <w:gridCol w:w="1134"/>
      </w:tblGrid>
      <w:tr>
        <w:tblPrEx>
          <w:tblCellMar>
            <w:top w:w="0" w:type="dxa"/>
            <w:left w:w="28" w:type="dxa"/>
            <w:bottom w:w="0" w:type="dxa"/>
            <w:right w:w="28" w:type="dxa"/>
          </w:tblCellMar>
        </w:tblPrEx>
        <w:trPr>
          <w:jc w:val="center"/>
        </w:trPr>
        <w:tc>
          <w:tcPr>
            <w:tcW w:w="198" w:type="dxa"/>
            <w:vAlign w:val="bottom"/>
          </w:tcPr>
          <w:p>
            <w:pPr>
              <w:widowControl/>
              <w:jc w:val="right"/>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397" w:type="dxa"/>
            <w:tcBorders>
              <w:bottom w:val="single" w:color="auto" w:sz="4" w:space="0"/>
            </w:tcBorders>
            <w:vAlign w:val="bottom"/>
          </w:tcPr>
          <w:p>
            <w:pPr>
              <w:widowControl/>
              <w:jc w:val="center"/>
              <w:rPr>
                <w:rFonts w:ascii="Times New Roman" w:hAnsi="Times New Roman" w:cs="Times New Roman" w:eastAsiaTheme="minorHAnsi"/>
                <w:color w:val="auto"/>
                <w:sz w:val="28"/>
                <w:szCs w:val="28"/>
                <w:lang w:eastAsia="en-US" w:bidi="ar-SA"/>
              </w:rPr>
            </w:pPr>
          </w:p>
        </w:tc>
        <w:tc>
          <w:tcPr>
            <w:tcW w:w="227" w:type="dxa"/>
            <w:vAlign w:val="bottom"/>
          </w:tcPr>
          <w:p>
            <w:pPr>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8"/>
                <w:szCs w:val="28"/>
                <w:lang w:eastAsia="en-US" w:bidi="ar-SA"/>
              </w:rPr>
            </w:pPr>
          </w:p>
        </w:tc>
        <w:tc>
          <w:tcPr>
            <w:tcW w:w="113" w:type="dxa"/>
            <w:vAlign w:val="bottom"/>
          </w:tcPr>
          <w:p>
            <w:pPr>
              <w:widowControl/>
              <w:jc w:val="center"/>
              <w:rPr>
                <w:rFonts w:ascii="Times New Roman" w:hAnsi="Times New Roman" w:cs="Times New Roman" w:eastAsiaTheme="minorHAnsi"/>
                <w:color w:val="auto"/>
                <w:sz w:val="28"/>
                <w:szCs w:val="28"/>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8"/>
                <w:szCs w:val="28"/>
                <w:lang w:eastAsia="en-US" w:bidi="ar-SA"/>
              </w:rPr>
            </w:pPr>
          </w:p>
        </w:tc>
        <w:tc>
          <w:tcPr>
            <w:tcW w:w="425" w:type="dxa"/>
            <w:vAlign w:val="bottom"/>
          </w:tcPr>
          <w:p>
            <w:pPr>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г.,</w:t>
            </w:r>
          </w:p>
        </w:tc>
        <w:tc>
          <w:tcPr>
            <w:tcW w:w="567" w:type="dxa"/>
            <w:tcBorders>
              <w:bottom w:val="single" w:color="auto" w:sz="4" w:space="0"/>
            </w:tcBorders>
            <w:vAlign w:val="bottom"/>
          </w:tcPr>
          <w:p>
            <w:pPr>
              <w:widowControl/>
              <w:jc w:val="center"/>
              <w:rPr>
                <w:rFonts w:ascii="Times New Roman" w:hAnsi="Times New Roman" w:cs="Times New Roman" w:eastAsiaTheme="minorHAnsi"/>
                <w:color w:val="auto"/>
                <w:sz w:val="28"/>
                <w:szCs w:val="28"/>
                <w:lang w:eastAsia="en-US" w:bidi="ar-SA"/>
              </w:rPr>
            </w:pPr>
          </w:p>
        </w:tc>
        <w:tc>
          <w:tcPr>
            <w:tcW w:w="567" w:type="dxa"/>
            <w:vAlign w:val="bottom"/>
          </w:tcPr>
          <w:p>
            <w:pPr>
              <w:widowControl/>
              <w:jc w:val="center"/>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8"/>
                <w:szCs w:val="28"/>
                <w:lang w:eastAsia="en-US" w:bidi="ar-SA"/>
              </w:rPr>
              <w:t>час.</w:t>
            </w:r>
          </w:p>
        </w:tc>
        <w:tc>
          <w:tcPr>
            <w:tcW w:w="567" w:type="dxa"/>
            <w:tcBorders>
              <w:bottom w:val="single" w:color="auto" w:sz="4" w:space="0"/>
            </w:tcBorders>
            <w:vAlign w:val="bottom"/>
          </w:tcPr>
          <w:p>
            <w:pPr>
              <w:widowControl/>
              <w:jc w:val="center"/>
              <w:rPr>
                <w:rFonts w:ascii="Times New Roman" w:hAnsi="Times New Roman" w:cs="Times New Roman" w:eastAsiaTheme="minorHAnsi"/>
                <w:iCs/>
                <w:color w:val="auto"/>
                <w:sz w:val="28"/>
                <w:szCs w:val="28"/>
                <w:lang w:eastAsia="en-US" w:bidi="ar-SA"/>
              </w:rPr>
            </w:pPr>
          </w:p>
        </w:tc>
        <w:tc>
          <w:tcPr>
            <w:tcW w:w="964" w:type="dxa"/>
            <w:vAlign w:val="bottom"/>
          </w:tcPr>
          <w:p>
            <w:pPr>
              <w:widowControl/>
              <w:jc w:val="center"/>
              <w:rPr>
                <w:rFonts w:ascii="Times New Roman" w:hAnsi="Times New Roman" w:cs="Times New Roman" w:eastAsiaTheme="minorHAnsi"/>
                <w:iCs/>
                <w:color w:val="auto"/>
                <w:sz w:val="28"/>
                <w:szCs w:val="28"/>
                <w:lang w:eastAsia="en-US" w:bidi="ar-SA"/>
              </w:rPr>
            </w:pPr>
            <w:r>
              <w:rPr>
                <w:rFonts w:ascii="Times New Roman" w:hAnsi="Times New Roman" w:cs="Times New Roman" w:eastAsiaTheme="minorHAnsi"/>
                <w:iCs/>
                <w:color w:val="auto"/>
                <w:sz w:val="28"/>
                <w:szCs w:val="28"/>
                <w:lang w:eastAsia="en-US" w:bidi="ar-SA"/>
              </w:rPr>
              <w:t>мин. №</w:t>
            </w:r>
          </w:p>
        </w:tc>
        <w:tc>
          <w:tcPr>
            <w:tcW w:w="1134" w:type="dxa"/>
            <w:tcBorders>
              <w:bottom w:val="single" w:color="auto" w:sz="4" w:space="0"/>
            </w:tcBorders>
            <w:vAlign w:val="bottom"/>
          </w:tcPr>
          <w:p>
            <w:pPr>
              <w:widowControl/>
              <w:jc w:val="center"/>
              <w:rPr>
                <w:rFonts w:ascii="Times New Roman" w:hAnsi="Times New Roman" w:cs="Times New Roman" w:eastAsiaTheme="minorHAnsi"/>
                <w:iCs/>
                <w:color w:val="auto"/>
                <w:sz w:val="28"/>
                <w:szCs w:val="28"/>
                <w:lang w:eastAsia="en-US" w:bidi="ar-SA"/>
              </w:rPr>
            </w:pPr>
          </w:p>
        </w:tc>
      </w:tr>
    </w:tbl>
    <w:p>
      <w:pPr>
        <w:widowControl/>
        <w:jc w:val="center"/>
        <w:rPr>
          <w:rFonts w:ascii="Times New Roman" w:hAnsi="Times New Roman" w:cs="Times New Roman" w:eastAsiaTheme="minorHAnsi"/>
          <w:color w:val="auto"/>
          <w:sz w:val="28"/>
          <w:szCs w:val="28"/>
          <w:lang w:eastAsia="en-US" w:bidi="ar-SA"/>
        </w:rPr>
      </w:pP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(место составления акта)</w:t>
      </w:r>
    </w:p>
    <w:p>
      <w:pPr>
        <w:widowControl/>
        <w:jc w:val="center"/>
        <w:rPr>
          <w:rFonts w:ascii="Times New Roman" w:hAnsi="Times New Roman" w:cs="Times New Roman" w:eastAsiaTheme="minorHAnsi"/>
          <w:b/>
          <w:color w:val="auto"/>
          <w:sz w:val="26"/>
          <w:szCs w:val="26"/>
          <w:lang w:eastAsia="en-US" w:bidi="ar-SA"/>
        </w:rPr>
      </w:pPr>
    </w:p>
    <w:p>
      <w:pPr>
        <w:widowControl/>
        <w:tabs>
          <w:tab w:val="left" w:pos="709"/>
        </w:tabs>
        <w:suppressAutoHyphens/>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 xml:space="preserve">АКТ </w:t>
      </w:r>
    </w:p>
    <w:p>
      <w:pPr>
        <w:widowControl/>
        <w:tabs>
          <w:tab w:val="left" w:pos="709"/>
        </w:tabs>
        <w:suppressAutoHyphens/>
        <w:jc w:val="center"/>
        <w:rPr>
          <w:rFonts w:ascii="Times New Roman" w:hAnsi="Times New Roman" w:cs="Times New Roman" w:eastAsiaTheme="minorHAnsi"/>
          <w:b/>
          <w:color w:val="auto"/>
          <w:sz w:val="26"/>
          <w:szCs w:val="26"/>
          <w:lang w:eastAsia="en-US" w:bidi="ar-SA"/>
        </w:rPr>
      </w:pPr>
      <w:r>
        <w:rPr>
          <w:rFonts w:ascii="Times New Roman" w:hAnsi="Times New Roman" w:cs="Times New Roman" w:eastAsiaTheme="minorHAnsi"/>
          <w:b/>
          <w:color w:val="auto"/>
          <w:sz w:val="26"/>
          <w:szCs w:val="26"/>
          <w:lang w:eastAsia="en-US" w:bidi="ar-SA"/>
        </w:rPr>
        <w:t>о невозможности проведения контрольного мероприятия</w:t>
      </w:r>
    </w:p>
    <w:p>
      <w:pPr>
        <w:widowControl/>
        <w:jc w:val="both"/>
        <w:rPr>
          <w:rFonts w:ascii="Times New Roman" w:hAnsi="Times New Roman" w:cs="Times New Roman" w:eastAsiaTheme="minorHAnsi"/>
          <w:b/>
          <w:color w:val="auto"/>
          <w:sz w:val="28"/>
          <w:szCs w:val="28"/>
          <w:lang w:eastAsia="en-US" w:bidi="ar-SA"/>
        </w:rPr>
      </w:pPr>
    </w:p>
    <w:p>
      <w:pPr>
        <w:widowControl/>
        <w:jc w:val="both"/>
        <w:rPr>
          <w:rFonts w:hint="default" w:ascii="Times New Roman" w:hAnsi="Times New Roman" w:cs="Times New Roman" w:eastAsiaTheme="minorHAnsi"/>
          <w:color w:val="auto"/>
          <w:sz w:val="2"/>
          <w:szCs w:val="2"/>
          <w:lang w:val="ru-RU" w:eastAsia="en-US" w:bidi="ar-SA"/>
        </w:rPr>
      </w:pPr>
      <w:r>
        <w:rPr>
          <w:rFonts w:ascii="Times New Roman" w:hAnsi="Times New Roman" w:cs="Times New Roman" w:eastAsiaTheme="minorHAnsi"/>
          <w:color w:val="auto"/>
          <w:sz w:val="26"/>
          <w:szCs w:val="26"/>
          <w:lang w:eastAsia="en-US" w:bidi="ar-SA"/>
        </w:rPr>
        <w:t>В соответствии с решением</w:t>
      </w:r>
      <w:r>
        <w:rPr>
          <w:rFonts w:ascii="Times New Roman" w:hAnsi="Times New Roman" w:cs="Times New Roman" w:eastAsiaTheme="minorHAnsi"/>
          <w:color w:val="auto"/>
          <w:sz w:val="28"/>
          <w:szCs w:val="28"/>
          <w:lang w:eastAsia="en-US" w:bidi="ar-SA"/>
        </w:rPr>
        <w:t xml:space="preserve"> _________________________________________</w:t>
      </w:r>
      <w:r>
        <w:rPr>
          <w:rFonts w:hint="default" w:ascii="Times New Roman" w:hAnsi="Times New Roman" w:cs="Times New Roman" w:eastAsiaTheme="minorHAnsi"/>
          <w:color w:val="auto"/>
          <w:sz w:val="28"/>
          <w:szCs w:val="28"/>
          <w:lang w:val="ru-RU" w:eastAsia="en-US" w:bidi="ar-SA"/>
        </w:rPr>
        <w:t>__</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ссылка на решение уполномоченного должностного лица контрольного органа</w:t>
      </w:r>
      <w:r>
        <w:rPr>
          <w:rFonts w:ascii="Times New Roman" w:hAnsi="Times New Roman" w:cs="Times New Roman" w:eastAsiaTheme="minorHAnsi"/>
          <w:color w:val="auto"/>
          <w:sz w:val="20"/>
          <w:szCs w:val="20"/>
          <w:lang w:eastAsia="en-US" w:bidi="ar-SA"/>
        </w:rPr>
        <w:br w:type="textWrapping"/>
      </w:r>
      <w:r>
        <w:rPr>
          <w:rFonts w:ascii="Times New Roman" w:hAnsi="Times New Roman" w:cs="Times New Roman" w:eastAsiaTheme="minorHAnsi"/>
          <w:color w:val="auto"/>
          <w:sz w:val="20"/>
          <w:szCs w:val="20"/>
          <w:lang w:eastAsia="en-US" w:bidi="ar-SA"/>
        </w:rPr>
        <w:t>о проведении контрольного мероприятия, учетный номер контрольного мероприятия в едином реестре контрольных (надзорных) мероприятий)</w:t>
      </w:r>
    </w:p>
    <w:p>
      <w:pPr>
        <w:widowControl/>
        <w:ind w:firstLine="567"/>
        <w:rPr>
          <w:rFonts w:ascii="Times New Roman" w:hAnsi="Times New Roman" w:cs="Times New Roman" w:eastAsiaTheme="minorHAnsi"/>
          <w:color w:val="auto"/>
          <w:sz w:val="28"/>
          <w:szCs w:val="28"/>
          <w:lang w:eastAsia="en-US" w:bidi="ar-SA"/>
        </w:rPr>
      </w:pPr>
    </w:p>
    <w:p>
      <w:pPr>
        <w:widowControl/>
        <w:rPr>
          <w:rFonts w:hint="default" w:ascii="Times New Roman" w:hAnsi="Times New Roman" w:cs="Times New Roman" w:eastAsiaTheme="minorHAnsi"/>
          <w:color w:val="auto"/>
          <w:sz w:val="28"/>
          <w:szCs w:val="28"/>
          <w:lang w:val="ru-RU" w:eastAsia="en-US" w:bidi="ar-SA"/>
        </w:rPr>
      </w:pPr>
      <w:r>
        <w:rPr>
          <w:rFonts w:ascii="Times New Roman" w:hAnsi="Times New Roman" w:cs="Times New Roman" w:eastAsiaTheme="minorHAnsi"/>
          <w:color w:val="auto"/>
          <w:sz w:val="26"/>
          <w:szCs w:val="26"/>
          <w:lang w:eastAsia="en-US" w:bidi="ar-SA"/>
        </w:rPr>
        <w:t>в отношении</w:t>
      </w:r>
      <w:r>
        <w:rPr>
          <w:rFonts w:ascii="Times New Roman" w:hAnsi="Times New Roman" w:cs="Times New Roman" w:eastAsiaTheme="minorHAnsi"/>
          <w:color w:val="auto"/>
          <w:sz w:val="28"/>
          <w:szCs w:val="28"/>
          <w:lang w:eastAsia="en-US" w:bidi="ar-SA"/>
        </w:rPr>
        <w:t xml:space="preserve"> ______________________________________________________</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(указывается объект контроля, в отношении которого было принято решение о проведении контрольного мероприятия)</w:t>
      </w:r>
    </w:p>
    <w:p>
      <w:pPr>
        <w:widowControl/>
        <w:ind w:firstLine="567"/>
        <w:jc w:val="center"/>
        <w:rPr>
          <w:rFonts w:ascii="Times New Roman" w:hAnsi="Times New Roman" w:cs="Times New Roman" w:eastAsiaTheme="minorHAnsi"/>
          <w:color w:val="auto"/>
          <w:sz w:val="20"/>
          <w:szCs w:val="20"/>
          <w:lang w:eastAsia="en-US" w:bidi="ar-SA"/>
        </w:rPr>
      </w:pPr>
    </w:p>
    <w:p>
      <w:pPr>
        <w:widowControl/>
        <w:rPr>
          <w:rFonts w:hint="default" w:ascii="Times New Roman" w:hAnsi="Times New Roman" w:cs="Times New Roman" w:eastAsiaTheme="minorHAnsi"/>
          <w:color w:val="auto"/>
          <w:sz w:val="2"/>
          <w:szCs w:val="2"/>
          <w:lang w:val="ru-RU" w:eastAsia="en-US" w:bidi="ar-SA"/>
        </w:rPr>
      </w:pPr>
      <w:r>
        <w:rPr>
          <w:rFonts w:ascii="Times New Roman" w:hAnsi="Times New Roman" w:cs="Times New Roman" w:eastAsiaTheme="minorHAnsi"/>
          <w:color w:val="auto"/>
          <w:sz w:val="26"/>
          <w:szCs w:val="26"/>
          <w:lang w:eastAsia="en-US" w:bidi="ar-SA"/>
        </w:rPr>
        <w:t>по адресу</w:t>
      </w:r>
      <w:r>
        <w:rPr>
          <w:rFonts w:ascii="Times New Roman" w:hAnsi="Times New Roman" w:cs="Times New Roman" w:eastAsiaTheme="minorHAnsi"/>
          <w:color w:val="auto"/>
          <w:sz w:val="28"/>
          <w:szCs w:val="28"/>
          <w:lang w:eastAsia="en-US" w:bidi="ar-SA"/>
        </w:rPr>
        <w:t xml:space="preserve"> ________________________________________________________</w:t>
      </w:r>
      <w:r>
        <w:rPr>
          <w:rFonts w:hint="default" w:ascii="Times New Roman" w:hAnsi="Times New Roman" w:cs="Times New Roman" w:eastAsiaTheme="minorHAnsi"/>
          <w:color w:val="auto"/>
          <w:sz w:val="28"/>
          <w:szCs w:val="28"/>
          <w:lang w:val="ru-RU" w:eastAsia="en-US" w:bidi="ar-SA"/>
        </w:rPr>
        <w:t>_</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адреса (местоположение) объекта контроля, в отношении которого было принято решение о проведении контрольного мероприятия)</w:t>
      </w:r>
    </w:p>
    <w:p>
      <w:pPr>
        <w:widowControl/>
        <w:ind w:firstLine="567"/>
        <w:jc w:val="center"/>
        <w:rPr>
          <w:rFonts w:ascii="Times New Roman" w:hAnsi="Times New Roman" w:cs="Times New Roman" w:eastAsiaTheme="minorHAnsi"/>
          <w:color w:val="auto"/>
          <w:sz w:val="20"/>
          <w:szCs w:val="20"/>
          <w:lang w:eastAsia="en-US" w:bidi="ar-SA"/>
        </w:rPr>
      </w:pPr>
    </w:p>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 xml:space="preserve">с целью установления соблюдения обязательных требований  </w:t>
      </w:r>
    </w:p>
    <w:p>
      <w:pPr>
        <w:widowControl/>
        <w:rPr>
          <w:rFonts w:hint="default" w:asciiTheme="minorHAnsi" w:hAnsiTheme="minorHAnsi" w:eastAsiaTheme="minorHAnsi" w:cstheme="minorBidi"/>
          <w:color w:val="auto"/>
          <w:sz w:val="2"/>
          <w:szCs w:val="2"/>
          <w:lang w:val="ru-RU" w:eastAsia="en-US" w:bidi="ar-SA"/>
        </w:rPr>
      </w:pPr>
      <w:r>
        <w:rPr>
          <w:rFonts w:ascii="Times New Roman" w:hAnsi="Times New Roman" w:cs="Times New Roman" w:eastAsiaTheme="minorHAnsi"/>
          <w:color w:val="auto"/>
          <w:sz w:val="28"/>
          <w:szCs w:val="28"/>
          <w:lang w:eastAsia="en-US" w:bidi="ar-SA"/>
        </w:rPr>
        <w:t>_________________________________________________________________</w:t>
      </w:r>
    </w:p>
    <w:p>
      <w:pPr>
        <w:widowControl/>
        <w:ind w:firstLine="567"/>
        <w:jc w:val="center"/>
        <w:rPr>
          <w:rFonts w:ascii="Times New Roman" w:hAnsi="Times New Roman" w:cs="Times New Roman" w:eastAsiaTheme="minorHAnsi"/>
          <w:color w:val="auto"/>
          <w:sz w:val="20"/>
          <w:szCs w:val="20"/>
          <w:lang w:eastAsia="en-US" w:bidi="ar-SA"/>
        </w:rPr>
      </w:pPr>
      <w:r>
        <w:rPr>
          <w:rFonts w:asciiTheme="minorHAnsi" w:hAnsiTheme="minorHAnsi" w:eastAsiaTheme="minorHAnsi" w:cstheme="minorBidi"/>
          <w:color w:val="auto"/>
          <w:sz w:val="20"/>
          <w:szCs w:val="20"/>
          <w:lang w:eastAsia="en-US" w:bidi="ar-SA"/>
        </w:rPr>
        <w:t>(</w:t>
      </w:r>
      <w:r>
        <w:rPr>
          <w:rFonts w:ascii="Times New Roman" w:hAnsi="Times New Roman" w:cs="Times New Roman" w:eastAsiaTheme="minorHAnsi"/>
          <w:color w:val="auto"/>
          <w:sz w:val="20"/>
          <w:szCs w:val="20"/>
          <w:lang w:eastAsia="en-US" w:bidi="ar-SA"/>
        </w:rPr>
        <w:t xml:space="preserve">указываются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гражданина или наименование организации, </w:t>
      </w: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val="ru-RU" w:eastAsia="en-US" w:bidi="ar-SA"/>
        </w:rPr>
        <w:t>ИНН</w:t>
      </w:r>
      <w:r>
        <w:rPr>
          <w:rFonts w:ascii="Times New Roman" w:hAnsi="Times New Roman" w:cs="Times New Roman" w:eastAsiaTheme="minorHAnsi"/>
          <w:color w:val="auto"/>
          <w:sz w:val="20"/>
          <w:szCs w:val="20"/>
          <w:lang w:eastAsia="en-US" w:bidi="ar-SA"/>
        </w:rPr>
        <w:t xml:space="preserve">,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w:t>
      </w:r>
    </w:p>
    <w:p>
      <w:pPr>
        <w:widowControl/>
        <w:ind w:firstLine="567"/>
        <w:jc w:val="center"/>
        <w:rPr>
          <w:rFonts w:asciiTheme="minorHAnsi" w:hAnsiTheme="minorHAnsi" w:eastAsiaTheme="minorHAnsi" w:cstheme="minorBidi"/>
          <w:color w:val="auto"/>
          <w:sz w:val="20"/>
          <w:szCs w:val="20"/>
          <w:lang w:eastAsia="en-US" w:bidi="ar-SA"/>
        </w:rPr>
      </w:pPr>
      <w:r>
        <w:rPr>
          <w:rFonts w:ascii="Times New Roman" w:hAnsi="Times New Roman" w:cs="Times New Roman" w:eastAsiaTheme="minorHAnsi"/>
          <w:color w:val="auto"/>
          <w:sz w:val="20"/>
          <w:szCs w:val="20"/>
          <w:lang w:eastAsia="en-US" w:bidi="ar-SA"/>
        </w:rPr>
        <w:t>в отношении которого было принято решение о проведении контрольного мероприятия)</w:t>
      </w:r>
    </w:p>
    <w:p>
      <w:pPr>
        <w:widowControl/>
        <w:rPr>
          <w:rFonts w:ascii="Times New Roman" w:hAnsi="Times New Roman" w:cs="Times New Roman" w:eastAsiaTheme="minorHAnsi"/>
          <w:color w:val="auto"/>
          <w:sz w:val="20"/>
          <w:szCs w:val="20"/>
          <w:lang w:eastAsia="en-US" w:bidi="ar-SA"/>
        </w:rPr>
      </w:pPr>
    </w:p>
    <w:p>
      <w:pPr>
        <w:widowControl/>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6"/>
          <w:szCs w:val="26"/>
          <w:lang w:eastAsia="en-US" w:bidi="ar-SA"/>
        </w:rPr>
        <w:t>было принято решение о проведении</w:t>
      </w:r>
      <w:r>
        <w:rPr>
          <w:rFonts w:ascii="Times New Roman" w:hAnsi="Times New Roman" w:cs="Times New Roman" w:eastAsiaTheme="minorHAnsi"/>
          <w:color w:val="auto"/>
          <w:sz w:val="28"/>
          <w:szCs w:val="28"/>
          <w:lang w:eastAsia="en-US" w:bidi="ar-SA"/>
        </w:rPr>
        <w:t xml:space="preserve"> ______________________________ </w:t>
      </w:r>
      <w:r>
        <w:rPr>
          <w:rFonts w:ascii="Times New Roman" w:hAnsi="Times New Roman" w:cs="Times New Roman" w:eastAsiaTheme="minorHAnsi"/>
          <w:color w:val="auto"/>
          <w:sz w:val="26"/>
          <w:szCs w:val="26"/>
          <w:lang w:eastAsia="en-US" w:bidi="ar-SA"/>
        </w:rPr>
        <w:t>в срок</w:t>
      </w:r>
    </w:p>
    <w:p>
      <w:pPr>
        <w:widowControl/>
        <w:ind w:firstLine="567"/>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                                                                           (указывается вид контрольного мероприятия)</w:t>
      </w:r>
    </w:p>
    <w:tbl>
      <w:tblPr>
        <w:tblStyle w:val="7"/>
        <w:tblW w:w="3997" w:type="dxa"/>
        <w:tblInd w:w="567" w:type="dxa"/>
        <w:tblLayout w:type="fixed"/>
        <w:tblCellMar>
          <w:top w:w="0" w:type="dxa"/>
          <w:left w:w="28" w:type="dxa"/>
          <w:bottom w:w="0" w:type="dxa"/>
          <w:right w:w="28" w:type="dxa"/>
        </w:tblCellMar>
      </w:tblPr>
      <w:tblGrid>
        <w:gridCol w:w="323"/>
        <w:gridCol w:w="187"/>
        <w:gridCol w:w="397"/>
        <w:gridCol w:w="227"/>
        <w:gridCol w:w="1474"/>
        <w:gridCol w:w="113"/>
        <w:gridCol w:w="851"/>
        <w:gridCol w:w="425"/>
      </w:tblGrid>
      <w:tr>
        <w:tblPrEx>
          <w:tblCellMar>
            <w:top w:w="0" w:type="dxa"/>
            <w:left w:w="28" w:type="dxa"/>
            <w:bottom w:w="0" w:type="dxa"/>
            <w:right w:w="28" w:type="dxa"/>
          </w:tblCellMar>
        </w:tblPrEx>
        <w:tc>
          <w:tcPr>
            <w:tcW w:w="323"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с</w:t>
            </w:r>
          </w:p>
        </w:tc>
        <w:tc>
          <w:tcPr>
            <w:tcW w:w="187" w:type="dxa"/>
            <w:vAlign w:val="bottom"/>
          </w:tcPr>
          <w:p>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397"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227"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r>
    </w:tbl>
    <w:p>
      <w:pPr>
        <w:widowControl/>
        <w:ind w:firstLine="567"/>
        <w:jc w:val="both"/>
        <w:rPr>
          <w:rFonts w:ascii="Times New Roman" w:hAnsi="Times New Roman" w:cs="Times New Roman" w:eastAsiaTheme="minorHAnsi"/>
          <w:color w:val="auto"/>
          <w:sz w:val="26"/>
          <w:szCs w:val="26"/>
          <w:lang w:eastAsia="en-US" w:bidi="ar-SA"/>
        </w:rPr>
      </w:pPr>
    </w:p>
    <w:tbl>
      <w:tblPr>
        <w:tblStyle w:val="7"/>
        <w:tblW w:w="3997" w:type="dxa"/>
        <w:tblInd w:w="567" w:type="dxa"/>
        <w:tblLayout w:type="fixed"/>
        <w:tblCellMar>
          <w:top w:w="0" w:type="dxa"/>
          <w:left w:w="28" w:type="dxa"/>
          <w:bottom w:w="0" w:type="dxa"/>
          <w:right w:w="28" w:type="dxa"/>
        </w:tblCellMar>
      </w:tblPr>
      <w:tblGrid>
        <w:gridCol w:w="426"/>
        <w:gridCol w:w="283"/>
        <w:gridCol w:w="284"/>
        <w:gridCol w:w="141"/>
        <w:gridCol w:w="1474"/>
        <w:gridCol w:w="113"/>
        <w:gridCol w:w="851"/>
        <w:gridCol w:w="425"/>
      </w:tblGrid>
      <w:tr>
        <w:tc>
          <w:tcPr>
            <w:tcW w:w="426"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по</w:t>
            </w:r>
          </w:p>
        </w:tc>
        <w:tc>
          <w:tcPr>
            <w:tcW w:w="283" w:type="dxa"/>
            <w:vAlign w:val="bottom"/>
          </w:tcPr>
          <w:p>
            <w:pPr>
              <w:widowControl/>
              <w:jc w:val="right"/>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284"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141" w:type="dxa"/>
            <w:vAlign w:val="bottom"/>
          </w:tcPr>
          <w:p>
            <w:pPr>
              <w:widowControl/>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w:t>
            </w:r>
          </w:p>
        </w:tc>
        <w:tc>
          <w:tcPr>
            <w:tcW w:w="1474"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113" w:type="dxa"/>
            <w:vAlign w:val="bottom"/>
          </w:tcPr>
          <w:p>
            <w:pPr>
              <w:widowControl/>
              <w:jc w:val="center"/>
              <w:rPr>
                <w:rFonts w:ascii="Times New Roman" w:hAnsi="Times New Roman" w:cs="Times New Roman" w:eastAsiaTheme="minorHAnsi"/>
                <w:color w:val="auto"/>
                <w:sz w:val="26"/>
                <w:szCs w:val="26"/>
                <w:lang w:eastAsia="en-US" w:bidi="ar-SA"/>
              </w:rPr>
            </w:pPr>
          </w:p>
        </w:tc>
        <w:tc>
          <w:tcPr>
            <w:tcW w:w="851" w:type="dxa"/>
            <w:tcBorders>
              <w:bottom w:val="single" w:color="auto" w:sz="4" w:space="0"/>
            </w:tcBorders>
            <w:vAlign w:val="bottom"/>
          </w:tcPr>
          <w:p>
            <w:pPr>
              <w:widowControl/>
              <w:jc w:val="center"/>
              <w:rPr>
                <w:rFonts w:ascii="Times New Roman" w:hAnsi="Times New Roman" w:cs="Times New Roman" w:eastAsiaTheme="minorHAnsi"/>
                <w:color w:val="auto"/>
                <w:sz w:val="26"/>
                <w:szCs w:val="26"/>
                <w:lang w:eastAsia="en-US" w:bidi="ar-SA"/>
              </w:rPr>
            </w:pPr>
          </w:p>
        </w:tc>
        <w:tc>
          <w:tcPr>
            <w:tcW w:w="425" w:type="dxa"/>
            <w:vAlign w:val="bottom"/>
          </w:tcPr>
          <w:p>
            <w:pPr>
              <w:widowControl/>
              <w:jc w:val="center"/>
              <w:rPr>
                <w:rFonts w:ascii="Times New Roman" w:hAnsi="Times New Roman" w:cs="Times New Roman" w:eastAsiaTheme="minorHAnsi"/>
                <w:color w:val="auto"/>
                <w:sz w:val="26"/>
                <w:szCs w:val="26"/>
                <w:lang w:eastAsia="en-US" w:bidi="ar-SA"/>
              </w:rPr>
            </w:pPr>
            <w:r>
              <w:rPr>
                <w:rFonts w:ascii="Times New Roman" w:hAnsi="Times New Roman" w:cs="Times New Roman" w:eastAsiaTheme="minorHAnsi"/>
                <w:color w:val="auto"/>
                <w:sz w:val="26"/>
                <w:szCs w:val="26"/>
                <w:lang w:eastAsia="en-US" w:bidi="ar-SA"/>
              </w:rPr>
              <w:t>г.</w:t>
            </w:r>
          </w:p>
        </w:tc>
      </w:tr>
    </w:tbl>
    <w:p>
      <w:pPr>
        <w:widowControl/>
        <w:ind w:firstLine="567"/>
        <w:jc w:val="both"/>
        <w:rPr>
          <w:rFonts w:asciiTheme="minorHAnsi" w:hAnsiTheme="minorHAnsi" w:eastAsiaTheme="minorHAnsi" w:cstheme="minorBidi"/>
          <w:color w:val="auto"/>
          <w:sz w:val="2"/>
          <w:szCs w:val="2"/>
          <w:lang w:eastAsia="en-US" w:bidi="ar-SA"/>
        </w:rPr>
      </w:pPr>
    </w:p>
    <w:p>
      <w:pPr>
        <w:widowControl/>
        <w:jc w:val="both"/>
        <w:rPr>
          <w:rFonts w:asciiTheme="minorHAnsi" w:hAnsiTheme="minorHAnsi" w:eastAsiaTheme="minorHAnsi" w:cstheme="minorBidi"/>
          <w:color w:val="auto"/>
          <w:sz w:val="2"/>
          <w:szCs w:val="2"/>
          <w:lang w:eastAsia="en-US" w:bidi="ar-SA"/>
        </w:rPr>
      </w:pPr>
    </w:p>
    <w:p>
      <w:pPr>
        <w:widowControl/>
        <w:jc w:val="both"/>
        <w:rPr>
          <w:rFonts w:asciiTheme="minorHAnsi" w:hAnsiTheme="minorHAnsi" w:eastAsiaTheme="minorHAnsi" w:cstheme="minorBidi"/>
          <w:color w:val="auto"/>
          <w:sz w:val="2"/>
          <w:szCs w:val="2"/>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дата и время начала проведения выездного обследования, ранее наступления, которых выездное обследование не может быть начато, а также дата и время до наступления, которых выездное обследование должно быть закончено)</w:t>
      </w:r>
    </w:p>
    <w:p>
      <w:pPr>
        <w:widowControl/>
        <w:ind w:firstLine="567"/>
        <w:rPr>
          <w:rFonts w:ascii="Times New Roman" w:hAnsi="Times New Roman" w:cs="Times New Roman" w:eastAsiaTheme="minorHAnsi"/>
          <w:color w:val="auto"/>
          <w:sz w:val="28"/>
          <w:szCs w:val="28"/>
          <w:lang w:eastAsia="en-US" w:bidi="ar-SA"/>
        </w:rPr>
      </w:pPr>
    </w:p>
    <w:p>
      <w:pPr>
        <w:widowControl/>
        <w:jc w:val="both"/>
        <w:rPr>
          <w:rFonts w:ascii="Times New Roman" w:hAnsi="Times New Roman" w:cs="Times New Roman" w:eastAsiaTheme="minorHAnsi"/>
          <w:color w:val="auto"/>
          <w:sz w:val="28"/>
          <w:szCs w:val="28"/>
          <w:lang w:eastAsia="en-US" w:bidi="ar-SA"/>
        </w:rPr>
      </w:pPr>
      <w:r>
        <w:rPr>
          <w:rFonts w:ascii="Times New Roman" w:hAnsi="Times New Roman" w:cs="Times New Roman" w:eastAsiaTheme="minorHAnsi"/>
          <w:color w:val="auto"/>
          <w:sz w:val="26"/>
          <w:szCs w:val="26"/>
          <w:lang w:eastAsia="en-US" w:bidi="ar-SA"/>
        </w:rPr>
        <w:t>Провести указанное контрольное мероприятие не представилось возможным в связи</w:t>
      </w:r>
      <w:r>
        <w:rPr>
          <w:rFonts w:ascii="Times New Roman" w:hAnsi="Times New Roman" w:cs="Times New Roman" w:eastAsiaTheme="minorHAnsi"/>
          <w:color w:val="auto"/>
          <w:sz w:val="28"/>
          <w:szCs w:val="28"/>
          <w:lang w:eastAsia="en-US" w:bidi="ar-SA"/>
        </w:rPr>
        <w:t xml:space="preserve"> ____________________________________________________________</w:t>
      </w:r>
    </w:p>
    <w:p>
      <w:pPr>
        <w:widowControl/>
        <w:ind w:firstLine="567"/>
        <w:jc w:val="both"/>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                         (указывается причина невозможности проведения контрольного мероприятия)</w:t>
      </w:r>
    </w:p>
    <w:p>
      <w:pPr>
        <w:widowControl/>
        <w:rPr>
          <w:rFonts w:ascii="Times New Roman" w:hAnsi="Times New Roman" w:cs="Times New Roman" w:eastAsiaTheme="minorHAnsi"/>
          <w:color w:val="auto"/>
          <w:sz w:val="28"/>
          <w:szCs w:val="28"/>
          <w:lang w:eastAsia="en-US" w:bidi="ar-SA"/>
        </w:rPr>
      </w:pPr>
    </w:p>
    <w:p>
      <w:pPr>
        <w:widowControl/>
        <w:ind w:firstLine="567"/>
        <w:jc w:val="center"/>
        <w:rPr>
          <w:rFonts w:ascii="Times New Roman" w:hAnsi="Times New Roman" w:cs="Times New Roman" w:eastAsiaTheme="minorHAnsi"/>
          <w:color w:val="auto"/>
          <w:sz w:val="20"/>
          <w:szCs w:val="20"/>
          <w:lang w:eastAsia="en-US" w:bidi="ar-SA"/>
        </w:rPr>
      </w:pPr>
    </w:p>
    <w:p>
      <w:pPr>
        <w:keepNext/>
        <w:keepLines/>
        <w:widowControl/>
        <w:jc w:val="both"/>
        <w:rPr>
          <w:rFonts w:ascii="Times New Roman" w:hAnsi="Times New Roman" w:cs="Times New Roman" w:eastAsiaTheme="minorHAnsi"/>
          <w:color w:val="auto"/>
          <w:sz w:val="2"/>
          <w:szCs w:val="2"/>
          <w:lang w:eastAsia="en-US" w:bidi="ar-SA"/>
        </w:rPr>
      </w:pPr>
      <w:r>
        <w:rPr>
          <w:rFonts w:ascii="Times New Roman" w:hAnsi="Times New Roman" w:cs="Times New Roman" w:eastAsiaTheme="minorHAnsi"/>
          <w:color w:val="auto"/>
          <w:sz w:val="26"/>
          <w:szCs w:val="26"/>
          <w:lang w:eastAsia="en-US" w:bidi="ar-SA"/>
        </w:rPr>
        <w:t>К настоящему акту прилагаются:</w:t>
      </w:r>
      <w:r>
        <w:rPr>
          <w:rFonts w:ascii="Times New Roman" w:hAnsi="Times New Roman" w:cs="Times New Roman" w:eastAsiaTheme="minorHAnsi"/>
          <w:color w:val="auto"/>
          <w:sz w:val="28"/>
          <w:szCs w:val="28"/>
          <w:lang w:eastAsia="en-US" w:bidi="ar-SA"/>
        </w:rPr>
        <w:t xml:space="preserve"> ______________________________________</w:t>
      </w:r>
    </w:p>
    <w:p>
      <w:pPr>
        <w:keepNext/>
        <w:keepLines/>
        <w:widowControl/>
        <w:ind w:firstLine="567"/>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(указываются документы, подтверждающие невозможность проведения контрольного мероприятия)</w:t>
      </w:r>
    </w:p>
    <w:p>
      <w:pPr>
        <w:widowControl/>
        <w:rPr>
          <w:rFonts w:ascii="Times New Roman" w:hAnsi="Times New Roman" w:cs="Times New Roman" w:eastAsiaTheme="minorHAnsi"/>
          <w:color w:val="auto"/>
          <w:sz w:val="22"/>
          <w:szCs w:val="22"/>
          <w:lang w:eastAsia="en-US" w:bidi="ar-SA"/>
        </w:rPr>
      </w:pPr>
    </w:p>
    <w:p>
      <w:pPr>
        <w:widowControl/>
        <w:rPr>
          <w:rFonts w:ascii="Times New Roman" w:hAnsi="Times New Roman" w:cs="Times New Roman" w:eastAsiaTheme="minorHAnsi"/>
          <w:color w:val="auto"/>
          <w:sz w:val="22"/>
          <w:szCs w:val="22"/>
          <w:lang w:eastAsia="en-US" w:bidi="ar-SA"/>
        </w:rPr>
      </w:pPr>
    </w:p>
    <w:p>
      <w:pPr>
        <w:widowControl/>
        <w:pBdr>
          <w:top w:val="single" w:color="auto" w:sz="4" w:space="1"/>
        </w:pBdr>
        <w:rPr>
          <w:rFonts w:ascii="Times New Roman" w:hAnsi="Times New Roman" w:cs="Times New Roman" w:eastAsiaTheme="minorHAnsi"/>
          <w:color w:val="auto"/>
          <w:sz w:val="2"/>
          <w:szCs w:val="2"/>
          <w:lang w:eastAsia="en-US" w:bidi="ar-SA"/>
        </w:rPr>
      </w:pPr>
    </w:p>
    <w:p>
      <w:pPr>
        <w:widowControl/>
        <w:pBdr>
          <w:top w:val="single" w:color="auto" w:sz="4" w:space="1"/>
        </w:pBdr>
        <w:rPr>
          <w:rFonts w:ascii="Times New Roman" w:hAnsi="Times New Roman" w:cs="Times New Roman" w:eastAsiaTheme="minorHAnsi"/>
          <w:color w:val="auto"/>
          <w:sz w:val="2"/>
          <w:szCs w:val="2"/>
          <w:lang w:eastAsia="en-US" w:bidi="ar-SA"/>
        </w:rPr>
      </w:pPr>
    </w:p>
    <w:p>
      <w:pPr>
        <w:widowControl/>
        <w:pBdr>
          <w:top w:val="single" w:color="auto" w:sz="4" w:space="1"/>
        </w:pBdr>
        <w:rPr>
          <w:rFonts w:ascii="Times New Roman" w:hAnsi="Times New Roman" w:cs="Times New Roman" w:eastAsiaTheme="minorHAnsi"/>
          <w:color w:val="auto"/>
          <w:sz w:val="2"/>
          <w:szCs w:val="2"/>
          <w:lang w:eastAsia="en-US" w:bidi="ar-SA"/>
        </w:rPr>
      </w:pPr>
    </w:p>
    <w:p>
      <w:pPr>
        <w:widowControl/>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 xml:space="preserve">(должность, </w:t>
      </w:r>
      <w:r>
        <w:rPr>
          <w:rFonts w:ascii="Times New Roman" w:hAnsi="Times New Roman" w:cs="Times New Roman" w:eastAsiaTheme="minorHAnsi"/>
          <w:color w:val="auto"/>
          <w:sz w:val="20"/>
          <w:szCs w:val="20"/>
          <w:lang w:val="ru-RU" w:eastAsia="en-US" w:bidi="ar-SA"/>
        </w:rPr>
        <w:t>Ф</w:t>
      </w:r>
      <w:r>
        <w:rPr>
          <w:rFonts w:hint="default" w:ascii="Times New Roman" w:hAnsi="Times New Roman" w:cs="Times New Roman" w:eastAsiaTheme="minorHAnsi"/>
          <w:color w:val="auto"/>
          <w:sz w:val="20"/>
          <w:szCs w:val="20"/>
          <w:lang w:val="ru-RU" w:eastAsia="en-US" w:bidi="ar-SA"/>
        </w:rPr>
        <w:t>.И.О.,</w:t>
      </w:r>
      <w:r>
        <w:rPr>
          <w:rFonts w:ascii="Times New Roman" w:hAnsi="Times New Roman" w:cs="Times New Roman" w:eastAsiaTheme="minorHAnsi"/>
          <w:color w:val="auto"/>
          <w:sz w:val="20"/>
          <w:szCs w:val="20"/>
          <w:lang w:eastAsia="en-US" w:bidi="ar-SA"/>
        </w:rPr>
        <w:t xml:space="preserve"> должностных лиц контрольного органа, уполномоченных на проведение контрольного мероприятия)</w:t>
      </w:r>
    </w:p>
    <w:p>
      <w:pPr>
        <w:widowControl/>
        <w:pBdr>
          <w:top w:val="single" w:color="auto" w:sz="4" w:space="1"/>
        </w:pBdr>
        <w:jc w:val="center"/>
        <w:rPr>
          <w:rFonts w:ascii="Times New Roman" w:hAnsi="Times New Roman" w:cs="Times New Roman" w:eastAsiaTheme="minorHAnsi"/>
          <w:color w:val="auto"/>
          <w:sz w:val="20"/>
          <w:szCs w:val="20"/>
          <w:lang w:eastAsia="en-US" w:bidi="ar-SA"/>
        </w:rPr>
      </w:pPr>
    </w:p>
    <w:p>
      <w:pPr>
        <w:widowControl/>
        <w:jc w:val="center"/>
        <w:rPr>
          <w:rFonts w:ascii="Times New Roman" w:hAnsi="Times New Roman" w:cs="Times New Roman" w:eastAsiaTheme="minorHAnsi"/>
          <w:color w:val="auto"/>
          <w:sz w:val="22"/>
          <w:szCs w:val="22"/>
          <w:lang w:eastAsia="en-US" w:bidi="ar-SA"/>
        </w:rPr>
      </w:pPr>
    </w:p>
    <w:p>
      <w:pPr>
        <w:widowControl/>
        <w:pBdr>
          <w:top w:val="single" w:color="auto" w:sz="4" w:space="1"/>
        </w:pBdr>
        <w:jc w:val="center"/>
        <w:rPr>
          <w:rFonts w:ascii="Times New Roman" w:hAnsi="Times New Roman" w:cs="Times New Roman" w:eastAsiaTheme="minorHAnsi"/>
          <w:color w:val="auto"/>
          <w:sz w:val="20"/>
          <w:szCs w:val="20"/>
          <w:lang w:eastAsia="en-US" w:bidi="ar-SA"/>
        </w:rPr>
      </w:pPr>
      <w:r>
        <w:rPr>
          <w:rFonts w:ascii="Times New Roman" w:hAnsi="Times New Roman" w:cs="Times New Roman" w:eastAsiaTheme="minorHAnsi"/>
          <w:color w:val="auto"/>
          <w:sz w:val="20"/>
          <w:szCs w:val="20"/>
          <w:lang w:eastAsia="en-US" w:bidi="ar-SA"/>
        </w:rPr>
        <w:t>(подпись)</w:t>
      </w:r>
    </w:p>
    <w:p>
      <w:pPr>
        <w:widowControl/>
        <w:ind w:firstLine="567"/>
        <w:rPr>
          <w:rFonts w:ascii="Times New Roman" w:hAnsi="Times New Roman" w:cs="Times New Roman" w:eastAsiaTheme="minorHAnsi"/>
          <w:color w:val="auto"/>
          <w:sz w:val="20"/>
          <w:szCs w:val="20"/>
          <w:lang w:eastAsia="en-US"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7</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муниципального округа</w:t>
      </w:r>
    </w:p>
    <w:p>
      <w:pPr>
        <w:widowControl/>
        <w:tabs>
          <w:tab w:val="left" w:pos="200"/>
        </w:tabs>
        <w:ind w:left="4536"/>
        <w:jc w:val="center"/>
        <w:outlineLvl w:val="0"/>
        <w:rPr>
          <w:rFonts w:ascii="Times New Roman" w:hAnsi="Times New Roman" w:cs="Times New Roman" w:eastAsiaTheme="minorHAnsi"/>
          <w:color w:val="auto"/>
          <w:lang w:eastAsia="en-US" w:bidi="ar-SA"/>
        </w:rPr>
      </w:pP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r>
        <w:rPr>
          <w:rFonts w:ascii="Times New Roman" w:hAnsi="Times New Roman" w:cs="Times New Roman" w:eastAsiaTheme="minorHAnsi"/>
          <w:color w:val="auto"/>
          <w:lang w:eastAsia="en-US" w:bidi="ar-SA"/>
        </w:rPr>
        <w:t xml:space="preserve">                                                       </w:t>
      </w:r>
    </w:p>
    <w:p>
      <w:pPr>
        <w:widowControl/>
        <w:tabs>
          <w:tab w:val="left" w:pos="200"/>
        </w:tabs>
        <w:ind w:left="3360" w:leftChars="0" w:firstLine="0" w:firstLineChars="0"/>
        <w:jc w:val="right"/>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(Типовая форма журнала учета предостережений</w:t>
      </w:r>
      <w:r>
        <w:rPr>
          <w:rFonts w:ascii="Times New Roman" w:hAnsi="Times New Roman" w:eastAsia="Times New Roman" w:cs="Times New Roman"/>
          <w:shd w:val="clear" w:color="auto" w:fill="FFFFFF"/>
          <w:lang w:bidi="ar-SA"/>
        </w:rPr>
        <w:t>)</w:t>
      </w:r>
    </w:p>
    <w:p>
      <w:pPr>
        <w:jc w:val="center"/>
        <w:rPr>
          <w:rFonts w:ascii="Times New Roman" w:hAnsi="Times New Roman" w:eastAsia="Times New Roman" w:cs="Times New Roman"/>
          <w:sz w:val="26"/>
          <w:szCs w:val="26"/>
          <w:lang w:bidi="ar-SA"/>
        </w:rPr>
      </w:pPr>
    </w:p>
    <w:p>
      <w:pPr>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Журнал учета предостережений</w:t>
      </w:r>
    </w:p>
    <w:p>
      <w:pPr>
        <w:jc w:val="center"/>
        <w:rPr>
          <w:rFonts w:ascii="Times New Roman" w:hAnsi="Times New Roman" w:eastAsia="Times New Roman" w:cs="Times New Roman"/>
          <w:b/>
          <w:bCs/>
          <w:sz w:val="20"/>
          <w:szCs w:val="20"/>
          <w:lang w:bidi="ar-SA"/>
        </w:rPr>
      </w:pPr>
    </w:p>
    <w:tbl>
      <w:tblPr>
        <w:tblStyle w:val="7"/>
        <w:tblW w:w="9356" w:type="dxa"/>
        <w:tblInd w:w="0" w:type="dxa"/>
        <w:shd w:val="clear" w:color="auto" w:fill="FFFFFF"/>
        <w:tblLayout w:type="autofit"/>
        <w:tblCellMar>
          <w:top w:w="15" w:type="dxa"/>
          <w:left w:w="15" w:type="dxa"/>
          <w:bottom w:w="15" w:type="dxa"/>
          <w:right w:w="15" w:type="dxa"/>
        </w:tblCellMar>
      </w:tblPr>
      <w:tblGrid>
        <w:gridCol w:w="9356"/>
      </w:tblGrid>
      <w:tr>
        <w:tblPrEx>
          <w:tblCellMar>
            <w:top w:w="15" w:type="dxa"/>
            <w:left w:w="15" w:type="dxa"/>
            <w:bottom w:w="15" w:type="dxa"/>
            <w:right w:w="15" w:type="dxa"/>
          </w:tblCellMar>
        </w:tblPrEx>
        <w:tc>
          <w:tcPr>
            <w:tcW w:w="9356" w:type="dxa"/>
            <w:shd w:val="clear" w:color="auto" w:fill="FFFFFF"/>
          </w:tcPr>
          <w:p>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w:t>
            </w:r>
          </w:p>
        </w:tc>
      </w:tr>
      <w:tr>
        <w:tblPrEx>
          <w:shd w:val="clear" w:color="auto" w:fill="FFFFFF"/>
          <w:tblCellMar>
            <w:top w:w="15" w:type="dxa"/>
            <w:left w:w="15" w:type="dxa"/>
            <w:bottom w:w="15" w:type="dxa"/>
            <w:right w:w="15" w:type="dxa"/>
          </w:tblCellMar>
        </w:tblPrEx>
        <w:tc>
          <w:tcPr>
            <w:tcW w:w="9356" w:type="dxa"/>
            <w:tcBorders>
              <w:top w:val="single" w:color="000000" w:sz="6" w:space="0"/>
            </w:tcBorders>
            <w:shd w:val="clear" w:color="auto" w:fill="FFFFFF"/>
          </w:tcPr>
          <w:p>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pPr>
        <w:jc w:val="center"/>
        <w:rPr>
          <w:rFonts w:ascii="Times New Roman" w:hAnsi="Times New Roman" w:eastAsia="Times New Roman" w:cs="Times New Roman"/>
          <w:bCs/>
          <w:sz w:val="20"/>
          <w:szCs w:val="20"/>
          <w:lang w:bidi="ar-SA"/>
        </w:rPr>
      </w:pPr>
    </w:p>
    <w:tbl>
      <w:tblPr>
        <w:tblStyle w:val="19"/>
        <w:tblW w:w="971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1790"/>
        <w:gridCol w:w="1849"/>
        <w:gridCol w:w="1515"/>
        <w:gridCol w:w="2128"/>
        <w:gridCol w:w="1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pPr>
              <w:jc w:val="center"/>
              <w:rPr>
                <w:rFonts w:ascii="Times New Roman" w:hAnsi="Times New Roman" w:cs="Times New Roman"/>
                <w:sz w:val="22"/>
                <w:szCs w:val="22"/>
              </w:rPr>
            </w:pPr>
            <w:r>
              <w:rPr>
                <w:rFonts w:ascii="Times New Roman" w:hAnsi="Times New Roman" w:cs="Times New Roman"/>
                <w:sz w:val="22"/>
                <w:szCs w:val="22"/>
              </w:rPr>
              <w:t>№</w:t>
            </w:r>
          </w:p>
        </w:tc>
        <w:tc>
          <w:tcPr>
            <w:tcW w:w="1790" w:type="dxa"/>
          </w:tcPr>
          <w:p>
            <w:pPr>
              <w:jc w:val="center"/>
              <w:rPr>
                <w:rFonts w:ascii="Times New Roman" w:hAnsi="Times New Roman" w:cs="Times New Roman"/>
                <w:sz w:val="22"/>
                <w:szCs w:val="22"/>
              </w:rPr>
            </w:pPr>
            <w:r>
              <w:rPr>
                <w:rFonts w:ascii="Times New Roman" w:hAnsi="Times New Roman" w:cs="Times New Roman"/>
                <w:bCs/>
                <w:sz w:val="22"/>
                <w:szCs w:val="22"/>
              </w:rPr>
              <w:t>Вид муниципального контроля</w:t>
            </w:r>
          </w:p>
        </w:tc>
        <w:tc>
          <w:tcPr>
            <w:tcW w:w="1849" w:type="dxa"/>
          </w:tcPr>
          <w:p>
            <w:pPr>
              <w:jc w:val="center"/>
              <w:rPr>
                <w:rFonts w:ascii="Times New Roman" w:hAnsi="Times New Roman" w:cs="Times New Roman"/>
                <w:sz w:val="22"/>
                <w:szCs w:val="22"/>
              </w:rPr>
            </w:pPr>
            <w:r>
              <w:rPr>
                <w:rFonts w:ascii="Times New Roman" w:hAnsi="Times New Roman" w:cs="Times New Roman"/>
                <w:sz w:val="22"/>
                <w:szCs w:val="22"/>
              </w:rPr>
              <w:t xml:space="preserve">Дата </w:t>
            </w:r>
            <w:r>
              <w:rPr>
                <w:rFonts w:ascii="Times New Roman" w:hAnsi="Times New Roman" w:cs="Times New Roman"/>
                <w:sz w:val="22"/>
                <w:szCs w:val="22"/>
                <w:lang w:val="ru-RU"/>
              </w:rPr>
              <w:t>выдачи</w:t>
            </w:r>
            <w:r>
              <w:rPr>
                <w:rFonts w:ascii="Times New Roman" w:hAnsi="Times New Roman" w:cs="Times New Roman"/>
                <w:sz w:val="22"/>
                <w:szCs w:val="22"/>
              </w:rPr>
              <w:t xml:space="preserve"> предостережения</w:t>
            </w:r>
          </w:p>
        </w:tc>
        <w:tc>
          <w:tcPr>
            <w:tcW w:w="1515" w:type="dxa"/>
          </w:tcPr>
          <w:p>
            <w:pPr>
              <w:jc w:val="center"/>
              <w:rPr>
                <w:rFonts w:ascii="Times New Roman" w:hAnsi="Times New Roman" w:cs="Times New Roman"/>
                <w:sz w:val="22"/>
                <w:szCs w:val="22"/>
              </w:rPr>
            </w:pPr>
            <w:r>
              <w:rPr>
                <w:rFonts w:ascii="Times New Roman" w:hAnsi="Times New Roman" w:cs="Times New Roman"/>
                <w:sz w:val="22"/>
                <w:szCs w:val="22"/>
              </w:rPr>
              <w:t>Источник</w:t>
            </w:r>
          </w:p>
          <w:p>
            <w:pPr>
              <w:jc w:val="center"/>
              <w:rPr>
                <w:rFonts w:ascii="Times New Roman" w:hAnsi="Times New Roman" w:cs="Times New Roman"/>
                <w:sz w:val="22"/>
                <w:szCs w:val="22"/>
              </w:rPr>
            </w:pPr>
            <w:r>
              <w:rPr>
                <w:rFonts w:ascii="Times New Roman" w:hAnsi="Times New Roman" w:cs="Times New Roman"/>
                <w:sz w:val="22"/>
                <w:szCs w:val="22"/>
              </w:rPr>
              <w:t>сведений о готовящихся нарушениях обязательных требований или признаках нарушений обязательных требований (при их наличии)</w:t>
            </w:r>
          </w:p>
          <w:p>
            <w:pPr>
              <w:jc w:val="center"/>
              <w:rPr>
                <w:rFonts w:ascii="Times New Roman" w:hAnsi="Times New Roman" w:cs="Times New Roman"/>
                <w:sz w:val="22"/>
                <w:szCs w:val="22"/>
              </w:rPr>
            </w:pPr>
          </w:p>
        </w:tc>
        <w:tc>
          <w:tcPr>
            <w:tcW w:w="2128" w:type="dxa"/>
          </w:tcPr>
          <w:p>
            <w:pPr>
              <w:jc w:val="center"/>
              <w:rPr>
                <w:rFonts w:ascii="Times New Roman" w:hAnsi="Times New Roman" w:cs="Times New Roman"/>
                <w:sz w:val="22"/>
                <w:szCs w:val="22"/>
              </w:rPr>
            </w:pPr>
            <w:r>
              <w:rPr>
                <w:rFonts w:ascii="Times New Roman" w:hAnsi="Times New Roman" w:cs="Times New Roman"/>
                <w:sz w:val="22"/>
                <w:szCs w:val="22"/>
              </w:rPr>
              <w:t>Информация о лице, которому адресовано предостережение</w:t>
            </w:r>
          </w:p>
          <w:p>
            <w:pPr>
              <w:jc w:val="center"/>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lang w:val="ru-RU"/>
              </w:rPr>
              <w:t>Ф</w:t>
            </w:r>
            <w:r>
              <w:rPr>
                <w:rFonts w:hint="default" w:ascii="Times New Roman" w:hAnsi="Times New Roman" w:cs="Times New Roman"/>
                <w:sz w:val="22"/>
                <w:szCs w:val="22"/>
                <w:lang w:val="ru-RU"/>
              </w:rPr>
              <w:t xml:space="preserve">.И.О., </w:t>
            </w:r>
            <w:r>
              <w:rPr>
                <w:rFonts w:ascii="Times New Roman" w:hAnsi="Times New Roman" w:cs="Times New Roman"/>
                <w:sz w:val="22"/>
                <w:szCs w:val="22"/>
              </w:rPr>
              <w:t xml:space="preserve">гражданина или наименование организации, </w:t>
            </w:r>
            <w:r>
              <w:rPr>
                <w:rFonts w:ascii="Times New Roman" w:hAnsi="Times New Roman" w:cs="Times New Roman"/>
                <w:sz w:val="22"/>
                <w:szCs w:val="22"/>
                <w:lang w:val="ru-RU"/>
              </w:rPr>
              <w:t>ИНН</w:t>
            </w:r>
            <w:r>
              <w:rPr>
                <w:rFonts w:ascii="Times New Roman" w:hAnsi="Times New Roman" w:cs="Times New Roman"/>
                <w:sz w:val="22"/>
                <w:szCs w:val="22"/>
              </w:rPr>
              <w:t>,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954" w:type="dxa"/>
          </w:tcPr>
          <w:p>
            <w:pPr>
              <w:jc w:val="center"/>
              <w:rPr>
                <w:rFonts w:ascii="Times New Roman" w:hAnsi="Times New Roman" w:cs="Times New Roman"/>
                <w:sz w:val="22"/>
                <w:szCs w:val="22"/>
              </w:rPr>
            </w:pPr>
            <w:r>
              <w:rPr>
                <w:rFonts w:ascii="Times New Roman" w:hAnsi="Times New Roman" w:cs="Times New Roman"/>
                <w:sz w:val="22"/>
                <w:szCs w:val="22"/>
              </w:rPr>
              <w:t>Суть указанных в предостережении предложений о принятии мер по обеспечению соблюдения обязательных требований</w:t>
            </w:r>
          </w:p>
          <w:p>
            <w:pPr>
              <w:jc w:val="center"/>
              <w:rPr>
                <w:rFonts w:ascii="Times New Roman" w:hAnsi="Times New Roman"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pPr>
              <w:jc w:val="center"/>
              <w:rPr>
                <w:rFonts w:ascii="Times New Roman" w:hAnsi="Times New Roman" w:cs="Times New Roman"/>
              </w:rPr>
            </w:pPr>
          </w:p>
        </w:tc>
        <w:tc>
          <w:tcPr>
            <w:tcW w:w="1790" w:type="dxa"/>
          </w:tcPr>
          <w:p>
            <w:pPr>
              <w:jc w:val="center"/>
              <w:rPr>
                <w:rFonts w:ascii="Times New Roman" w:hAnsi="Times New Roman" w:cs="Times New Roman"/>
              </w:rPr>
            </w:pPr>
          </w:p>
        </w:tc>
        <w:tc>
          <w:tcPr>
            <w:tcW w:w="1849" w:type="dxa"/>
          </w:tcPr>
          <w:p>
            <w:pPr>
              <w:jc w:val="center"/>
              <w:rPr>
                <w:rFonts w:ascii="Times New Roman" w:hAnsi="Times New Roman" w:cs="Times New Roman"/>
              </w:rPr>
            </w:pPr>
          </w:p>
        </w:tc>
        <w:tc>
          <w:tcPr>
            <w:tcW w:w="1515" w:type="dxa"/>
          </w:tcPr>
          <w:p>
            <w:pPr>
              <w:jc w:val="center"/>
              <w:rPr>
                <w:rFonts w:ascii="Times New Roman" w:hAnsi="Times New Roman" w:cs="Times New Roman"/>
              </w:rPr>
            </w:pPr>
          </w:p>
        </w:tc>
        <w:tc>
          <w:tcPr>
            <w:tcW w:w="2128" w:type="dxa"/>
          </w:tcPr>
          <w:p>
            <w:pPr>
              <w:jc w:val="center"/>
              <w:rPr>
                <w:rFonts w:ascii="Times New Roman" w:hAnsi="Times New Roman" w:cs="Times New Roman"/>
              </w:rPr>
            </w:pPr>
          </w:p>
        </w:tc>
        <w:tc>
          <w:tcPr>
            <w:tcW w:w="1954" w:type="dxa"/>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pPr>
              <w:jc w:val="center"/>
              <w:rPr>
                <w:rFonts w:ascii="Times New Roman" w:hAnsi="Times New Roman" w:cs="Times New Roman"/>
              </w:rPr>
            </w:pPr>
          </w:p>
        </w:tc>
        <w:tc>
          <w:tcPr>
            <w:tcW w:w="1790" w:type="dxa"/>
          </w:tcPr>
          <w:p>
            <w:pPr>
              <w:jc w:val="center"/>
              <w:rPr>
                <w:rFonts w:ascii="Times New Roman" w:hAnsi="Times New Roman" w:cs="Times New Roman"/>
              </w:rPr>
            </w:pPr>
          </w:p>
        </w:tc>
        <w:tc>
          <w:tcPr>
            <w:tcW w:w="1849" w:type="dxa"/>
          </w:tcPr>
          <w:p>
            <w:pPr>
              <w:jc w:val="center"/>
              <w:rPr>
                <w:rFonts w:ascii="Times New Roman" w:hAnsi="Times New Roman" w:cs="Times New Roman"/>
              </w:rPr>
            </w:pPr>
          </w:p>
        </w:tc>
        <w:tc>
          <w:tcPr>
            <w:tcW w:w="1515" w:type="dxa"/>
          </w:tcPr>
          <w:p>
            <w:pPr>
              <w:jc w:val="center"/>
              <w:rPr>
                <w:rFonts w:ascii="Times New Roman" w:hAnsi="Times New Roman" w:cs="Times New Roman"/>
              </w:rPr>
            </w:pPr>
          </w:p>
        </w:tc>
        <w:tc>
          <w:tcPr>
            <w:tcW w:w="2128" w:type="dxa"/>
          </w:tcPr>
          <w:p>
            <w:pPr>
              <w:jc w:val="center"/>
              <w:rPr>
                <w:rFonts w:ascii="Times New Roman" w:hAnsi="Times New Roman" w:cs="Times New Roman"/>
              </w:rPr>
            </w:pPr>
          </w:p>
        </w:tc>
        <w:tc>
          <w:tcPr>
            <w:tcW w:w="1954" w:type="dxa"/>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pPr>
              <w:jc w:val="center"/>
              <w:rPr>
                <w:rFonts w:ascii="Times New Roman" w:hAnsi="Times New Roman" w:cs="Times New Roman"/>
              </w:rPr>
            </w:pPr>
          </w:p>
        </w:tc>
        <w:tc>
          <w:tcPr>
            <w:tcW w:w="1790" w:type="dxa"/>
          </w:tcPr>
          <w:p>
            <w:pPr>
              <w:jc w:val="center"/>
              <w:rPr>
                <w:rFonts w:ascii="Times New Roman" w:hAnsi="Times New Roman" w:cs="Times New Roman"/>
              </w:rPr>
            </w:pPr>
          </w:p>
        </w:tc>
        <w:tc>
          <w:tcPr>
            <w:tcW w:w="1849" w:type="dxa"/>
          </w:tcPr>
          <w:p>
            <w:pPr>
              <w:jc w:val="center"/>
              <w:rPr>
                <w:rFonts w:ascii="Times New Roman" w:hAnsi="Times New Roman" w:cs="Times New Roman"/>
              </w:rPr>
            </w:pPr>
          </w:p>
        </w:tc>
        <w:tc>
          <w:tcPr>
            <w:tcW w:w="1515" w:type="dxa"/>
          </w:tcPr>
          <w:p>
            <w:pPr>
              <w:jc w:val="center"/>
              <w:rPr>
                <w:rFonts w:ascii="Times New Roman" w:hAnsi="Times New Roman" w:cs="Times New Roman"/>
              </w:rPr>
            </w:pPr>
          </w:p>
        </w:tc>
        <w:tc>
          <w:tcPr>
            <w:tcW w:w="2128" w:type="dxa"/>
          </w:tcPr>
          <w:p>
            <w:pPr>
              <w:jc w:val="center"/>
              <w:rPr>
                <w:rFonts w:ascii="Times New Roman" w:hAnsi="Times New Roman" w:cs="Times New Roman"/>
              </w:rPr>
            </w:pPr>
          </w:p>
        </w:tc>
        <w:tc>
          <w:tcPr>
            <w:tcW w:w="1954" w:type="dxa"/>
          </w:tcPr>
          <w:p>
            <w:pPr>
              <w:jc w:val="center"/>
              <w:rPr>
                <w:rFonts w:ascii="Times New Roman" w:hAnsi="Times New Roman" w:cs="Times New Roman"/>
              </w:rPr>
            </w:pPr>
          </w:p>
        </w:tc>
      </w:tr>
    </w:tbl>
    <w:p>
      <w:pPr>
        <w:jc w:val="center"/>
        <w:rPr>
          <w:rFonts w:ascii="Times New Roman" w:hAnsi="Times New Roman" w:eastAsia="Times New Roman" w:cs="Times New Roman"/>
          <w:b/>
          <w:bCs/>
          <w:sz w:val="20"/>
          <w:szCs w:val="20"/>
          <w:lang w:bidi="ar-SA"/>
        </w:rPr>
      </w:pPr>
    </w:p>
    <w:p>
      <w:pPr>
        <w:jc w:val="center"/>
        <w:rPr>
          <w:rFonts w:ascii="Times New Roman" w:hAnsi="Times New Roman" w:eastAsia="Times New Roman" w:cs="Times New Roman"/>
          <w:b/>
          <w:bCs/>
          <w:sz w:val="20"/>
          <w:szCs w:val="20"/>
          <w:lang w:bidi="ar-SA"/>
        </w:rPr>
      </w:pPr>
    </w:p>
    <w:p>
      <w:pPr>
        <w:jc w:val="center"/>
        <w:rPr>
          <w:rFonts w:ascii="Times New Roman" w:hAnsi="Times New Roman" w:eastAsia="Times New Roman" w:cs="Times New Roman"/>
          <w:lang w:bidi="ar-SA"/>
        </w:rPr>
      </w:pPr>
      <w:r>
        <w:rPr>
          <w:rFonts w:ascii="Times New Roman" w:hAnsi="Times New Roman" w:eastAsia="Times New Roman" w:cs="Times New Roman"/>
          <w:lang w:bidi="ar-SA"/>
        </w:rPr>
        <w:t>Ответственное за ведение журнала должностное лицо:</w:t>
      </w:r>
    </w:p>
    <w:p>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_____________________________________________________</w:t>
      </w:r>
    </w:p>
    <w:p>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должность)</w:t>
      </w:r>
    </w:p>
    <w:p>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w:t>
      </w: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widowControl/>
        <w:tabs>
          <w:tab w:val="left" w:pos="200"/>
        </w:tabs>
        <w:ind w:left="4536"/>
        <w:jc w:val="center"/>
        <w:outlineLvl w:val="0"/>
        <w:rPr>
          <w:rFonts w:hint="default" w:ascii="Times New Roman" w:hAnsi="Times New Roman" w:eastAsia="Times New Roman" w:cs="Times New Roman"/>
          <w:lang w:val="ru-RU" w:bidi="ar-SA"/>
        </w:rPr>
      </w:pPr>
      <w:r>
        <w:rPr>
          <w:rFonts w:ascii="Times New Roman" w:hAnsi="Times New Roman" w:eastAsia="Times New Roman" w:cs="Times New Roman"/>
          <w:lang w:bidi="ar-SA"/>
        </w:rPr>
        <w:t xml:space="preserve">Приложение № </w:t>
      </w:r>
      <w:r>
        <w:rPr>
          <w:rFonts w:hint="default" w:ascii="Times New Roman" w:hAnsi="Times New Roman" w:eastAsia="Times New Roman" w:cs="Times New Roman"/>
          <w:lang w:val="ru-RU" w:bidi="ar-SA"/>
        </w:rPr>
        <w:t>8</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bidi="ar-SA"/>
        </w:rPr>
        <w:t xml:space="preserve">к постановлению администрации </w:t>
      </w:r>
    </w:p>
    <w:p>
      <w:pPr>
        <w:widowControl/>
        <w:ind w:left="4536"/>
        <w:jc w:val="center"/>
        <w:rPr>
          <w:rFonts w:ascii="Times New Roman" w:hAnsi="Times New Roman" w:eastAsia="Times New Roman" w:cs="Times New Roman"/>
          <w:lang w:bidi="ar-SA"/>
        </w:rPr>
      </w:pPr>
      <w:r>
        <w:rPr>
          <w:rFonts w:ascii="Times New Roman" w:hAnsi="Times New Roman" w:eastAsia="Times New Roman" w:cs="Times New Roman"/>
          <w:lang w:val="ru-RU" w:bidi="ar-SA"/>
        </w:rPr>
        <w:t>Анучинского</w:t>
      </w:r>
      <w:r>
        <w:rPr>
          <w:rFonts w:ascii="Times New Roman" w:hAnsi="Times New Roman" w:eastAsia="Times New Roman" w:cs="Times New Roman"/>
          <w:bCs/>
          <w:lang w:bidi="ar-SA"/>
        </w:rPr>
        <w:t xml:space="preserve"> муниц</w:t>
      </w:r>
      <w:bookmarkStart w:id="0" w:name="_GoBack"/>
      <w:bookmarkEnd w:id="0"/>
      <w:r>
        <w:rPr>
          <w:rFonts w:ascii="Times New Roman" w:hAnsi="Times New Roman" w:eastAsia="Times New Roman" w:cs="Times New Roman"/>
          <w:bCs/>
          <w:lang w:bidi="ar-SA"/>
        </w:rPr>
        <w:t>ипального округа</w:t>
      </w:r>
    </w:p>
    <w:p>
      <w:pPr>
        <w:jc w:val="center"/>
        <w:rPr>
          <w:rFonts w:ascii="Times New Roman" w:hAnsi="Times New Roman" w:eastAsia="Times New Roman" w:cs="Times New Roman"/>
          <w:lang w:bidi="ar-SA"/>
        </w:rPr>
      </w:pPr>
      <w:r>
        <w:rPr>
          <w:rFonts w:hint="default" w:ascii="Times New Roman" w:hAnsi="Times New Roman" w:eastAsia="Times New Roman" w:cs="Times New Roman"/>
          <w:lang w:val="ru-RU" w:bidi="ar-SA"/>
        </w:rPr>
        <w:t xml:space="preserve">                                                                               </w:t>
      </w:r>
      <w:r>
        <w:rPr>
          <w:rFonts w:ascii="Times New Roman" w:hAnsi="Times New Roman" w:eastAsia="Times New Roman" w:cs="Times New Roman"/>
          <w:lang w:bidi="ar-SA"/>
        </w:rPr>
        <w:t xml:space="preserve">от </w:t>
      </w:r>
      <w:r>
        <w:rPr>
          <w:rFonts w:hint="default" w:ascii="Times New Roman" w:hAnsi="Times New Roman" w:eastAsia="Times New Roman" w:cs="Times New Roman"/>
          <w:lang w:val="ru-RU" w:bidi="ar-SA"/>
        </w:rPr>
        <w:t xml:space="preserve">06 апреля </w:t>
      </w:r>
      <w:r>
        <w:rPr>
          <w:rFonts w:ascii="Times New Roman" w:hAnsi="Times New Roman" w:eastAsia="Times New Roman" w:cs="Times New Roman"/>
          <w:lang w:bidi="ar-SA"/>
        </w:rPr>
        <w:t>202</w:t>
      </w:r>
      <w:r>
        <w:rPr>
          <w:rFonts w:hint="default" w:ascii="Times New Roman" w:hAnsi="Times New Roman" w:eastAsia="Times New Roman" w:cs="Times New Roman"/>
          <w:lang w:val="ru-RU" w:bidi="ar-SA"/>
        </w:rPr>
        <w:t>2</w:t>
      </w:r>
      <w:r>
        <w:rPr>
          <w:rFonts w:ascii="Times New Roman" w:hAnsi="Times New Roman" w:eastAsia="Times New Roman" w:cs="Times New Roman"/>
          <w:lang w:bidi="ar-SA"/>
        </w:rPr>
        <w:t xml:space="preserve"> № </w:t>
      </w:r>
      <w:r>
        <w:rPr>
          <w:rFonts w:hint="default" w:ascii="Times New Roman" w:hAnsi="Times New Roman" w:eastAsia="Times New Roman" w:cs="Times New Roman"/>
          <w:lang w:val="ru-RU" w:bidi="ar-SA"/>
        </w:rPr>
        <w:t>303</w:t>
      </w:r>
    </w:p>
    <w:p>
      <w:pPr>
        <w:widowControl/>
        <w:tabs>
          <w:tab w:val="left" w:pos="200"/>
        </w:tabs>
        <w:jc w:val="right"/>
        <w:outlineLvl w:val="0"/>
        <w:rPr>
          <w:rFonts w:ascii="Times New Roman" w:hAnsi="Times New Roman" w:eastAsia="Times New Roman" w:cs="Times New Roman"/>
          <w:shd w:val="clear" w:color="auto" w:fill="FFFFFF"/>
          <w:lang w:bidi="ar-SA"/>
        </w:rPr>
      </w:pPr>
      <w:r>
        <w:rPr>
          <w:rFonts w:ascii="Times New Roman" w:hAnsi="Times New Roman" w:eastAsia="Times New Roman" w:cs="Times New Roman"/>
          <w:lang w:bidi="ar-SA"/>
        </w:rPr>
        <w:t xml:space="preserve">(Типовая форма журнала учета </w:t>
      </w:r>
      <w:r>
        <w:rPr>
          <w:rFonts w:ascii="Times New Roman" w:hAnsi="Times New Roman" w:eastAsia="Times New Roman" w:cs="Times New Roman"/>
          <w:lang w:val="ru-RU" w:bidi="ar-SA"/>
        </w:rPr>
        <w:t>к</w:t>
      </w:r>
      <w:r>
        <w:rPr>
          <w:rFonts w:ascii="Times New Roman" w:hAnsi="Times New Roman" w:eastAsia="Times New Roman" w:cs="Times New Roman"/>
          <w:lang w:bidi="ar-SA"/>
        </w:rPr>
        <w:t>онсультирований</w:t>
      </w:r>
      <w:r>
        <w:rPr>
          <w:rFonts w:ascii="Times New Roman" w:hAnsi="Times New Roman" w:eastAsia="Times New Roman" w:cs="Times New Roman"/>
          <w:shd w:val="clear" w:color="auto" w:fill="FFFFFF"/>
          <w:lang w:bidi="ar-SA"/>
        </w:rPr>
        <w:t>)</w:t>
      </w: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6"/>
          <w:szCs w:val="26"/>
          <w:lang w:bidi="ar-SA"/>
        </w:rPr>
      </w:pPr>
      <w:r>
        <w:rPr>
          <w:rFonts w:ascii="Times New Roman" w:hAnsi="Times New Roman" w:eastAsia="Times New Roman" w:cs="Times New Roman"/>
          <w:sz w:val="26"/>
          <w:szCs w:val="26"/>
          <w:lang w:bidi="ar-SA"/>
        </w:rPr>
        <w:t>Журнал учета консультирований</w:t>
      </w:r>
    </w:p>
    <w:p>
      <w:pPr>
        <w:jc w:val="center"/>
        <w:rPr>
          <w:rFonts w:ascii="Times New Roman" w:hAnsi="Times New Roman" w:eastAsia="Times New Roman" w:cs="Times New Roman"/>
          <w:sz w:val="26"/>
          <w:szCs w:val="26"/>
          <w:lang w:bidi="ar-SA"/>
        </w:rPr>
      </w:pPr>
    </w:p>
    <w:tbl>
      <w:tblPr>
        <w:tblStyle w:val="7"/>
        <w:tblW w:w="9356" w:type="dxa"/>
        <w:tblInd w:w="0" w:type="dxa"/>
        <w:shd w:val="clear" w:color="auto" w:fill="FFFFFF"/>
        <w:tblLayout w:type="autofit"/>
        <w:tblCellMar>
          <w:top w:w="15" w:type="dxa"/>
          <w:left w:w="15" w:type="dxa"/>
          <w:bottom w:w="15" w:type="dxa"/>
          <w:right w:w="15" w:type="dxa"/>
        </w:tblCellMar>
      </w:tblPr>
      <w:tblGrid>
        <w:gridCol w:w="9356"/>
      </w:tblGrid>
      <w:tr>
        <w:tblPrEx>
          <w:shd w:val="clear" w:color="auto" w:fill="FFFFFF"/>
          <w:tblCellMar>
            <w:top w:w="15" w:type="dxa"/>
            <w:left w:w="15" w:type="dxa"/>
            <w:bottom w:w="15" w:type="dxa"/>
            <w:right w:w="15" w:type="dxa"/>
          </w:tblCellMar>
        </w:tblPrEx>
        <w:tc>
          <w:tcPr>
            <w:tcW w:w="9356" w:type="dxa"/>
            <w:shd w:val="clear" w:color="auto" w:fill="FFFFFF"/>
          </w:tcPr>
          <w:p>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w:t>
            </w:r>
          </w:p>
        </w:tc>
      </w:tr>
      <w:tr>
        <w:tblPrEx>
          <w:tblCellMar>
            <w:top w:w="15" w:type="dxa"/>
            <w:left w:w="15" w:type="dxa"/>
            <w:bottom w:w="15" w:type="dxa"/>
            <w:right w:w="15" w:type="dxa"/>
          </w:tblCellMar>
        </w:tblPrEx>
        <w:tc>
          <w:tcPr>
            <w:tcW w:w="9356" w:type="dxa"/>
            <w:tcBorders>
              <w:top w:val="single" w:color="000000" w:sz="6" w:space="0"/>
            </w:tcBorders>
            <w:shd w:val="clear" w:color="auto" w:fill="FFFFFF"/>
          </w:tcPr>
          <w:p>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(указывается наименование контрольного органа)</w:t>
            </w:r>
          </w:p>
        </w:tc>
      </w:tr>
    </w:tbl>
    <w:p>
      <w:pPr>
        <w:jc w:val="center"/>
        <w:rPr>
          <w:rFonts w:ascii="Times New Roman" w:hAnsi="Times New Roman" w:eastAsia="Times New Roman" w:cs="Times New Roman"/>
          <w:sz w:val="20"/>
          <w:szCs w:val="20"/>
          <w:lang w:bidi="ar-SA"/>
        </w:rPr>
      </w:pPr>
    </w:p>
    <w:tbl>
      <w:tblPr>
        <w:tblStyle w:val="19"/>
        <w:tblW w:w="1005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618"/>
        <w:gridCol w:w="1942"/>
        <w:gridCol w:w="2161"/>
        <w:gridCol w:w="1911"/>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pPr>
              <w:jc w:val="center"/>
              <w:rPr>
                <w:rFonts w:ascii="Times New Roman" w:hAnsi="Times New Roman" w:cs="Times New Roman"/>
                <w:sz w:val="22"/>
                <w:szCs w:val="22"/>
              </w:rPr>
            </w:pPr>
            <w:r>
              <w:rPr>
                <w:rFonts w:ascii="Times New Roman" w:hAnsi="Times New Roman" w:cs="Times New Roman"/>
                <w:sz w:val="22"/>
                <w:szCs w:val="22"/>
              </w:rPr>
              <w:t>№</w:t>
            </w:r>
          </w:p>
          <w:p>
            <w:pPr>
              <w:jc w:val="center"/>
              <w:rPr>
                <w:rFonts w:ascii="Times New Roman" w:hAnsi="Times New Roman" w:cs="Times New Roman"/>
                <w:sz w:val="22"/>
                <w:szCs w:val="22"/>
              </w:rPr>
            </w:pPr>
            <w:r>
              <w:rPr>
                <w:rFonts w:ascii="Times New Roman" w:hAnsi="Times New Roman" w:cs="Times New Roman"/>
                <w:sz w:val="22"/>
                <w:szCs w:val="22"/>
              </w:rPr>
              <w:t>п/п</w:t>
            </w:r>
          </w:p>
        </w:tc>
        <w:tc>
          <w:tcPr>
            <w:tcW w:w="1618" w:type="dxa"/>
          </w:tcPr>
          <w:p>
            <w:pPr>
              <w:jc w:val="center"/>
              <w:rPr>
                <w:rFonts w:ascii="Times New Roman" w:hAnsi="Times New Roman" w:cs="Times New Roman"/>
                <w:sz w:val="22"/>
                <w:szCs w:val="22"/>
              </w:rPr>
            </w:pPr>
            <w:r>
              <w:rPr>
                <w:rFonts w:ascii="Times New Roman" w:hAnsi="Times New Roman" w:cs="Times New Roman"/>
                <w:bCs/>
                <w:sz w:val="22"/>
                <w:szCs w:val="22"/>
              </w:rPr>
              <w:t>Вид муниципального контроля</w:t>
            </w:r>
          </w:p>
        </w:tc>
        <w:tc>
          <w:tcPr>
            <w:tcW w:w="1942" w:type="dxa"/>
          </w:tcPr>
          <w:p>
            <w:pPr>
              <w:jc w:val="center"/>
              <w:rPr>
                <w:rFonts w:ascii="Times New Roman" w:hAnsi="Times New Roman" w:cs="Times New Roman"/>
                <w:sz w:val="22"/>
                <w:szCs w:val="22"/>
              </w:rPr>
            </w:pPr>
            <w:r>
              <w:rPr>
                <w:rFonts w:ascii="Times New Roman" w:hAnsi="Times New Roman" w:cs="Times New Roman"/>
                <w:sz w:val="22"/>
                <w:szCs w:val="22"/>
              </w:rPr>
              <w:t>Дата консультирования</w:t>
            </w:r>
          </w:p>
        </w:tc>
        <w:tc>
          <w:tcPr>
            <w:tcW w:w="2161" w:type="dxa"/>
          </w:tcPr>
          <w:p>
            <w:pPr>
              <w:jc w:val="center"/>
              <w:rPr>
                <w:rFonts w:ascii="Times New Roman" w:hAnsi="Times New Roman" w:cs="Times New Roman"/>
                <w:sz w:val="22"/>
                <w:szCs w:val="22"/>
              </w:rPr>
            </w:pPr>
            <w:r>
              <w:rPr>
                <w:rFonts w:ascii="Times New Roman" w:hAnsi="Times New Roman" w:cs="Times New Roman"/>
                <w:sz w:val="22"/>
                <w:szCs w:val="22"/>
              </w:rPr>
              <w:t>Способ осуществления консультирования</w:t>
            </w:r>
          </w:p>
          <w:p>
            <w:pPr>
              <w:jc w:val="center"/>
              <w:rPr>
                <w:rFonts w:ascii="Times New Roman" w:hAnsi="Times New Roman" w:cs="Times New Roman"/>
                <w:sz w:val="22"/>
                <w:szCs w:val="22"/>
              </w:rPr>
            </w:pPr>
            <w:r>
              <w:rPr>
                <w:rFonts w:ascii="Times New Roman" w:hAnsi="Times New Roman" w:cs="Times New Roman"/>
                <w:sz w:val="22"/>
                <w:szCs w:val="22"/>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p>
        </w:tc>
        <w:tc>
          <w:tcPr>
            <w:tcW w:w="1911" w:type="dxa"/>
          </w:tcPr>
          <w:p>
            <w:pPr>
              <w:jc w:val="center"/>
              <w:rPr>
                <w:rFonts w:ascii="Times New Roman" w:hAnsi="Times New Roman" w:cs="Times New Roman"/>
                <w:sz w:val="22"/>
                <w:szCs w:val="22"/>
              </w:rPr>
            </w:pPr>
            <w:r>
              <w:rPr>
                <w:rFonts w:ascii="Times New Roman" w:hAnsi="Times New Roman" w:cs="Times New Roman"/>
                <w:sz w:val="22"/>
                <w:szCs w:val="22"/>
              </w:rPr>
              <w:t>Вопро</w:t>
            </w:r>
            <w:r>
              <w:rPr>
                <w:rFonts w:ascii="Times New Roman" w:hAnsi="Times New Roman" w:cs="Times New Roman"/>
                <w:sz w:val="22"/>
                <w:szCs w:val="22"/>
                <w:lang w:val="ru-RU"/>
              </w:rPr>
              <w:t>с</w:t>
            </w:r>
            <w:r>
              <w:rPr>
                <w:rFonts w:ascii="Times New Roman" w:hAnsi="Times New Roman" w:cs="Times New Roman"/>
                <w:sz w:val="22"/>
                <w:szCs w:val="22"/>
              </w:rPr>
              <w:t>, по которому осуществлялось консультирование</w:t>
            </w:r>
          </w:p>
        </w:tc>
        <w:tc>
          <w:tcPr>
            <w:tcW w:w="1911" w:type="dxa"/>
          </w:tcPr>
          <w:p>
            <w:pPr>
              <w:jc w:val="center"/>
              <w:rPr>
                <w:rFonts w:ascii="Times New Roman" w:hAnsi="Times New Roman" w:cs="Times New Roman"/>
                <w:sz w:val="22"/>
                <w:szCs w:val="22"/>
              </w:rPr>
            </w:pPr>
            <w:r>
              <w:rPr>
                <w:rFonts w:ascii="Times New Roman" w:hAnsi="Times New Roman" w:cs="Times New Roman"/>
                <w:sz w:val="22"/>
                <w:szCs w:val="22"/>
              </w:rPr>
              <w:t>Ф.И.О. должностного лица, осуществлявшего  консультирование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pPr>
              <w:jc w:val="center"/>
              <w:rPr>
                <w:rFonts w:ascii="Times New Roman" w:hAnsi="Times New Roman" w:cs="Times New Roman"/>
              </w:rPr>
            </w:pPr>
          </w:p>
        </w:tc>
        <w:tc>
          <w:tcPr>
            <w:tcW w:w="1618" w:type="dxa"/>
          </w:tcPr>
          <w:p>
            <w:pPr>
              <w:jc w:val="center"/>
              <w:rPr>
                <w:rFonts w:ascii="Times New Roman" w:hAnsi="Times New Roman" w:cs="Times New Roman"/>
              </w:rPr>
            </w:pPr>
          </w:p>
        </w:tc>
        <w:tc>
          <w:tcPr>
            <w:tcW w:w="1942" w:type="dxa"/>
          </w:tcPr>
          <w:p>
            <w:pPr>
              <w:jc w:val="center"/>
              <w:rPr>
                <w:rFonts w:ascii="Times New Roman" w:hAnsi="Times New Roman" w:cs="Times New Roman"/>
              </w:rPr>
            </w:pPr>
          </w:p>
        </w:tc>
        <w:tc>
          <w:tcPr>
            <w:tcW w:w="216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pPr>
              <w:jc w:val="center"/>
              <w:rPr>
                <w:rFonts w:ascii="Times New Roman" w:hAnsi="Times New Roman" w:cs="Times New Roman"/>
              </w:rPr>
            </w:pPr>
          </w:p>
        </w:tc>
        <w:tc>
          <w:tcPr>
            <w:tcW w:w="1618" w:type="dxa"/>
          </w:tcPr>
          <w:p>
            <w:pPr>
              <w:jc w:val="center"/>
              <w:rPr>
                <w:rFonts w:ascii="Times New Roman" w:hAnsi="Times New Roman" w:cs="Times New Roman"/>
              </w:rPr>
            </w:pPr>
          </w:p>
        </w:tc>
        <w:tc>
          <w:tcPr>
            <w:tcW w:w="1942" w:type="dxa"/>
          </w:tcPr>
          <w:p>
            <w:pPr>
              <w:jc w:val="center"/>
              <w:rPr>
                <w:rFonts w:ascii="Times New Roman" w:hAnsi="Times New Roman" w:cs="Times New Roman"/>
              </w:rPr>
            </w:pPr>
          </w:p>
        </w:tc>
        <w:tc>
          <w:tcPr>
            <w:tcW w:w="216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tcPr>
          <w:p>
            <w:pPr>
              <w:jc w:val="center"/>
              <w:rPr>
                <w:rFonts w:ascii="Times New Roman" w:hAnsi="Times New Roman" w:cs="Times New Roman"/>
              </w:rPr>
            </w:pPr>
          </w:p>
        </w:tc>
        <w:tc>
          <w:tcPr>
            <w:tcW w:w="1618" w:type="dxa"/>
          </w:tcPr>
          <w:p>
            <w:pPr>
              <w:jc w:val="center"/>
              <w:rPr>
                <w:rFonts w:ascii="Times New Roman" w:hAnsi="Times New Roman" w:cs="Times New Roman"/>
              </w:rPr>
            </w:pPr>
          </w:p>
        </w:tc>
        <w:tc>
          <w:tcPr>
            <w:tcW w:w="1942" w:type="dxa"/>
          </w:tcPr>
          <w:p>
            <w:pPr>
              <w:jc w:val="center"/>
              <w:rPr>
                <w:rFonts w:ascii="Times New Roman" w:hAnsi="Times New Roman" w:cs="Times New Roman"/>
              </w:rPr>
            </w:pPr>
          </w:p>
        </w:tc>
        <w:tc>
          <w:tcPr>
            <w:tcW w:w="216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c>
          <w:tcPr>
            <w:tcW w:w="1911" w:type="dxa"/>
          </w:tcPr>
          <w:p>
            <w:pPr>
              <w:jc w:val="center"/>
              <w:rPr>
                <w:rFonts w:ascii="Times New Roman" w:hAnsi="Times New Roman" w:cs="Times New Roman"/>
              </w:rPr>
            </w:pPr>
          </w:p>
        </w:tc>
      </w:tr>
    </w:tbl>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lang w:bidi="ar-SA"/>
        </w:rPr>
      </w:pPr>
      <w:r>
        <w:rPr>
          <w:rFonts w:ascii="Times New Roman" w:hAnsi="Times New Roman" w:eastAsia="Times New Roman" w:cs="Times New Roman"/>
          <w:lang w:bidi="ar-SA"/>
        </w:rPr>
        <w:t>Ответственное за ведение журнала должностное лицо:</w:t>
      </w:r>
    </w:p>
    <w:p>
      <w:pPr>
        <w:jc w:val="center"/>
        <w:rPr>
          <w:rFonts w:ascii="Times New Roman" w:hAnsi="Times New Roman" w:eastAsia="Times New Roman" w:cs="Times New Roman"/>
          <w:sz w:val="20"/>
          <w:szCs w:val="20"/>
          <w:lang w:bidi="ar-SA"/>
        </w:rPr>
      </w:pPr>
      <w:r>
        <w:rPr>
          <w:rFonts w:ascii="Times New Roman" w:hAnsi="Times New Roman" w:eastAsia="Times New Roman" w:cs="Times New Roman"/>
          <w:sz w:val="20"/>
          <w:szCs w:val="20"/>
          <w:lang w:bidi="ar-SA"/>
        </w:rPr>
        <w:t xml:space="preserve"> _____________________________________________________</w:t>
      </w:r>
    </w:p>
    <w:p>
      <w:pPr>
        <w:jc w:val="center"/>
        <w:rPr>
          <w:rFonts w:ascii="Times New Roman" w:hAnsi="Times New Roman" w:eastAsia="Times New Roman" w:cs="Times New Roman"/>
          <w:i/>
          <w:iCs/>
          <w:sz w:val="20"/>
          <w:szCs w:val="20"/>
          <w:lang w:bidi="ar-SA"/>
        </w:rPr>
      </w:pPr>
      <w:r>
        <w:rPr>
          <w:rFonts w:ascii="Times New Roman" w:hAnsi="Times New Roman" w:eastAsia="Times New Roman" w:cs="Times New Roman"/>
          <w:i/>
          <w:iCs/>
          <w:sz w:val="20"/>
          <w:szCs w:val="20"/>
          <w:lang w:bidi="ar-SA"/>
        </w:rPr>
        <w:t xml:space="preserve">                      (</w:t>
      </w:r>
      <w:r>
        <w:rPr>
          <w:rFonts w:ascii="Times New Roman" w:hAnsi="Times New Roman" w:eastAsia="Times New Roman" w:cs="Times New Roman"/>
          <w:i/>
          <w:iCs/>
          <w:sz w:val="20"/>
          <w:szCs w:val="20"/>
          <w:lang w:val="ru-RU" w:bidi="ar-SA"/>
        </w:rPr>
        <w:t>Ф</w:t>
      </w:r>
      <w:r>
        <w:rPr>
          <w:rFonts w:hint="default" w:ascii="Times New Roman" w:hAnsi="Times New Roman" w:eastAsia="Times New Roman" w:cs="Times New Roman"/>
          <w:i/>
          <w:iCs/>
          <w:sz w:val="20"/>
          <w:szCs w:val="20"/>
          <w:lang w:val="ru-RU" w:bidi="ar-SA"/>
        </w:rPr>
        <w:t>.И.О.</w:t>
      </w:r>
      <w:r>
        <w:rPr>
          <w:rFonts w:ascii="Times New Roman" w:hAnsi="Times New Roman" w:eastAsia="Times New Roman" w:cs="Times New Roman"/>
          <w:i/>
          <w:iCs/>
          <w:sz w:val="20"/>
          <w:szCs w:val="20"/>
          <w:lang w:bidi="ar-SA"/>
        </w:rPr>
        <w:t>, должность)</w:t>
      </w: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center"/>
        <w:rPr>
          <w:rFonts w:ascii="Times New Roman" w:hAnsi="Times New Roman" w:eastAsia="Times New Roman" w:cs="Times New Roman"/>
          <w:sz w:val="20"/>
          <w:szCs w:val="20"/>
          <w:lang w:bidi="ar-SA"/>
        </w:rPr>
      </w:pPr>
    </w:p>
    <w:p>
      <w:pPr>
        <w:jc w:val="both"/>
        <w:rPr>
          <w:rFonts w:ascii="Times New Roman" w:hAnsi="Times New Roman" w:eastAsia="Times New Roman" w:cs="Times New Roman"/>
          <w:sz w:val="20"/>
          <w:szCs w:val="20"/>
          <w:lang w:bidi="ar-SA"/>
        </w:rPr>
      </w:pPr>
    </w:p>
    <w:sectPr>
      <w:headerReference r:id="rId7" w:type="first"/>
      <w:headerReference r:id="rId5" w:type="default"/>
      <w:footerReference r:id="rId8" w:type="default"/>
      <w:headerReference r:id="rId6" w:type="even"/>
      <w:pgSz w:w="11900" w:h="16840"/>
      <w:pgMar w:top="851" w:right="851" w:bottom="993" w:left="1898" w:header="0" w:footer="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Sans Serif">
    <w:panose1 w:val="020B0604020202020204"/>
    <w:charset w:val="CC"/>
    <w:family w:val="swiss"/>
    <w:pitch w:val="default"/>
    <w:sig w:usb0="E5002EFF" w:usb1="C000605B" w:usb2="00000029" w:usb3="00000000" w:csb0="200101FF" w:csb1="20280000"/>
  </w:font>
  <w:font w:name="Calibri Light">
    <w:panose1 w:val="020F0302020204030204"/>
    <w:charset w:val="CC"/>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CC"/>
    <w:family w:val="swiss"/>
    <w:pitch w:val="default"/>
    <w:sig w:usb0="E1002EFF" w:usb1="C000605B" w:usb2="00000029" w:usb3="00000000" w:csb0="200101FF" w:csb1="2028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p>
    <w:pPr>
      <w:pStyle w:val="15"/>
    </w:pPr>
  </w:p>
  <w:p>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2282"/>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2282"/>
      <w:jc w:val="center"/>
    </w:pPr>
    <w:r>
      <w:fldChar w:fldCharType="begin"/>
    </w:r>
    <w:r>
      <w:instrText xml:space="preserve"> PAGE   \* MERGEFORMAT </w:instrText>
    </w:r>
    <w:r>
      <w:fldChar w:fldCharType="separate"/>
    </w:r>
    <w:r>
      <w:rPr>
        <w:rFonts w:ascii="Times New Roman" w:hAnsi="Times New Roman" w:eastAsia="Times New Roman" w:cs="Times New Roman"/>
      </w:rPr>
      <w:t>9</w:t>
    </w:r>
    <w:r>
      <w:rPr>
        <w:rFonts w:ascii="Times New Roman" w:hAnsi="Times New Roman" w:eastAsia="Times New Roman" w:cs="Times New Roman"/>
      </w:rPr>
      <w:fldChar w:fldCharType="end"/>
    </w:r>
    <w:r>
      <w:rPr>
        <w:rFonts w:ascii="Times New Roman" w:hAnsi="Times New Roman" w:eastAsia="Times New Roman" w:cs="Times New Roma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59" w:lineRule="auto"/>
      <w:ind w:left="2282"/>
      <w:jc w:val="center"/>
    </w:pPr>
    <w:r>
      <w:fldChar w:fldCharType="begin"/>
    </w:r>
    <w:r>
      <w:instrText xml:space="preserve"> PAGE   \* MERGEFORMAT </w:instrText>
    </w:r>
    <w:r>
      <w:fldChar w:fldCharType="separate"/>
    </w:r>
    <w:r>
      <w:rPr>
        <w:rFonts w:ascii="Times New Roman" w:hAnsi="Times New Roman" w:eastAsia="Times New Roman" w:cs="Times New Roman"/>
      </w:rPr>
      <w:t>9</w:t>
    </w:r>
    <w:r>
      <w:rPr>
        <w:rFonts w:ascii="Times New Roman" w:hAnsi="Times New Roman" w:eastAsia="Times New Roman" w:cs="Times New Roman"/>
      </w:rPr>
      <w:fldChar w:fldCharType="end"/>
    </w:r>
    <w:r>
      <w:rPr>
        <w:rFonts w:ascii="Times New Roman" w:hAnsi="Times New Roman" w:eastAsia="Times New Roman"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F64C6"/>
    <w:multiLevelType w:val="multilevel"/>
    <w:tmpl w:val="13EF64C6"/>
    <w:lvl w:ilvl="0" w:tentative="0">
      <w:start w:val="1"/>
      <w:numFmt w:val="decimal"/>
      <w:lvlText w:val="%1)"/>
      <w:lvlJc w:val="left"/>
      <w:pPr>
        <w:ind w:left="1054" w:hanging="360"/>
      </w:pPr>
      <w:rPr>
        <w:rFonts w:hint="default"/>
      </w:rPr>
    </w:lvl>
    <w:lvl w:ilvl="1" w:tentative="0">
      <w:start w:val="1"/>
      <w:numFmt w:val="lowerLetter"/>
      <w:lvlText w:val="%2."/>
      <w:lvlJc w:val="left"/>
      <w:pPr>
        <w:ind w:left="1774" w:hanging="360"/>
      </w:pPr>
    </w:lvl>
    <w:lvl w:ilvl="2" w:tentative="0">
      <w:start w:val="1"/>
      <w:numFmt w:val="lowerRoman"/>
      <w:lvlText w:val="%3."/>
      <w:lvlJc w:val="right"/>
      <w:pPr>
        <w:ind w:left="2494" w:hanging="180"/>
      </w:pPr>
    </w:lvl>
    <w:lvl w:ilvl="3" w:tentative="0">
      <w:start w:val="1"/>
      <w:numFmt w:val="decimal"/>
      <w:lvlText w:val="%4."/>
      <w:lvlJc w:val="left"/>
      <w:pPr>
        <w:ind w:left="3214" w:hanging="360"/>
      </w:pPr>
    </w:lvl>
    <w:lvl w:ilvl="4" w:tentative="0">
      <w:start w:val="1"/>
      <w:numFmt w:val="lowerLetter"/>
      <w:lvlText w:val="%5."/>
      <w:lvlJc w:val="left"/>
      <w:pPr>
        <w:ind w:left="3934" w:hanging="360"/>
      </w:pPr>
    </w:lvl>
    <w:lvl w:ilvl="5" w:tentative="0">
      <w:start w:val="1"/>
      <w:numFmt w:val="lowerRoman"/>
      <w:lvlText w:val="%6."/>
      <w:lvlJc w:val="right"/>
      <w:pPr>
        <w:ind w:left="4654" w:hanging="180"/>
      </w:pPr>
    </w:lvl>
    <w:lvl w:ilvl="6" w:tentative="0">
      <w:start w:val="1"/>
      <w:numFmt w:val="decimal"/>
      <w:lvlText w:val="%7."/>
      <w:lvlJc w:val="left"/>
      <w:pPr>
        <w:ind w:left="5374" w:hanging="360"/>
      </w:pPr>
    </w:lvl>
    <w:lvl w:ilvl="7" w:tentative="0">
      <w:start w:val="1"/>
      <w:numFmt w:val="lowerLetter"/>
      <w:lvlText w:val="%8."/>
      <w:lvlJc w:val="left"/>
      <w:pPr>
        <w:ind w:left="6094" w:hanging="360"/>
      </w:pPr>
    </w:lvl>
    <w:lvl w:ilvl="8" w:tentative="0">
      <w:start w:val="1"/>
      <w:numFmt w:val="lowerRoman"/>
      <w:lvlText w:val="%9."/>
      <w:lvlJc w:val="right"/>
      <w:pPr>
        <w:ind w:left="6814" w:hanging="180"/>
      </w:pPr>
    </w:lvl>
  </w:abstractNum>
  <w:abstractNum w:abstractNumId="1">
    <w:nsid w:val="77407191"/>
    <w:multiLevelType w:val="multilevel"/>
    <w:tmpl w:val="77407191"/>
    <w:lvl w:ilvl="0" w:tentative="0">
      <w:start w:val="1"/>
      <w:numFmt w:val="decimal"/>
      <w:lvlText w:val="%1."/>
      <w:lvlJc w:val="left"/>
      <w:pPr>
        <w:tabs>
          <w:tab w:val="left" w:pos="425"/>
        </w:tabs>
        <w:ind w:left="425" w:leftChars="0" w:hanging="425"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627"/>
    <w:rsid w:val="00001212"/>
    <w:rsid w:val="00001D4A"/>
    <w:rsid w:val="00010F98"/>
    <w:rsid w:val="00014694"/>
    <w:rsid w:val="000224C1"/>
    <w:rsid w:val="00030383"/>
    <w:rsid w:val="0003705A"/>
    <w:rsid w:val="00054AE4"/>
    <w:rsid w:val="0005706C"/>
    <w:rsid w:val="00060E3E"/>
    <w:rsid w:val="00061377"/>
    <w:rsid w:val="0007140B"/>
    <w:rsid w:val="00075C50"/>
    <w:rsid w:val="0008247C"/>
    <w:rsid w:val="0008686B"/>
    <w:rsid w:val="00086AF3"/>
    <w:rsid w:val="00094C8E"/>
    <w:rsid w:val="000A2F9A"/>
    <w:rsid w:val="000A69E1"/>
    <w:rsid w:val="000B1F4D"/>
    <w:rsid w:val="000B4627"/>
    <w:rsid w:val="000C41E0"/>
    <w:rsid w:val="000D14FB"/>
    <w:rsid w:val="000D2157"/>
    <w:rsid w:val="000F27B4"/>
    <w:rsid w:val="000F28B3"/>
    <w:rsid w:val="000F29A2"/>
    <w:rsid w:val="000F4E48"/>
    <w:rsid w:val="000F595C"/>
    <w:rsid w:val="000F59B4"/>
    <w:rsid w:val="00106BD6"/>
    <w:rsid w:val="001070F6"/>
    <w:rsid w:val="00107993"/>
    <w:rsid w:val="00111881"/>
    <w:rsid w:val="00122C54"/>
    <w:rsid w:val="001273D9"/>
    <w:rsid w:val="00131009"/>
    <w:rsid w:val="00132388"/>
    <w:rsid w:val="001365E9"/>
    <w:rsid w:val="001445CF"/>
    <w:rsid w:val="00155B1E"/>
    <w:rsid w:val="0015661B"/>
    <w:rsid w:val="00165980"/>
    <w:rsid w:val="00170B85"/>
    <w:rsid w:val="00172346"/>
    <w:rsid w:val="00183130"/>
    <w:rsid w:val="001952B8"/>
    <w:rsid w:val="001A0BFD"/>
    <w:rsid w:val="001B1DD3"/>
    <w:rsid w:val="001B289E"/>
    <w:rsid w:val="001B2C97"/>
    <w:rsid w:val="001C1B2D"/>
    <w:rsid w:val="001C6566"/>
    <w:rsid w:val="001C7497"/>
    <w:rsid w:val="001C74DE"/>
    <w:rsid w:val="001D11DB"/>
    <w:rsid w:val="001E2E78"/>
    <w:rsid w:val="001E3851"/>
    <w:rsid w:val="001F209D"/>
    <w:rsid w:val="001F4BF1"/>
    <w:rsid w:val="00202E09"/>
    <w:rsid w:val="00203977"/>
    <w:rsid w:val="00214041"/>
    <w:rsid w:val="002158B3"/>
    <w:rsid w:val="00222BC1"/>
    <w:rsid w:val="00222D39"/>
    <w:rsid w:val="002238FC"/>
    <w:rsid w:val="00223B60"/>
    <w:rsid w:val="00235FCC"/>
    <w:rsid w:val="00245C3F"/>
    <w:rsid w:val="002664CE"/>
    <w:rsid w:val="0028770F"/>
    <w:rsid w:val="002933ED"/>
    <w:rsid w:val="00293666"/>
    <w:rsid w:val="00297270"/>
    <w:rsid w:val="002A2478"/>
    <w:rsid w:val="002A4C70"/>
    <w:rsid w:val="002A7426"/>
    <w:rsid w:val="002B3373"/>
    <w:rsid w:val="002C2AC7"/>
    <w:rsid w:val="002C338E"/>
    <w:rsid w:val="002D51D4"/>
    <w:rsid w:val="002E248C"/>
    <w:rsid w:val="002E674E"/>
    <w:rsid w:val="002E6976"/>
    <w:rsid w:val="002F1988"/>
    <w:rsid w:val="002F34DE"/>
    <w:rsid w:val="002F4874"/>
    <w:rsid w:val="003105BD"/>
    <w:rsid w:val="00311D62"/>
    <w:rsid w:val="003249E4"/>
    <w:rsid w:val="003251C6"/>
    <w:rsid w:val="0034276A"/>
    <w:rsid w:val="00343470"/>
    <w:rsid w:val="00345B4B"/>
    <w:rsid w:val="00347547"/>
    <w:rsid w:val="0035370F"/>
    <w:rsid w:val="0035588E"/>
    <w:rsid w:val="00355A92"/>
    <w:rsid w:val="003609A7"/>
    <w:rsid w:val="00362093"/>
    <w:rsid w:val="003641CE"/>
    <w:rsid w:val="00366641"/>
    <w:rsid w:val="00367CC9"/>
    <w:rsid w:val="003717E3"/>
    <w:rsid w:val="00372749"/>
    <w:rsid w:val="00373192"/>
    <w:rsid w:val="00380F94"/>
    <w:rsid w:val="00384713"/>
    <w:rsid w:val="003866C5"/>
    <w:rsid w:val="00392918"/>
    <w:rsid w:val="003A7F8A"/>
    <w:rsid w:val="003B1332"/>
    <w:rsid w:val="003C41B8"/>
    <w:rsid w:val="003C5820"/>
    <w:rsid w:val="003D1404"/>
    <w:rsid w:val="003D1C8F"/>
    <w:rsid w:val="003D4788"/>
    <w:rsid w:val="003D647B"/>
    <w:rsid w:val="003D6DAD"/>
    <w:rsid w:val="003E444C"/>
    <w:rsid w:val="004034FE"/>
    <w:rsid w:val="0040682D"/>
    <w:rsid w:val="004117BA"/>
    <w:rsid w:val="004148E5"/>
    <w:rsid w:val="004278C3"/>
    <w:rsid w:val="0043232D"/>
    <w:rsid w:val="00440051"/>
    <w:rsid w:val="00443FD1"/>
    <w:rsid w:val="00451D1A"/>
    <w:rsid w:val="004707A2"/>
    <w:rsid w:val="00470F1A"/>
    <w:rsid w:val="00477632"/>
    <w:rsid w:val="0048679F"/>
    <w:rsid w:val="004873A6"/>
    <w:rsid w:val="00487483"/>
    <w:rsid w:val="0049474F"/>
    <w:rsid w:val="0049740D"/>
    <w:rsid w:val="004A05E8"/>
    <w:rsid w:val="004A39F0"/>
    <w:rsid w:val="004A6626"/>
    <w:rsid w:val="004B0C8F"/>
    <w:rsid w:val="004C66CE"/>
    <w:rsid w:val="004C69B4"/>
    <w:rsid w:val="004D5983"/>
    <w:rsid w:val="004E4407"/>
    <w:rsid w:val="004F4C87"/>
    <w:rsid w:val="00503E23"/>
    <w:rsid w:val="0050449D"/>
    <w:rsid w:val="005076EC"/>
    <w:rsid w:val="00510D56"/>
    <w:rsid w:val="0051314B"/>
    <w:rsid w:val="005131B5"/>
    <w:rsid w:val="00526D86"/>
    <w:rsid w:val="0052707A"/>
    <w:rsid w:val="00530832"/>
    <w:rsid w:val="00534C49"/>
    <w:rsid w:val="00540B7C"/>
    <w:rsid w:val="00542715"/>
    <w:rsid w:val="00545A8D"/>
    <w:rsid w:val="00551BD7"/>
    <w:rsid w:val="00552F3B"/>
    <w:rsid w:val="0056176D"/>
    <w:rsid w:val="0056410B"/>
    <w:rsid w:val="00564967"/>
    <w:rsid w:val="00564A99"/>
    <w:rsid w:val="0057393E"/>
    <w:rsid w:val="00576B6B"/>
    <w:rsid w:val="005803AD"/>
    <w:rsid w:val="00580E85"/>
    <w:rsid w:val="005835FE"/>
    <w:rsid w:val="0059049F"/>
    <w:rsid w:val="00590B1B"/>
    <w:rsid w:val="005A0834"/>
    <w:rsid w:val="005B6A66"/>
    <w:rsid w:val="005C17FA"/>
    <w:rsid w:val="005C4E52"/>
    <w:rsid w:val="005C5BD4"/>
    <w:rsid w:val="005D0EC1"/>
    <w:rsid w:val="005E01F0"/>
    <w:rsid w:val="005E609D"/>
    <w:rsid w:val="005F28C9"/>
    <w:rsid w:val="005F2FD4"/>
    <w:rsid w:val="006109E8"/>
    <w:rsid w:val="00621C06"/>
    <w:rsid w:val="00626FDB"/>
    <w:rsid w:val="00636D66"/>
    <w:rsid w:val="00636FC7"/>
    <w:rsid w:val="00652520"/>
    <w:rsid w:val="00653CE7"/>
    <w:rsid w:val="0065750A"/>
    <w:rsid w:val="0066483B"/>
    <w:rsid w:val="006672AA"/>
    <w:rsid w:val="00691665"/>
    <w:rsid w:val="006944A2"/>
    <w:rsid w:val="00694F86"/>
    <w:rsid w:val="006A21AF"/>
    <w:rsid w:val="006C4AE4"/>
    <w:rsid w:val="006C6A18"/>
    <w:rsid w:val="006D678A"/>
    <w:rsid w:val="006D6A1C"/>
    <w:rsid w:val="006D6EDC"/>
    <w:rsid w:val="006E4ABA"/>
    <w:rsid w:val="006F182F"/>
    <w:rsid w:val="006F2856"/>
    <w:rsid w:val="006F6CB7"/>
    <w:rsid w:val="006F720F"/>
    <w:rsid w:val="00700EAB"/>
    <w:rsid w:val="007117DE"/>
    <w:rsid w:val="007126A7"/>
    <w:rsid w:val="007153DA"/>
    <w:rsid w:val="0071752E"/>
    <w:rsid w:val="007178F4"/>
    <w:rsid w:val="00717EE7"/>
    <w:rsid w:val="00732579"/>
    <w:rsid w:val="00750535"/>
    <w:rsid w:val="0075135A"/>
    <w:rsid w:val="00777230"/>
    <w:rsid w:val="00792921"/>
    <w:rsid w:val="0079439B"/>
    <w:rsid w:val="00796ECA"/>
    <w:rsid w:val="007A20D7"/>
    <w:rsid w:val="007A31D1"/>
    <w:rsid w:val="007A427F"/>
    <w:rsid w:val="007C5031"/>
    <w:rsid w:val="007C5986"/>
    <w:rsid w:val="007C6360"/>
    <w:rsid w:val="007D0624"/>
    <w:rsid w:val="007D2BAA"/>
    <w:rsid w:val="007E05C5"/>
    <w:rsid w:val="007E36C9"/>
    <w:rsid w:val="007E7D55"/>
    <w:rsid w:val="007F40DB"/>
    <w:rsid w:val="008166FE"/>
    <w:rsid w:val="00835504"/>
    <w:rsid w:val="0084010E"/>
    <w:rsid w:val="008430B1"/>
    <w:rsid w:val="00843C31"/>
    <w:rsid w:val="008606B7"/>
    <w:rsid w:val="00862D66"/>
    <w:rsid w:val="00864172"/>
    <w:rsid w:val="00864E6F"/>
    <w:rsid w:val="008718F1"/>
    <w:rsid w:val="00876A39"/>
    <w:rsid w:val="00877DFC"/>
    <w:rsid w:val="00882ED5"/>
    <w:rsid w:val="008913B4"/>
    <w:rsid w:val="00891CBA"/>
    <w:rsid w:val="008A00A0"/>
    <w:rsid w:val="008A4CD5"/>
    <w:rsid w:val="008A6234"/>
    <w:rsid w:val="008C2BA3"/>
    <w:rsid w:val="008C3968"/>
    <w:rsid w:val="008D0093"/>
    <w:rsid w:val="008E74AA"/>
    <w:rsid w:val="00903543"/>
    <w:rsid w:val="00906401"/>
    <w:rsid w:val="009147C8"/>
    <w:rsid w:val="00914A55"/>
    <w:rsid w:val="009212FD"/>
    <w:rsid w:val="00921BF3"/>
    <w:rsid w:val="009324F1"/>
    <w:rsid w:val="009326F9"/>
    <w:rsid w:val="009342BC"/>
    <w:rsid w:val="00943DFE"/>
    <w:rsid w:val="0094624E"/>
    <w:rsid w:val="00946E6C"/>
    <w:rsid w:val="00950048"/>
    <w:rsid w:val="00955D56"/>
    <w:rsid w:val="009611E8"/>
    <w:rsid w:val="00972E21"/>
    <w:rsid w:val="0097641F"/>
    <w:rsid w:val="00991032"/>
    <w:rsid w:val="00992C67"/>
    <w:rsid w:val="009A2AC7"/>
    <w:rsid w:val="009A7140"/>
    <w:rsid w:val="009D2B4E"/>
    <w:rsid w:val="009D304C"/>
    <w:rsid w:val="009D4E48"/>
    <w:rsid w:val="009D5CE9"/>
    <w:rsid w:val="009E37F0"/>
    <w:rsid w:val="009E401E"/>
    <w:rsid w:val="009E45AC"/>
    <w:rsid w:val="009F6040"/>
    <w:rsid w:val="009F66FE"/>
    <w:rsid w:val="00A03036"/>
    <w:rsid w:val="00A17422"/>
    <w:rsid w:val="00A34B95"/>
    <w:rsid w:val="00A367C8"/>
    <w:rsid w:val="00A45957"/>
    <w:rsid w:val="00A53CB3"/>
    <w:rsid w:val="00A549C0"/>
    <w:rsid w:val="00A611F2"/>
    <w:rsid w:val="00A66569"/>
    <w:rsid w:val="00A72CE3"/>
    <w:rsid w:val="00A76A2B"/>
    <w:rsid w:val="00A81A3D"/>
    <w:rsid w:val="00A9033C"/>
    <w:rsid w:val="00A91B00"/>
    <w:rsid w:val="00A93DAB"/>
    <w:rsid w:val="00A95916"/>
    <w:rsid w:val="00AA19F1"/>
    <w:rsid w:val="00AA3BCC"/>
    <w:rsid w:val="00AA5145"/>
    <w:rsid w:val="00AA6A6E"/>
    <w:rsid w:val="00AC22F8"/>
    <w:rsid w:val="00AC3D66"/>
    <w:rsid w:val="00AD1D42"/>
    <w:rsid w:val="00AE3692"/>
    <w:rsid w:val="00AE3B86"/>
    <w:rsid w:val="00AE4231"/>
    <w:rsid w:val="00AE4A4B"/>
    <w:rsid w:val="00AE4F43"/>
    <w:rsid w:val="00AF1516"/>
    <w:rsid w:val="00AF6A18"/>
    <w:rsid w:val="00B12E33"/>
    <w:rsid w:val="00B12F8F"/>
    <w:rsid w:val="00B138A5"/>
    <w:rsid w:val="00B13B1E"/>
    <w:rsid w:val="00B169B9"/>
    <w:rsid w:val="00B203E6"/>
    <w:rsid w:val="00B22B17"/>
    <w:rsid w:val="00B43075"/>
    <w:rsid w:val="00B44559"/>
    <w:rsid w:val="00B54452"/>
    <w:rsid w:val="00B639B7"/>
    <w:rsid w:val="00B64DF7"/>
    <w:rsid w:val="00B7063F"/>
    <w:rsid w:val="00B7734F"/>
    <w:rsid w:val="00B800EC"/>
    <w:rsid w:val="00BA339B"/>
    <w:rsid w:val="00BB3D3B"/>
    <w:rsid w:val="00BC4DAE"/>
    <w:rsid w:val="00BC60D2"/>
    <w:rsid w:val="00BE3284"/>
    <w:rsid w:val="00BE61DB"/>
    <w:rsid w:val="00BF0535"/>
    <w:rsid w:val="00BF4E1D"/>
    <w:rsid w:val="00C03F66"/>
    <w:rsid w:val="00C069B4"/>
    <w:rsid w:val="00C14EA8"/>
    <w:rsid w:val="00C17246"/>
    <w:rsid w:val="00C26EB5"/>
    <w:rsid w:val="00C408CD"/>
    <w:rsid w:val="00C514ED"/>
    <w:rsid w:val="00C64BBA"/>
    <w:rsid w:val="00C65F45"/>
    <w:rsid w:val="00C66943"/>
    <w:rsid w:val="00C67399"/>
    <w:rsid w:val="00C85155"/>
    <w:rsid w:val="00C91690"/>
    <w:rsid w:val="00C9188A"/>
    <w:rsid w:val="00C9395D"/>
    <w:rsid w:val="00CA537D"/>
    <w:rsid w:val="00CB1CBA"/>
    <w:rsid w:val="00CC74C0"/>
    <w:rsid w:val="00CD78A7"/>
    <w:rsid w:val="00CE0354"/>
    <w:rsid w:val="00CE3602"/>
    <w:rsid w:val="00CE5B9C"/>
    <w:rsid w:val="00CE7042"/>
    <w:rsid w:val="00CF4F42"/>
    <w:rsid w:val="00D12078"/>
    <w:rsid w:val="00D1711E"/>
    <w:rsid w:val="00D225DB"/>
    <w:rsid w:val="00D25827"/>
    <w:rsid w:val="00D27F13"/>
    <w:rsid w:val="00D468B1"/>
    <w:rsid w:val="00D60F08"/>
    <w:rsid w:val="00D6383C"/>
    <w:rsid w:val="00D64BA2"/>
    <w:rsid w:val="00D70891"/>
    <w:rsid w:val="00D73090"/>
    <w:rsid w:val="00DA1963"/>
    <w:rsid w:val="00DA1B38"/>
    <w:rsid w:val="00DA4389"/>
    <w:rsid w:val="00DA4FE1"/>
    <w:rsid w:val="00DB1AC2"/>
    <w:rsid w:val="00DB67E3"/>
    <w:rsid w:val="00DB7E99"/>
    <w:rsid w:val="00DD59A8"/>
    <w:rsid w:val="00DE216C"/>
    <w:rsid w:val="00DE6E84"/>
    <w:rsid w:val="00DF1E15"/>
    <w:rsid w:val="00E1291F"/>
    <w:rsid w:val="00E15A49"/>
    <w:rsid w:val="00E308DB"/>
    <w:rsid w:val="00E35EEE"/>
    <w:rsid w:val="00E4354F"/>
    <w:rsid w:val="00E46311"/>
    <w:rsid w:val="00E6728A"/>
    <w:rsid w:val="00E742A8"/>
    <w:rsid w:val="00E8282D"/>
    <w:rsid w:val="00EA0508"/>
    <w:rsid w:val="00EA4F47"/>
    <w:rsid w:val="00EA6647"/>
    <w:rsid w:val="00EB516A"/>
    <w:rsid w:val="00EC1763"/>
    <w:rsid w:val="00EC5AE5"/>
    <w:rsid w:val="00ED1781"/>
    <w:rsid w:val="00ED25BE"/>
    <w:rsid w:val="00ED3EA2"/>
    <w:rsid w:val="00EE0D09"/>
    <w:rsid w:val="00EE3727"/>
    <w:rsid w:val="00EE5B2F"/>
    <w:rsid w:val="00EF1545"/>
    <w:rsid w:val="00EF6667"/>
    <w:rsid w:val="00F02368"/>
    <w:rsid w:val="00F06E7D"/>
    <w:rsid w:val="00F13ACF"/>
    <w:rsid w:val="00F23701"/>
    <w:rsid w:val="00F31402"/>
    <w:rsid w:val="00F467B4"/>
    <w:rsid w:val="00F61349"/>
    <w:rsid w:val="00F67AFA"/>
    <w:rsid w:val="00F67CC0"/>
    <w:rsid w:val="00F7193D"/>
    <w:rsid w:val="00F72FA9"/>
    <w:rsid w:val="00F83D78"/>
    <w:rsid w:val="00F94A75"/>
    <w:rsid w:val="00FA244A"/>
    <w:rsid w:val="00FB2303"/>
    <w:rsid w:val="00FC3719"/>
    <w:rsid w:val="00FC4C61"/>
    <w:rsid w:val="00FD5509"/>
    <w:rsid w:val="00FE7818"/>
    <w:rsid w:val="0E3545E8"/>
    <w:rsid w:val="1F0C4EDF"/>
    <w:rsid w:val="43D90452"/>
    <w:rsid w:val="53FA736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crosoft Sans Serif" w:hAnsi="Microsoft Sans Serif" w:eastAsia="Microsoft Sans Serif" w:cs="Microsoft Sans Serif"/>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widowControl w:val="0"/>
    </w:pPr>
    <w:rPr>
      <w:rFonts w:ascii="Microsoft Sans Serif" w:hAnsi="Microsoft Sans Serif" w:eastAsia="Microsoft Sans Serif" w:cs="Microsoft Sans Serif"/>
      <w:color w:val="000000"/>
      <w:sz w:val="24"/>
      <w:szCs w:val="24"/>
      <w:lang w:val="ru-RU" w:eastAsia="ru-RU" w:bidi="ru-RU"/>
    </w:rPr>
  </w:style>
  <w:style w:type="paragraph" w:styleId="2">
    <w:name w:val="heading 1"/>
    <w:basedOn w:val="1"/>
    <w:next w:val="1"/>
    <w:link w:val="40"/>
    <w:qFormat/>
    <w:uiPriority w:val="0"/>
    <w:pPr>
      <w:widowControl/>
      <w:pBdr>
        <w:bottom w:val="single" w:color="E4E7E9" w:sz="6" w:space="9"/>
      </w:pBdr>
      <w:spacing w:before="150" w:after="150"/>
      <w:outlineLvl w:val="0"/>
    </w:pPr>
    <w:rPr>
      <w:rFonts w:ascii="Times New Roman" w:hAnsi="Times New Roman" w:eastAsia="Times New Roman" w:cs="Times New Roman"/>
      <w:b/>
      <w:bCs/>
      <w:color w:val="3D3D3D"/>
      <w:kern w:val="36"/>
      <w:sz w:val="34"/>
      <w:szCs w:val="34"/>
      <w:lang w:bidi="ar-SA"/>
    </w:rPr>
  </w:style>
  <w:style w:type="paragraph" w:styleId="3">
    <w:name w:val="heading 2"/>
    <w:basedOn w:val="1"/>
    <w:next w:val="1"/>
    <w:link w:val="39"/>
    <w:unhideWhenUsed/>
    <w:qFormat/>
    <w:uiPriority w:val="0"/>
    <w:pPr>
      <w:keepNext/>
      <w:keepLines/>
      <w:spacing w:before="4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41"/>
    <w:qFormat/>
    <w:uiPriority w:val="0"/>
    <w:pPr>
      <w:widowControl/>
      <w:spacing w:after="75"/>
      <w:outlineLvl w:val="2"/>
    </w:pPr>
    <w:rPr>
      <w:rFonts w:ascii="Times New Roman" w:hAnsi="Times New Roman" w:eastAsia="Times New Roman" w:cs="Times New Roman"/>
      <w:b/>
      <w:bCs/>
      <w:color w:val="auto"/>
      <w:sz w:val="30"/>
      <w:szCs w:val="30"/>
      <w:lang w:bidi="ar-SA"/>
    </w:rPr>
  </w:style>
  <w:style w:type="paragraph" w:styleId="5">
    <w:name w:val="heading 4"/>
    <w:basedOn w:val="1"/>
    <w:next w:val="1"/>
    <w:link w:val="42"/>
    <w:qFormat/>
    <w:uiPriority w:val="0"/>
    <w:pPr>
      <w:widowControl/>
      <w:pBdr>
        <w:bottom w:val="single" w:color="E4E7E9" w:sz="6" w:space="6"/>
      </w:pBdr>
      <w:spacing w:before="120" w:after="75"/>
      <w:outlineLvl w:val="3"/>
    </w:pPr>
    <w:rPr>
      <w:rFonts w:ascii="Times New Roman" w:hAnsi="Times New Roman" w:eastAsia="Times New Roman" w:cs="Times New Roman"/>
      <w:b/>
      <w:bCs/>
      <w:color w:val="auto"/>
      <w:sz w:val="30"/>
      <w:szCs w:val="30"/>
      <w:lang w:bidi="ar-SA"/>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otnote reference"/>
    <w:basedOn w:val="6"/>
    <w:semiHidden/>
    <w:unhideWhenUsed/>
    <w:qFormat/>
    <w:uiPriority w:val="99"/>
    <w:rPr>
      <w:vertAlign w:val="superscript"/>
    </w:rPr>
  </w:style>
  <w:style w:type="character" w:styleId="9">
    <w:name w:val="Hyperlink"/>
    <w:basedOn w:val="6"/>
    <w:qFormat/>
    <w:uiPriority w:val="0"/>
    <w:rPr>
      <w:color w:val="0066CC"/>
      <w:u w:val="single"/>
    </w:rPr>
  </w:style>
  <w:style w:type="character" w:styleId="10">
    <w:name w:val="page number"/>
    <w:basedOn w:val="6"/>
    <w:qFormat/>
    <w:uiPriority w:val="0"/>
  </w:style>
  <w:style w:type="paragraph" w:styleId="11">
    <w:name w:val="Balloon Text"/>
    <w:basedOn w:val="1"/>
    <w:link w:val="38"/>
    <w:semiHidden/>
    <w:unhideWhenUsed/>
    <w:qFormat/>
    <w:uiPriority w:val="0"/>
    <w:rPr>
      <w:rFonts w:ascii="Segoe UI" w:hAnsi="Segoe UI" w:cs="Segoe UI"/>
      <w:sz w:val="18"/>
      <w:szCs w:val="18"/>
    </w:rPr>
  </w:style>
  <w:style w:type="paragraph" w:styleId="12">
    <w:name w:val="footnote text"/>
    <w:basedOn w:val="1"/>
    <w:link w:val="52"/>
    <w:semiHidden/>
    <w:unhideWhenUsed/>
    <w:qFormat/>
    <w:uiPriority w:val="99"/>
    <w:pPr>
      <w:widowControl/>
    </w:pPr>
    <w:rPr>
      <w:rFonts w:ascii="Times New Roman" w:hAnsi="Times New Roman" w:eastAsia="Times New Roman" w:cs="Times New Roman"/>
      <w:color w:val="auto"/>
      <w:sz w:val="20"/>
      <w:szCs w:val="20"/>
      <w:lang w:bidi="ar-SA"/>
    </w:rPr>
  </w:style>
  <w:style w:type="paragraph" w:styleId="13">
    <w:name w:val="header"/>
    <w:basedOn w:val="1"/>
    <w:link w:val="43"/>
    <w:unhideWhenUsed/>
    <w:qFormat/>
    <w:uiPriority w:val="99"/>
    <w:pPr>
      <w:widowControl/>
      <w:tabs>
        <w:tab w:val="center" w:pos="4677"/>
        <w:tab w:val="right" w:pos="9355"/>
      </w:tabs>
    </w:pPr>
    <w:rPr>
      <w:rFonts w:asciiTheme="minorHAnsi" w:hAnsiTheme="minorHAnsi" w:eastAsiaTheme="minorHAnsi" w:cstheme="minorBidi"/>
      <w:color w:val="auto"/>
      <w:sz w:val="22"/>
      <w:szCs w:val="22"/>
      <w:lang w:eastAsia="en-US" w:bidi="ar-SA"/>
    </w:rPr>
  </w:style>
  <w:style w:type="paragraph" w:styleId="14">
    <w:name w:val="Body Text Indent"/>
    <w:basedOn w:val="1"/>
    <w:link w:val="47"/>
    <w:unhideWhenUsed/>
    <w:qFormat/>
    <w:uiPriority w:val="0"/>
    <w:pPr>
      <w:widowControl/>
      <w:ind w:firstLine="720"/>
    </w:pPr>
    <w:rPr>
      <w:rFonts w:ascii="Times New Roman" w:hAnsi="Times New Roman" w:eastAsia="Times New Roman" w:cs="Times New Roman"/>
      <w:color w:val="auto"/>
      <w:sz w:val="28"/>
      <w:szCs w:val="20"/>
      <w:lang w:bidi="ar-SA"/>
    </w:rPr>
  </w:style>
  <w:style w:type="paragraph" w:styleId="15">
    <w:name w:val="footer"/>
    <w:basedOn w:val="1"/>
    <w:link w:val="51"/>
    <w:unhideWhenUsed/>
    <w:qFormat/>
    <w:uiPriority w:val="99"/>
    <w:pPr>
      <w:tabs>
        <w:tab w:val="center" w:pos="4677"/>
        <w:tab w:val="right" w:pos="9355"/>
      </w:tabs>
    </w:pPr>
  </w:style>
  <w:style w:type="paragraph" w:styleId="16">
    <w:name w:val="Normal (Web)"/>
    <w:basedOn w:val="1"/>
    <w:qFormat/>
    <w:uiPriority w:val="0"/>
    <w:pPr>
      <w:widowControl/>
      <w:spacing w:before="100" w:beforeAutospacing="1" w:after="100" w:afterAutospacing="1"/>
    </w:pPr>
    <w:rPr>
      <w:rFonts w:ascii="Times New Roman" w:hAnsi="Times New Roman" w:eastAsia="Times New Roman" w:cs="Times New Roman"/>
      <w:color w:val="auto"/>
      <w:lang w:bidi="ar-SA"/>
    </w:rPr>
  </w:style>
  <w:style w:type="paragraph" w:styleId="17">
    <w:name w:val="Body Text Indent 2"/>
    <w:basedOn w:val="1"/>
    <w:qFormat/>
    <w:uiPriority w:val="0"/>
    <w:pPr>
      <w:ind w:firstLine="851"/>
      <w:jc w:val="both"/>
    </w:pPr>
    <w:rPr>
      <w:sz w:val="24"/>
    </w:rPr>
  </w:style>
  <w:style w:type="paragraph" w:styleId="18">
    <w:name w:val="HTML Preformatted"/>
    <w:basedOn w:val="1"/>
    <w:link w:val="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color w:val="auto"/>
      <w:sz w:val="20"/>
      <w:szCs w:val="20"/>
      <w:lang w:bidi="ar-SA"/>
    </w:rPr>
  </w:style>
  <w:style w:type="table" w:styleId="19">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Заголовок №1_"/>
    <w:basedOn w:val="6"/>
    <w:link w:val="21"/>
    <w:qFormat/>
    <w:uiPriority w:val="0"/>
    <w:rPr>
      <w:rFonts w:ascii="Times New Roman" w:hAnsi="Times New Roman" w:eastAsia="Times New Roman" w:cs="Times New Roman"/>
      <w:b/>
      <w:bCs/>
      <w:sz w:val="36"/>
      <w:szCs w:val="36"/>
      <w:u w:val="none"/>
    </w:rPr>
  </w:style>
  <w:style w:type="paragraph" w:customStyle="1" w:styleId="21">
    <w:name w:val="Заголовок №1"/>
    <w:basedOn w:val="1"/>
    <w:link w:val="20"/>
    <w:qFormat/>
    <w:uiPriority w:val="0"/>
    <w:pPr>
      <w:shd w:val="clear" w:color="auto" w:fill="FFFFFF"/>
      <w:spacing w:line="408" w:lineRule="exact"/>
      <w:jc w:val="center"/>
      <w:outlineLvl w:val="0"/>
    </w:pPr>
    <w:rPr>
      <w:rFonts w:ascii="Times New Roman" w:hAnsi="Times New Roman" w:eastAsia="Times New Roman" w:cs="Times New Roman"/>
      <w:b/>
      <w:bCs/>
      <w:sz w:val="36"/>
      <w:szCs w:val="36"/>
    </w:rPr>
  </w:style>
  <w:style w:type="character" w:customStyle="1" w:styleId="22">
    <w:name w:val="Основной текст (3)_"/>
    <w:basedOn w:val="6"/>
    <w:link w:val="23"/>
    <w:qFormat/>
    <w:uiPriority w:val="0"/>
    <w:rPr>
      <w:rFonts w:ascii="Times New Roman" w:hAnsi="Times New Roman" w:eastAsia="Times New Roman" w:cs="Times New Roman"/>
      <w:sz w:val="12"/>
      <w:szCs w:val="12"/>
      <w:u w:val="none"/>
    </w:rPr>
  </w:style>
  <w:style w:type="paragraph" w:customStyle="1" w:styleId="23">
    <w:name w:val="Основной текст (3)"/>
    <w:basedOn w:val="1"/>
    <w:link w:val="22"/>
    <w:qFormat/>
    <w:uiPriority w:val="0"/>
    <w:pPr>
      <w:shd w:val="clear" w:color="auto" w:fill="FFFFFF"/>
      <w:spacing w:line="408" w:lineRule="exact"/>
    </w:pPr>
    <w:rPr>
      <w:rFonts w:ascii="Times New Roman" w:hAnsi="Times New Roman" w:eastAsia="Times New Roman" w:cs="Times New Roman"/>
      <w:sz w:val="12"/>
      <w:szCs w:val="12"/>
    </w:rPr>
  </w:style>
  <w:style w:type="character" w:customStyle="1" w:styleId="24">
    <w:name w:val="Заголовок №2_"/>
    <w:basedOn w:val="6"/>
    <w:link w:val="25"/>
    <w:qFormat/>
    <w:uiPriority w:val="0"/>
    <w:rPr>
      <w:rFonts w:ascii="Times New Roman" w:hAnsi="Times New Roman" w:eastAsia="Times New Roman" w:cs="Times New Roman"/>
      <w:spacing w:val="90"/>
      <w:sz w:val="30"/>
      <w:szCs w:val="30"/>
      <w:u w:val="none"/>
    </w:rPr>
  </w:style>
  <w:style w:type="paragraph" w:customStyle="1" w:styleId="25">
    <w:name w:val="Заголовок №2"/>
    <w:basedOn w:val="1"/>
    <w:link w:val="24"/>
    <w:qFormat/>
    <w:uiPriority w:val="0"/>
    <w:pPr>
      <w:shd w:val="clear" w:color="auto" w:fill="FFFFFF"/>
      <w:spacing w:after="420" w:line="0" w:lineRule="atLeast"/>
      <w:jc w:val="center"/>
      <w:outlineLvl w:val="1"/>
    </w:pPr>
    <w:rPr>
      <w:rFonts w:ascii="Times New Roman" w:hAnsi="Times New Roman" w:eastAsia="Times New Roman" w:cs="Times New Roman"/>
      <w:spacing w:val="90"/>
      <w:sz w:val="30"/>
      <w:szCs w:val="30"/>
    </w:rPr>
  </w:style>
  <w:style w:type="character" w:customStyle="1" w:styleId="26">
    <w:name w:val="Основной текст (5)_"/>
    <w:basedOn w:val="6"/>
    <w:link w:val="27"/>
    <w:qFormat/>
    <w:uiPriority w:val="0"/>
    <w:rPr>
      <w:rFonts w:ascii="Times New Roman" w:hAnsi="Times New Roman" w:eastAsia="Times New Roman" w:cs="Times New Roman"/>
      <w:u w:val="none"/>
    </w:rPr>
  </w:style>
  <w:style w:type="paragraph" w:customStyle="1" w:styleId="27">
    <w:name w:val="Основной текст (5)2"/>
    <w:basedOn w:val="1"/>
    <w:link w:val="26"/>
    <w:qFormat/>
    <w:uiPriority w:val="0"/>
    <w:pPr>
      <w:shd w:val="clear" w:color="auto" w:fill="FFFFFF"/>
      <w:spacing w:line="0" w:lineRule="atLeast"/>
    </w:pPr>
    <w:rPr>
      <w:rFonts w:ascii="Times New Roman" w:hAnsi="Times New Roman" w:eastAsia="Times New Roman" w:cs="Times New Roman"/>
    </w:rPr>
  </w:style>
  <w:style w:type="character" w:customStyle="1" w:styleId="28">
    <w:name w:val="Основной текст (5)"/>
    <w:basedOn w:val="26"/>
    <w:qFormat/>
    <w:uiPriority w:val="0"/>
    <w:rPr>
      <w:rFonts w:ascii="Times New Roman" w:hAnsi="Times New Roman" w:eastAsia="Times New Roman" w:cs="Times New Roman"/>
      <w:color w:val="000000"/>
      <w:spacing w:val="0"/>
      <w:w w:val="100"/>
      <w:position w:val="0"/>
      <w:sz w:val="24"/>
      <w:szCs w:val="24"/>
      <w:u w:val="single"/>
      <w:lang w:val="ru-RU" w:eastAsia="ru-RU" w:bidi="ru-RU"/>
    </w:rPr>
  </w:style>
  <w:style w:type="character" w:customStyle="1" w:styleId="29">
    <w:name w:val="Основной текст (5)1"/>
    <w:basedOn w:val="26"/>
    <w:qForma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character" w:customStyle="1" w:styleId="30">
    <w:name w:val="Основной текст (4)_"/>
    <w:basedOn w:val="6"/>
    <w:link w:val="31"/>
    <w:qFormat/>
    <w:uiPriority w:val="0"/>
    <w:rPr>
      <w:rFonts w:ascii="Times New Roman" w:hAnsi="Times New Roman" w:eastAsia="Times New Roman" w:cs="Times New Roman"/>
      <w:b/>
      <w:bCs/>
      <w:u w:val="none"/>
    </w:rPr>
  </w:style>
  <w:style w:type="paragraph" w:customStyle="1" w:styleId="31">
    <w:name w:val="Основной текст (4)"/>
    <w:basedOn w:val="1"/>
    <w:link w:val="30"/>
    <w:qFormat/>
    <w:uiPriority w:val="0"/>
    <w:pPr>
      <w:shd w:val="clear" w:color="auto" w:fill="FFFFFF"/>
      <w:spacing w:before="720" w:after="600" w:line="326" w:lineRule="exact"/>
      <w:jc w:val="center"/>
    </w:pPr>
    <w:rPr>
      <w:rFonts w:ascii="Times New Roman" w:hAnsi="Times New Roman" w:eastAsia="Times New Roman" w:cs="Times New Roman"/>
      <w:b/>
      <w:bCs/>
    </w:rPr>
  </w:style>
  <w:style w:type="character" w:customStyle="1" w:styleId="32">
    <w:name w:val="Основной текст (4) + 14 pt"/>
    <w:basedOn w:val="30"/>
    <w:qFormat/>
    <w:uiPriority w:val="0"/>
    <w:rPr>
      <w:rFonts w:ascii="Times New Roman" w:hAnsi="Times New Roman" w:eastAsia="Times New Roman" w:cs="Times New Roman"/>
      <w:color w:val="000000"/>
      <w:spacing w:val="0"/>
      <w:w w:val="100"/>
      <w:position w:val="0"/>
      <w:sz w:val="28"/>
      <w:szCs w:val="28"/>
      <w:u w:val="none"/>
      <w:lang w:val="ru-RU" w:eastAsia="ru-RU" w:bidi="ru-RU"/>
    </w:rPr>
  </w:style>
  <w:style w:type="character" w:customStyle="1" w:styleId="33">
    <w:name w:val="Основной текст (2)_"/>
    <w:basedOn w:val="6"/>
    <w:link w:val="34"/>
    <w:qFormat/>
    <w:uiPriority w:val="0"/>
    <w:rPr>
      <w:rFonts w:ascii="Times New Roman" w:hAnsi="Times New Roman" w:eastAsia="Times New Roman" w:cs="Times New Roman"/>
      <w:u w:val="none"/>
    </w:rPr>
  </w:style>
  <w:style w:type="paragraph" w:customStyle="1" w:styleId="34">
    <w:name w:val="Основной текст (2)"/>
    <w:basedOn w:val="1"/>
    <w:link w:val="33"/>
    <w:qFormat/>
    <w:uiPriority w:val="0"/>
    <w:pPr>
      <w:shd w:val="clear" w:color="auto" w:fill="FFFFFF"/>
      <w:spacing w:before="420" w:after="720" w:line="0" w:lineRule="atLeast"/>
      <w:jc w:val="both"/>
    </w:pPr>
    <w:rPr>
      <w:rFonts w:ascii="Times New Roman" w:hAnsi="Times New Roman" w:eastAsia="Times New Roman" w:cs="Times New Roman"/>
    </w:rPr>
  </w:style>
  <w:style w:type="character" w:customStyle="1" w:styleId="35">
    <w:name w:val="Основной текст (2) + 14 pt"/>
    <w:basedOn w:val="33"/>
    <w:qFormat/>
    <w:uiPriority w:val="0"/>
    <w:rPr>
      <w:rFonts w:ascii="Times New Roman" w:hAnsi="Times New Roman" w:eastAsia="Times New Roman" w:cs="Times New Roman"/>
      <w:color w:val="000000"/>
      <w:spacing w:val="0"/>
      <w:w w:val="100"/>
      <w:position w:val="0"/>
      <w:sz w:val="28"/>
      <w:szCs w:val="28"/>
      <w:u w:val="none"/>
      <w:lang w:val="ru-RU" w:eastAsia="ru-RU" w:bidi="ru-RU"/>
    </w:rPr>
  </w:style>
  <w:style w:type="paragraph" w:customStyle="1" w:styleId="36">
    <w:name w:val="Знак Знак"/>
    <w:basedOn w:val="1"/>
    <w:qFormat/>
    <w:uiPriority w:val="0"/>
    <w:pPr>
      <w:adjustRightInd w:val="0"/>
      <w:spacing w:after="160" w:line="240" w:lineRule="exact"/>
      <w:jc w:val="right"/>
    </w:pPr>
    <w:rPr>
      <w:rFonts w:ascii="Times New Roman" w:hAnsi="Times New Roman" w:eastAsia="Arial Unicode MS" w:cs="Times New Roman"/>
      <w:color w:val="auto"/>
      <w:sz w:val="20"/>
      <w:szCs w:val="20"/>
      <w:lang w:val="en-GB" w:eastAsia="en-US" w:bidi="ar-SA"/>
    </w:rPr>
  </w:style>
  <w:style w:type="paragraph" w:styleId="37">
    <w:name w:val="List Paragraph"/>
    <w:basedOn w:val="1"/>
    <w:qFormat/>
    <w:uiPriority w:val="34"/>
    <w:pPr>
      <w:ind w:left="720"/>
      <w:contextualSpacing/>
    </w:pPr>
  </w:style>
  <w:style w:type="character" w:customStyle="1" w:styleId="38">
    <w:name w:val="Текст выноски Знак"/>
    <w:basedOn w:val="6"/>
    <w:link w:val="11"/>
    <w:semiHidden/>
    <w:qFormat/>
    <w:uiPriority w:val="99"/>
    <w:rPr>
      <w:rFonts w:ascii="Segoe UI" w:hAnsi="Segoe UI" w:cs="Segoe UI"/>
      <w:color w:val="000000"/>
      <w:sz w:val="18"/>
      <w:szCs w:val="18"/>
    </w:rPr>
  </w:style>
  <w:style w:type="character" w:customStyle="1" w:styleId="39">
    <w:name w:val="Заголовок 2 Знак"/>
    <w:basedOn w:val="6"/>
    <w:link w:val="3"/>
    <w:qFormat/>
    <w:uiPriority w:val="9"/>
    <w:rPr>
      <w:rFonts w:asciiTheme="majorHAnsi" w:hAnsiTheme="majorHAnsi" w:eastAsiaTheme="majorEastAsia" w:cstheme="majorBidi"/>
      <w:color w:val="2E75B6" w:themeColor="accent1" w:themeShade="BF"/>
      <w:sz w:val="26"/>
      <w:szCs w:val="26"/>
    </w:rPr>
  </w:style>
  <w:style w:type="character" w:customStyle="1" w:styleId="40">
    <w:name w:val="Заголовок 1 Знак"/>
    <w:basedOn w:val="6"/>
    <w:link w:val="2"/>
    <w:qFormat/>
    <w:uiPriority w:val="0"/>
    <w:rPr>
      <w:rFonts w:ascii="Times New Roman" w:hAnsi="Times New Roman" w:eastAsia="Times New Roman" w:cs="Times New Roman"/>
      <w:b/>
      <w:bCs/>
      <w:color w:val="3D3D3D"/>
      <w:kern w:val="36"/>
      <w:sz w:val="34"/>
      <w:szCs w:val="34"/>
      <w:lang w:bidi="ar-SA"/>
    </w:rPr>
  </w:style>
  <w:style w:type="character" w:customStyle="1" w:styleId="41">
    <w:name w:val="Заголовок 3 Знак"/>
    <w:basedOn w:val="6"/>
    <w:link w:val="4"/>
    <w:qFormat/>
    <w:uiPriority w:val="0"/>
    <w:rPr>
      <w:rFonts w:ascii="Times New Roman" w:hAnsi="Times New Roman" w:eastAsia="Times New Roman" w:cs="Times New Roman"/>
      <w:b/>
      <w:bCs/>
      <w:sz w:val="30"/>
      <w:szCs w:val="30"/>
      <w:lang w:bidi="ar-SA"/>
    </w:rPr>
  </w:style>
  <w:style w:type="character" w:customStyle="1" w:styleId="42">
    <w:name w:val="Заголовок 4 Знак"/>
    <w:basedOn w:val="6"/>
    <w:link w:val="5"/>
    <w:qFormat/>
    <w:uiPriority w:val="0"/>
    <w:rPr>
      <w:rFonts w:ascii="Times New Roman" w:hAnsi="Times New Roman" w:eastAsia="Times New Roman" w:cs="Times New Roman"/>
      <w:b/>
      <w:bCs/>
      <w:sz w:val="30"/>
      <w:szCs w:val="30"/>
      <w:lang w:bidi="ar-SA"/>
    </w:rPr>
  </w:style>
  <w:style w:type="character" w:customStyle="1" w:styleId="43">
    <w:name w:val="Верхний колонтитул Знак"/>
    <w:basedOn w:val="6"/>
    <w:link w:val="13"/>
    <w:qFormat/>
    <w:uiPriority w:val="99"/>
    <w:rPr>
      <w:rFonts w:asciiTheme="minorHAnsi" w:hAnsiTheme="minorHAnsi" w:eastAsiaTheme="minorHAnsi" w:cstheme="minorBidi"/>
      <w:sz w:val="22"/>
      <w:szCs w:val="22"/>
      <w:lang w:eastAsia="en-US" w:bidi="ar-SA"/>
    </w:rPr>
  </w:style>
  <w:style w:type="paragraph" w:customStyle="1" w:styleId="44">
    <w:name w:val="Знак1"/>
    <w:basedOn w:val="1"/>
    <w:qFormat/>
    <w:uiPriority w:val="0"/>
    <w:pPr>
      <w:widowControl/>
      <w:spacing w:before="100" w:beforeAutospacing="1" w:after="100" w:afterAutospacing="1"/>
    </w:pPr>
    <w:rPr>
      <w:rFonts w:ascii="Tahoma" w:hAnsi="Tahoma" w:eastAsia="Times New Roman" w:cs="Tahoma"/>
      <w:color w:val="auto"/>
      <w:sz w:val="20"/>
      <w:szCs w:val="20"/>
      <w:lang w:val="en-US" w:eastAsia="en-US" w:bidi="ar-SA"/>
    </w:rPr>
  </w:style>
  <w:style w:type="character" w:customStyle="1" w:styleId="45">
    <w:name w:val="Стандартный HTML Знак"/>
    <w:basedOn w:val="6"/>
    <w:link w:val="18"/>
    <w:qFormat/>
    <w:uiPriority w:val="0"/>
    <w:rPr>
      <w:rFonts w:ascii="Courier New" w:hAnsi="Courier New" w:eastAsia="Times New Roman" w:cs="Courier New"/>
      <w:sz w:val="20"/>
      <w:szCs w:val="20"/>
      <w:lang w:bidi="ar-SA"/>
    </w:rPr>
  </w:style>
  <w:style w:type="paragraph" w:customStyle="1" w:styleId="46">
    <w:name w:val="ConsPlusNormal"/>
    <w:qFormat/>
    <w:uiPriority w:val="0"/>
    <w:pPr>
      <w:widowControl/>
      <w:autoSpaceDE w:val="0"/>
      <w:autoSpaceDN w:val="0"/>
      <w:adjustRightInd w:val="0"/>
    </w:pPr>
    <w:rPr>
      <w:rFonts w:ascii="Arial" w:hAnsi="Arial" w:eastAsia="Times New Roman" w:cs="Arial"/>
      <w:sz w:val="20"/>
      <w:szCs w:val="20"/>
      <w:lang w:val="ru-RU" w:eastAsia="ru-RU" w:bidi="ar-SA"/>
    </w:rPr>
  </w:style>
  <w:style w:type="character" w:customStyle="1" w:styleId="47">
    <w:name w:val="Основной текст с отступом Знак"/>
    <w:basedOn w:val="6"/>
    <w:link w:val="14"/>
    <w:qFormat/>
    <w:uiPriority w:val="0"/>
    <w:rPr>
      <w:rFonts w:ascii="Times New Roman" w:hAnsi="Times New Roman" w:eastAsia="Times New Roman" w:cs="Times New Roman"/>
      <w:sz w:val="28"/>
      <w:szCs w:val="20"/>
      <w:lang w:bidi="ar-SA"/>
    </w:rPr>
  </w:style>
  <w:style w:type="paragraph" w:styleId="48">
    <w:name w:val="No Spacing"/>
    <w:qFormat/>
    <w:uiPriority w:val="1"/>
    <w:pPr>
      <w:widowControl/>
      <w:jc w:val="both"/>
    </w:pPr>
    <w:rPr>
      <w:rFonts w:ascii="Calibri" w:hAnsi="Calibri" w:eastAsia="Calibri" w:cs="Times New Roman"/>
      <w:sz w:val="22"/>
      <w:szCs w:val="22"/>
      <w:lang w:val="ru-RU" w:eastAsia="en-US" w:bidi="ar-SA"/>
    </w:rPr>
  </w:style>
  <w:style w:type="paragraph" w:customStyle="1" w:styleId="49">
    <w:name w:val="ConsPlusNonformat"/>
    <w:qFormat/>
    <w:uiPriority w:val="99"/>
    <w:pPr>
      <w:widowControl/>
      <w:autoSpaceDE w:val="0"/>
      <w:autoSpaceDN w:val="0"/>
      <w:adjustRightInd w:val="0"/>
    </w:pPr>
    <w:rPr>
      <w:rFonts w:ascii="Courier New" w:hAnsi="Courier New" w:eastAsia="Times New Roman" w:cs="Courier New"/>
      <w:sz w:val="20"/>
      <w:szCs w:val="20"/>
      <w:lang w:val="ru-RU" w:eastAsia="ru-RU" w:bidi="ar-SA"/>
    </w:rPr>
  </w:style>
  <w:style w:type="paragraph" w:customStyle="1" w:styleId="50">
    <w:name w:val="ConsPlusTitle"/>
    <w:qFormat/>
    <w:uiPriority w:val="99"/>
    <w:pPr>
      <w:widowControl/>
      <w:autoSpaceDE w:val="0"/>
      <w:autoSpaceDN w:val="0"/>
      <w:adjustRightInd w:val="0"/>
    </w:pPr>
    <w:rPr>
      <w:rFonts w:ascii="Arial" w:hAnsi="Arial" w:eastAsia="Times New Roman" w:cs="Arial"/>
      <w:b/>
      <w:bCs/>
      <w:sz w:val="20"/>
      <w:szCs w:val="20"/>
      <w:lang w:val="ru-RU" w:eastAsia="ru-RU" w:bidi="ar-SA"/>
    </w:rPr>
  </w:style>
  <w:style w:type="character" w:customStyle="1" w:styleId="51">
    <w:name w:val="Нижний колонтитул Знак"/>
    <w:basedOn w:val="6"/>
    <w:link w:val="15"/>
    <w:qFormat/>
    <w:uiPriority w:val="99"/>
    <w:rPr>
      <w:color w:val="000000"/>
    </w:rPr>
  </w:style>
  <w:style w:type="character" w:customStyle="1" w:styleId="52">
    <w:name w:val="Текст сноски Знак"/>
    <w:basedOn w:val="6"/>
    <w:link w:val="12"/>
    <w:semiHidden/>
    <w:qFormat/>
    <w:uiPriority w:val="99"/>
    <w:rPr>
      <w:rFonts w:ascii="Times New Roman" w:hAnsi="Times New Roman" w:eastAsia="Times New Roman" w:cs="Times New Roman"/>
      <w:sz w:val="20"/>
      <w:szCs w:val="20"/>
      <w:lang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01BBD-9D03-4726-B621-108D93AFD9A0}">
  <ds:schemaRefs/>
</ds:datastoreItem>
</file>

<file path=docProps/app.xml><?xml version="1.0" encoding="utf-8"?>
<Properties xmlns="http://schemas.openxmlformats.org/officeDocument/2006/extended-properties" xmlns:vt="http://schemas.openxmlformats.org/officeDocument/2006/docPropsVTypes">
  <Template>Normal.dotm</Template>
  <Pages>26</Pages>
  <Words>6741</Words>
  <Characters>38429</Characters>
  <Lines>320</Lines>
  <Paragraphs>90</Paragraphs>
  <TotalTime>1</TotalTime>
  <ScaleCrop>false</ScaleCrop>
  <LinksUpToDate>false</LinksUpToDate>
  <CharactersWithSpaces>45080</CharactersWithSpaces>
  <Application>WPS Office_11.2.0.11042_F1E327BC-269C-435d-A152-05C5408002CA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2021-12-16T06:11:00Z</dcterms:created>
  <dc:creator>User</dc:creator>
  <cp:lastModifiedBy>MehovskiyVV</cp:lastModifiedBy>
  <cp:lastPrinted>2022-04-06T00:26:15Z</cp:lastPrinted>
  <dcterms:modified xsi:type="dcterms:W3CDTF">2022-04-06T01:00:06Z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1049-11.2.0.11042</vt:lpwstr>
  </property>
  <property fmtid="{D5CDD505-2E9C-101B-9397-08002B2CF9AE}" pid="3" name="ICV">
    <vt:lpwstr>03B0FEA1AB084C50A9FD13D89A1906B4</vt:lpwstr>
  </property>
</Properties>
</file>