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0FAC4" w14:textId="77777777" w:rsidR="003B224B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4DD0F636" w14:textId="77777777" w:rsidR="005461D3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работе структурного </w:t>
      </w:r>
      <w:proofErr w:type="gramStart"/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подразделения </w:t>
      </w:r>
      <w:r w:rsidRPr="002F2B8D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proofErr w:type="gramEnd"/>
      <w:r w:rsidRPr="002F2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Анучинского </w:t>
      </w:r>
      <w:r w:rsidRPr="002F2B8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</w:p>
    <w:p w14:paraId="64825A9E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DB59E7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1138A" w:rsidRPr="002F2B8D">
        <w:rPr>
          <w:rFonts w:ascii="Times New Roman" w:hAnsi="Times New Roman" w:cs="Times New Roman"/>
          <w:sz w:val="28"/>
          <w:szCs w:val="28"/>
        </w:rPr>
        <w:t>целях</w:t>
      </w:r>
      <w:r w:rsidRPr="002F2B8D">
        <w:rPr>
          <w:rFonts w:ascii="Times New Roman" w:hAnsi="Times New Roman" w:cs="Times New Roman"/>
          <w:sz w:val="28"/>
          <w:szCs w:val="28"/>
        </w:rPr>
        <w:t xml:space="preserve"> реализации мероприятий дорожной карты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«По реализации </w:t>
      </w:r>
      <w:r w:rsidRPr="002F2B8D">
        <w:rPr>
          <w:rFonts w:ascii="Times New Roman" w:hAnsi="Times New Roman" w:cs="Times New Roman"/>
          <w:sz w:val="28"/>
          <w:szCs w:val="28"/>
        </w:rPr>
        <w:t>Стандарта деятельности органов местного самоуправления Приморского края по обеспечению благоприя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тного инвестиционного климата Анучинского муниципального района»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в администрации района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="0081138A" w:rsidRPr="002F2B8D">
        <w:rPr>
          <w:rFonts w:ascii="Times New Roman" w:hAnsi="Times New Roman" w:cs="Times New Roman"/>
          <w:sz w:val="28"/>
          <w:szCs w:val="28"/>
        </w:rPr>
        <w:t>активная работа:</w:t>
      </w:r>
    </w:p>
    <w:p w14:paraId="3514F272" w14:textId="77777777" w:rsidR="0081138A" w:rsidRPr="002F2B8D" w:rsidRDefault="0081138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1. 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733BA5" w:rsidRPr="002F2B8D">
        <w:rPr>
          <w:rFonts w:ascii="Times New Roman" w:hAnsi="Times New Roman" w:cs="Times New Roman"/>
          <w:sz w:val="28"/>
          <w:szCs w:val="28"/>
        </w:rPr>
        <w:t>17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sz w:val="28"/>
          <w:szCs w:val="28"/>
        </w:rPr>
        <w:t>февраля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20</w:t>
      </w:r>
      <w:r w:rsidR="00733BA5" w:rsidRPr="002F2B8D">
        <w:rPr>
          <w:rFonts w:ascii="Times New Roman" w:hAnsi="Times New Roman" w:cs="Times New Roman"/>
          <w:sz w:val="28"/>
          <w:szCs w:val="28"/>
        </w:rPr>
        <w:t>20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33BA5" w:rsidRPr="002F2B8D">
        <w:rPr>
          <w:rFonts w:ascii="Times New Roman" w:hAnsi="Times New Roman" w:cs="Times New Roman"/>
          <w:sz w:val="28"/>
          <w:szCs w:val="28"/>
        </w:rPr>
        <w:t>94-р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утверждена «Дорожная карта» (план мероприятий) по </w:t>
      </w:r>
      <w:r w:rsidR="00733BA5" w:rsidRPr="002F2B8D">
        <w:rPr>
          <w:rFonts w:ascii="Times New Roman" w:hAnsi="Times New Roman" w:cs="Times New Roman"/>
          <w:sz w:val="28"/>
          <w:szCs w:val="28"/>
        </w:rPr>
        <w:t>внедрению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Стандарта </w:t>
      </w:r>
      <w:r w:rsidR="00733BA5" w:rsidRPr="002F2B8D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Анучинского муниципального района по обеспечению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инвестиционного климата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на </w:t>
      </w:r>
      <w:r w:rsidR="00337F29" w:rsidRPr="002F2B8D">
        <w:rPr>
          <w:rFonts w:ascii="Times New Roman" w:hAnsi="Times New Roman" w:cs="Times New Roman"/>
          <w:sz w:val="28"/>
          <w:szCs w:val="28"/>
        </w:rPr>
        <w:t>2020 год» по форме, установленной автономной некоммерческой организацией «Инвестиционное Агентство Приморского края»;</w:t>
      </w:r>
    </w:p>
    <w:p w14:paraId="7FA5DF3E" w14:textId="77777777" w:rsidR="00337F29" w:rsidRPr="002F2B8D" w:rsidRDefault="00337F29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2. </w:t>
      </w:r>
      <w:r w:rsidR="002E5EBE">
        <w:rPr>
          <w:rFonts w:ascii="Times New Roman" w:hAnsi="Times New Roman" w:cs="Times New Roman"/>
          <w:sz w:val="28"/>
          <w:szCs w:val="28"/>
        </w:rPr>
        <w:t>Ф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инансово – экономическое </w:t>
      </w:r>
      <w:r w:rsidRPr="002F2B8D"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r w:rsidR="003D1E6E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определено уполномоченным органом, ответственным за реализацию </w:t>
      </w:r>
      <w:r w:rsidR="002E5EBE">
        <w:rPr>
          <w:rFonts w:ascii="Times New Roman" w:hAnsi="Times New Roman" w:cs="Times New Roman"/>
          <w:sz w:val="28"/>
          <w:szCs w:val="28"/>
        </w:rPr>
        <w:t>мероприятий, направленных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5EBE">
        <w:rPr>
          <w:rFonts w:ascii="Times New Roman" w:hAnsi="Times New Roman" w:cs="Times New Roman"/>
          <w:sz w:val="28"/>
          <w:szCs w:val="28"/>
        </w:rPr>
        <w:t xml:space="preserve">на 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E5EBE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благоприятного инвестиционного климата, привлечению инвестиций и работе с инвесторами;</w:t>
      </w:r>
    </w:p>
    <w:p w14:paraId="197259F1" w14:textId="77777777" w:rsidR="00E940B5" w:rsidRPr="002F2B8D" w:rsidRDefault="00E940B5" w:rsidP="00200B0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3. </w:t>
      </w:r>
      <w:r w:rsidR="002E5EBE">
        <w:rPr>
          <w:rFonts w:ascii="Times New Roman" w:hAnsi="Times New Roman" w:cs="Times New Roman"/>
          <w:sz w:val="28"/>
          <w:szCs w:val="28"/>
        </w:rPr>
        <w:t xml:space="preserve">16 декабря 2019г </w:t>
      </w:r>
      <w:proofErr w:type="gramStart"/>
      <w:r w:rsidR="002E5EBE">
        <w:rPr>
          <w:rFonts w:ascii="Times New Roman" w:hAnsi="Times New Roman" w:cs="Times New Roman"/>
          <w:sz w:val="28"/>
          <w:szCs w:val="28"/>
        </w:rPr>
        <w:t xml:space="preserve">создан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sz w:val="28"/>
          <w:szCs w:val="28"/>
        </w:rPr>
        <w:t>официальн</w:t>
      </w:r>
      <w:r w:rsidR="002E5EBE">
        <w:rPr>
          <w:rFonts w:ascii="Times New Roman" w:hAnsi="Times New Roman" w:cs="Times New Roman"/>
          <w:sz w:val="28"/>
          <w:szCs w:val="28"/>
        </w:rPr>
        <w:t>ый</w:t>
      </w:r>
      <w:proofErr w:type="gramEnd"/>
      <w:r w:rsidRPr="002F2B8D">
        <w:rPr>
          <w:rFonts w:ascii="Times New Roman" w:hAnsi="Times New Roman" w:cs="Times New Roman"/>
          <w:sz w:val="28"/>
          <w:szCs w:val="28"/>
        </w:rPr>
        <w:t xml:space="preserve"> сайт администрации </w:t>
      </w:r>
      <w:r w:rsidR="002E5EBE"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</w:t>
      </w:r>
      <w:r w:rsidR="00FB3C9F">
        <w:rPr>
          <w:rFonts w:ascii="Times New Roman" w:hAnsi="Times New Roman" w:cs="Times New Roman"/>
          <w:sz w:val="28"/>
          <w:szCs w:val="28"/>
        </w:rPr>
        <w:t xml:space="preserve">где </w:t>
      </w:r>
      <w:r w:rsidR="002E5EBE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F2B8D">
        <w:rPr>
          <w:rFonts w:ascii="Times New Roman" w:hAnsi="Times New Roman" w:cs="Times New Roman"/>
          <w:sz w:val="28"/>
          <w:szCs w:val="28"/>
        </w:rPr>
        <w:t>«Инвестиционн</w:t>
      </w:r>
      <w:r w:rsidR="003D1E6E" w:rsidRPr="002F2B8D">
        <w:rPr>
          <w:rFonts w:ascii="Times New Roman" w:hAnsi="Times New Roman" w:cs="Times New Roman"/>
          <w:sz w:val="28"/>
          <w:szCs w:val="28"/>
        </w:rPr>
        <w:t>ая деятельность»</w:t>
      </w:r>
      <w:r w:rsidR="00532B83" w:rsidRPr="002F2B8D">
        <w:rPr>
          <w:rFonts w:ascii="Times New Roman" w:hAnsi="Times New Roman" w:cs="Times New Roman"/>
          <w:sz w:val="28"/>
          <w:szCs w:val="28"/>
        </w:rPr>
        <w:t>,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пополняется информация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рекомендациями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п.6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</w:t>
      </w:r>
      <w:r w:rsidR="00DB144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https://анучинский.рф/okrug/investitsionnaya-deyatelnost/</w:t>
      </w:r>
    </w:p>
    <w:p w14:paraId="52F13550" w14:textId="77777777" w:rsidR="00532B83" w:rsidRPr="002F2B8D" w:rsidRDefault="00532B83" w:rsidP="00200B0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4.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Актуализирован 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Инвестиционный паспорт 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размещен на сайте в разделе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3D1E6E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0A9711D6" w14:textId="77777777" w:rsidR="0050110B" w:rsidRPr="002F2B8D" w:rsidRDefault="00532B83" w:rsidP="0050110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 от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марта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Инвестиционной декларации администрации </w:t>
      </w:r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7647A9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принята инвестиционная декларация, которая размещена на официальном сайте </w:t>
      </w:r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0110B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6093F510" w14:textId="77777777" w:rsidR="00930EAD" w:rsidRDefault="00532B83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Размещено на </w:t>
      </w:r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Анучинского муниципального района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AC0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разделе </w:t>
      </w:r>
      <w:r w:rsidR="00D16AC0" w:rsidRPr="002F2B8D">
        <w:rPr>
          <w:rFonts w:ascii="Times New Roman" w:hAnsi="Times New Roman" w:cs="Times New Roman"/>
          <w:sz w:val="28"/>
          <w:szCs w:val="28"/>
        </w:rPr>
        <w:t>«Инвестиционная деятельность»</w:t>
      </w:r>
      <w:r w:rsidR="00D16AC0">
        <w:rPr>
          <w:rFonts w:ascii="Times New Roman" w:hAnsi="Times New Roman" w:cs="Times New Roman"/>
          <w:sz w:val="28"/>
          <w:szCs w:val="28"/>
        </w:rPr>
        <w:t xml:space="preserve">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Инвестиционное послание главы Анучинского муниц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района.</w:t>
      </w:r>
    </w:p>
    <w:p w14:paraId="272D5B1A" w14:textId="77777777" w:rsidR="00D16AC0" w:rsidRPr="002F2B8D" w:rsidRDefault="00D16AC0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proofErr w:type="gramEnd"/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обучению муниципальных служащих, курирующих вопросы инвестиционной деятельности</w:t>
      </w:r>
    </w:p>
    <w:p w14:paraId="120CCAB1" w14:textId="77777777" w:rsidR="00930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Разработана и размещена </w:t>
      </w:r>
      <w:r w:rsidR="00501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>
        <w:rPr>
          <w:rFonts w:ascii="Times New Roman" w:hAnsi="Times New Roman" w:cs="Times New Roman"/>
          <w:sz w:val="28"/>
          <w:szCs w:val="28"/>
        </w:rPr>
        <w:t xml:space="preserve"> 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форма обращения инвесторов к органам местного самоуправления,</w:t>
      </w:r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постановлением администрации Анучинского муниципального района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25.07.2019г № 375 «Об утверждении регламента рассмотрения обращений инвесторов, поступивших путем заполнения электронной формы на официальном сайте Анучинского муниципального района»,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 прямой связи.</w:t>
      </w:r>
    </w:p>
    <w:p w14:paraId="0FC89E67" w14:textId="77777777" w:rsidR="00C579BA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135E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AD5B9D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D5B9D" w:rsidRPr="002F2B8D">
        <w:rPr>
          <w:rFonts w:ascii="Times New Roman" w:hAnsi="Times New Roman" w:cs="Times New Roman"/>
          <w:sz w:val="28"/>
          <w:szCs w:val="28"/>
        </w:rPr>
        <w:t>22.01.2020г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№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36 и распоряжением от 04.03.2020г № 153-р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AD5B9D" w:rsidRPr="002F2B8D">
        <w:rPr>
          <w:rFonts w:ascii="Times New Roman" w:hAnsi="Times New Roman" w:cs="Times New Roman"/>
          <w:sz w:val="28"/>
          <w:szCs w:val="28"/>
        </w:rPr>
        <w:t>ы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AD5B9D" w:rsidRPr="002F2B8D">
        <w:rPr>
          <w:rFonts w:ascii="Times New Roman" w:hAnsi="Times New Roman" w:cs="Times New Roman"/>
          <w:sz w:val="28"/>
          <w:szCs w:val="28"/>
        </w:rPr>
        <w:t>и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инвестиционных объектов</w:t>
      </w:r>
      <w:r w:rsidR="00AD5B9D" w:rsidRPr="002F2B8D">
        <w:rPr>
          <w:rFonts w:ascii="Times New Roman" w:hAnsi="Times New Roman" w:cs="Times New Roman"/>
          <w:sz w:val="28"/>
          <w:szCs w:val="28"/>
        </w:rPr>
        <w:t>, в отношении которых планируется заключение соглашений о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муниципально-частном партнерстве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и концессий</w:t>
      </w:r>
      <w:r w:rsidR="00C579BA" w:rsidRPr="002F2B8D">
        <w:rPr>
          <w:rFonts w:ascii="Times New Roman" w:hAnsi="Times New Roman" w:cs="Times New Roman"/>
          <w:sz w:val="28"/>
          <w:szCs w:val="28"/>
        </w:rPr>
        <w:t>.</w:t>
      </w:r>
    </w:p>
    <w:p w14:paraId="1E718E71" w14:textId="77777777" w:rsidR="00154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2F3088" w:rsidRPr="002F2B8D">
        <w:rPr>
          <w:rFonts w:ascii="Times New Roman" w:hAnsi="Times New Roman" w:cs="Times New Roman"/>
          <w:sz w:val="28"/>
          <w:szCs w:val="28"/>
        </w:rPr>
        <w:t>Проведен анализ действующих ставок земельного налога</w:t>
      </w:r>
      <w:r w:rsidR="00F56842" w:rsidRPr="002F2B8D">
        <w:rPr>
          <w:rFonts w:ascii="Times New Roman" w:hAnsi="Times New Roman" w:cs="Times New Roman"/>
          <w:sz w:val="28"/>
          <w:szCs w:val="28"/>
        </w:rPr>
        <w:t xml:space="preserve"> и арендной платы за земельные участки, отчет размещен на сайте</w:t>
      </w:r>
      <w:r w:rsidR="002F3088" w:rsidRPr="002F2B8D">
        <w:rPr>
          <w:rFonts w:ascii="Times New Roman" w:hAnsi="Times New Roman" w:cs="Times New Roman"/>
          <w:sz w:val="28"/>
          <w:szCs w:val="28"/>
        </w:rPr>
        <w:t>;</w:t>
      </w:r>
    </w:p>
    <w:p w14:paraId="0572414C" w14:textId="77777777" w:rsidR="00DA5E76" w:rsidRDefault="002F3088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>1</w:t>
      </w:r>
      <w:r w:rsidR="00D16AC0">
        <w:rPr>
          <w:rFonts w:ascii="Times New Roman" w:hAnsi="Times New Roman" w:cs="Times New Roman"/>
          <w:sz w:val="28"/>
          <w:szCs w:val="28"/>
        </w:rPr>
        <w:t>1</w:t>
      </w:r>
      <w:r w:rsidRPr="002F2B8D">
        <w:rPr>
          <w:rFonts w:ascii="Times New Roman" w:hAnsi="Times New Roman" w:cs="Times New Roman"/>
          <w:sz w:val="28"/>
          <w:szCs w:val="28"/>
        </w:rPr>
        <w:t>.</w:t>
      </w:r>
      <w:r w:rsidR="003802A6">
        <w:rPr>
          <w:rFonts w:ascii="Times New Roman" w:hAnsi="Times New Roman" w:cs="Times New Roman"/>
          <w:sz w:val="28"/>
          <w:szCs w:val="28"/>
        </w:rPr>
        <w:t xml:space="preserve"> 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>.01.</w:t>
      </w:r>
      <w:r w:rsidR="00E818DA" w:rsidRPr="002F2B8D">
        <w:rPr>
          <w:rFonts w:ascii="Times New Roman" w:hAnsi="Times New Roman" w:cs="Times New Roman"/>
          <w:sz w:val="28"/>
          <w:szCs w:val="28"/>
        </w:rPr>
        <w:t>20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 xml:space="preserve">года </w:t>
      </w:r>
      <w:r w:rsidR="00C579BA" w:rsidRPr="002F2B8D">
        <w:rPr>
          <w:rFonts w:ascii="Times New Roman" w:hAnsi="Times New Roman" w:cs="Times New Roman"/>
          <w:sz w:val="28"/>
          <w:szCs w:val="28"/>
        </w:rPr>
        <w:t>п</w:t>
      </w:r>
      <w:r w:rsidR="00E818DA" w:rsidRPr="002F2B8D">
        <w:rPr>
          <w:rFonts w:ascii="Times New Roman" w:hAnsi="Times New Roman" w:cs="Times New Roman"/>
          <w:sz w:val="28"/>
          <w:szCs w:val="28"/>
        </w:rPr>
        <w:t>остановление</w:t>
      </w:r>
      <w:r w:rsidR="00BE5EF4">
        <w:rPr>
          <w:rFonts w:ascii="Times New Roman" w:hAnsi="Times New Roman" w:cs="Times New Roman"/>
          <w:sz w:val="28"/>
          <w:szCs w:val="28"/>
        </w:rPr>
        <w:t>м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муниципального района № </w:t>
      </w:r>
      <w:r w:rsidR="00C579BA" w:rsidRPr="002F2B8D">
        <w:rPr>
          <w:rFonts w:ascii="Times New Roman" w:hAnsi="Times New Roman" w:cs="Times New Roman"/>
          <w:sz w:val="28"/>
          <w:szCs w:val="28"/>
        </w:rPr>
        <w:t>32</w:t>
      </w:r>
      <w:r w:rsidR="00E818DA" w:rsidRPr="002F2B8D">
        <w:rPr>
          <w:rFonts w:ascii="Times New Roman" w:hAnsi="Times New Roman" w:cs="Times New Roman"/>
          <w:sz w:val="28"/>
          <w:szCs w:val="28"/>
        </w:rPr>
        <w:t>-нпа</w:t>
      </w:r>
      <w:r w:rsidR="00BE5EF4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«</w:t>
      </w:r>
      <w:r w:rsidR="00C579BA" w:rsidRPr="002F2B8D">
        <w:rPr>
          <w:rFonts w:ascii="Times New Roman" w:hAnsi="Times New Roman" w:cs="Times New Roman"/>
          <w:sz w:val="28"/>
          <w:szCs w:val="28"/>
        </w:rPr>
        <w:t>Порядок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проведении оценки регулирующего воздействия проектов нормативных правовых актов </w:t>
      </w:r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Анучинского муниципального района</w:t>
      </w:r>
      <w:r w:rsidR="00E818DA" w:rsidRPr="002F2B8D"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деятельности».</w:t>
      </w:r>
    </w:p>
    <w:p w14:paraId="0B3FB596" w14:textId="62836609" w:rsidR="00791B49" w:rsidRDefault="00DA5E76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2E2D96">
        <w:rPr>
          <w:rFonts w:ascii="Times New Roman" w:hAnsi="Times New Roman" w:cs="Times New Roman"/>
          <w:sz w:val="28"/>
          <w:szCs w:val="28"/>
        </w:rPr>
        <w:t xml:space="preserve"> 11.06.2020года постановлением администрации Анучинского муниципального района № 344 утвержден «План создания инвестиционных объектов и объектов транспортной, энергетической, социальной, инженерной, коммунальной инфраструктуры на территории Анучинского муниципального округа на период до 2025года».</w:t>
      </w:r>
    </w:p>
    <w:p w14:paraId="65EE5F27" w14:textId="71D2FA7E" w:rsidR="00F21FF1" w:rsidRDefault="00F21FF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17.08.2020г постановлением администрации Анучинского муниципального района № 567 утвержден административный регламент по исполнению муниципальной функции «Осуществление муниципального контроля в области торговой деятельности на территории Анучинского муниципального округа».</w:t>
      </w:r>
    </w:p>
    <w:p w14:paraId="2625FF14" w14:textId="28C7FE22" w:rsidR="00D25FCD" w:rsidRDefault="00E818D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Были размещены </w:t>
      </w:r>
      <w:r w:rsidR="00F21FF1">
        <w:rPr>
          <w:rFonts w:ascii="Times New Roman" w:hAnsi="Times New Roman" w:cs="Times New Roman"/>
          <w:sz w:val="28"/>
          <w:szCs w:val="28"/>
        </w:rPr>
        <w:t>4</w:t>
      </w:r>
      <w:r w:rsidR="00786567" w:rsidRPr="00786567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 нормативных правовых акта на интернет портале для публичного обсуждения нормативных правовых актов Приморского края и их проектов, муниципальных  нормативных правовых </w:t>
      </w:r>
      <w:r w:rsidR="00D25FCD" w:rsidRPr="00786567">
        <w:rPr>
          <w:rFonts w:ascii="Times New Roman" w:hAnsi="Times New Roman" w:cs="Times New Roman"/>
          <w:sz w:val="28"/>
          <w:szCs w:val="28"/>
        </w:rPr>
        <w:lastRenderedPageBreak/>
        <w:t>актов в Приморском крае</w:t>
      </w:r>
      <w:r w:rsidR="00786567" w:rsidRPr="00786567">
        <w:rPr>
          <w:rFonts w:ascii="Times New Roman" w:hAnsi="Times New Roman" w:cs="Times New Roman"/>
          <w:sz w:val="28"/>
          <w:szCs w:val="28"/>
        </w:rPr>
        <w:t>,</w:t>
      </w:r>
      <w:r w:rsidR="00F87A22">
        <w:rPr>
          <w:rFonts w:ascii="Times New Roman" w:hAnsi="Times New Roman" w:cs="Times New Roman"/>
          <w:sz w:val="28"/>
          <w:szCs w:val="28"/>
        </w:rPr>
        <w:t xml:space="preserve"> </w:t>
      </w:r>
      <w:r w:rsidR="00786567" w:rsidRPr="00786567">
        <w:rPr>
          <w:rFonts w:ascii="Times New Roman" w:hAnsi="Times New Roman" w:cs="Times New Roman"/>
          <w:sz w:val="28"/>
          <w:szCs w:val="28"/>
        </w:rPr>
        <w:t>5 действующих нормативных правовых акта направлены на экспертизу</w:t>
      </w:r>
      <w:r w:rsidR="00D25FCD" w:rsidRPr="00786567">
        <w:rPr>
          <w:rFonts w:ascii="Times New Roman" w:hAnsi="Times New Roman" w:cs="Times New Roman"/>
          <w:sz w:val="28"/>
          <w:szCs w:val="28"/>
        </w:rPr>
        <w:t>.</w:t>
      </w:r>
    </w:p>
    <w:p w14:paraId="1AB775F7" w14:textId="77777777" w:rsidR="009B6441" w:rsidRDefault="00E875BE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441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 в разделе «Малое предпринимательство» и «Инвестиционная деятельность» размещается информация об антикризисных мерах поддержки бизнеса в период эпидемии короновируса.</w:t>
      </w:r>
    </w:p>
    <w:p w14:paraId="0B353417" w14:textId="77777777" w:rsidR="002E2D96" w:rsidRPr="00FE1C2B" w:rsidRDefault="009B644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Совместно с административной комиссией администрации Анучинского муниципального района проводятся проверки </w:t>
      </w:r>
      <w:r w:rsidR="00E06880">
        <w:rPr>
          <w:rFonts w:ascii="Times New Roman" w:hAnsi="Times New Roman" w:cs="Times New Roman"/>
          <w:sz w:val="28"/>
          <w:szCs w:val="28"/>
        </w:rPr>
        <w:t xml:space="preserve">и разъяснительная работа </w:t>
      </w:r>
      <w:r w:rsidR="00FE1C2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предприяти</w:t>
      </w:r>
      <w:r w:rsidR="00FE1C2B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малого и среднего бизнеса </w:t>
      </w:r>
      <w:r w:rsidR="00FE1C2B">
        <w:rPr>
          <w:rFonts w:ascii="Times New Roman" w:hAnsi="Times New Roman" w:cs="Times New Roman"/>
          <w:sz w:val="28"/>
          <w:szCs w:val="28"/>
        </w:rPr>
        <w:t xml:space="preserve">по организации работы в целях профилактики нераспространения новой короновирусной инфекции </w:t>
      </w:r>
      <w:r w:rsidR="00FE1C2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E1C2B" w:rsidRPr="00FE1C2B">
        <w:rPr>
          <w:rFonts w:ascii="Times New Roman" w:hAnsi="Times New Roman" w:cs="Times New Roman"/>
          <w:sz w:val="28"/>
          <w:szCs w:val="28"/>
        </w:rPr>
        <w:t xml:space="preserve"> -19.</w:t>
      </w:r>
    </w:p>
    <w:p w14:paraId="131C020B" w14:textId="7EA15361" w:rsidR="00D25FCD" w:rsidRPr="002F2B8D" w:rsidRDefault="00D25FCD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F21FF1">
        <w:rPr>
          <w:rFonts w:ascii="Times New Roman" w:hAnsi="Times New Roman" w:cs="Times New Roman"/>
          <w:sz w:val="28"/>
          <w:szCs w:val="28"/>
        </w:rPr>
        <w:t>П</w:t>
      </w:r>
      <w:r w:rsidRPr="007647A9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F21FF1">
        <w:rPr>
          <w:rFonts w:ascii="Times New Roman" w:hAnsi="Times New Roman" w:cs="Times New Roman"/>
          <w:sz w:val="28"/>
          <w:szCs w:val="28"/>
        </w:rPr>
        <w:t>3</w:t>
      </w:r>
      <w:r w:rsidRPr="007647A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85368">
        <w:rPr>
          <w:rFonts w:ascii="Times New Roman" w:hAnsi="Times New Roman" w:cs="Times New Roman"/>
          <w:sz w:val="28"/>
          <w:szCs w:val="28"/>
        </w:rPr>
        <w:t>я</w:t>
      </w:r>
      <w:r w:rsidRPr="007647A9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предпринимателей. Было принято решение об объединении двух созданных советов, таких как Совет предпринимателей и Совет по инвестициям.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Постановлением администрации Анучинского муниципального района от 25.0</w:t>
      </w:r>
      <w:r w:rsidR="00786567">
        <w:rPr>
          <w:rFonts w:ascii="Times New Roman" w:hAnsi="Times New Roman" w:cs="Times New Roman"/>
          <w:sz w:val="28"/>
          <w:szCs w:val="28"/>
        </w:rPr>
        <w:t xml:space="preserve">3.2020 г № 181 утверждено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положение</w:t>
      </w:r>
      <w:r w:rsidR="00786567">
        <w:rPr>
          <w:rFonts w:ascii="Times New Roman" w:hAnsi="Times New Roman" w:cs="Times New Roman"/>
          <w:sz w:val="28"/>
          <w:szCs w:val="28"/>
        </w:rPr>
        <w:t xml:space="preserve"> </w:t>
      </w:r>
      <w:r w:rsidR="00DF0149" w:rsidRPr="007647A9">
        <w:rPr>
          <w:rFonts w:ascii="Times New Roman" w:hAnsi="Times New Roman" w:cs="Times New Roman"/>
          <w:sz w:val="28"/>
          <w:szCs w:val="28"/>
        </w:rPr>
        <w:t>«Совета по инвестициям и развитию малого и среднего предпринимательства при главе администрации Анучинского муниципального района</w:t>
      </w:r>
      <w:r w:rsidR="007647A9" w:rsidRPr="007647A9">
        <w:rPr>
          <w:rFonts w:ascii="Times New Roman" w:hAnsi="Times New Roman" w:cs="Times New Roman"/>
          <w:sz w:val="28"/>
          <w:szCs w:val="28"/>
        </w:rPr>
        <w:t>»</w:t>
      </w:r>
      <w:r w:rsidR="00DF0149" w:rsidRPr="007647A9">
        <w:rPr>
          <w:rFonts w:ascii="Times New Roman" w:hAnsi="Times New Roman" w:cs="Times New Roman"/>
          <w:sz w:val="28"/>
          <w:szCs w:val="28"/>
        </w:rPr>
        <w:t>.</w:t>
      </w:r>
    </w:p>
    <w:sectPr w:rsidR="00D25FCD" w:rsidRPr="002F2B8D" w:rsidSect="007C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1D3"/>
    <w:rsid w:val="00023619"/>
    <w:rsid w:val="000F0E47"/>
    <w:rsid w:val="00114C8A"/>
    <w:rsid w:val="00130659"/>
    <w:rsid w:val="00154EAD"/>
    <w:rsid w:val="00182B7A"/>
    <w:rsid w:val="001A6A5E"/>
    <w:rsid w:val="001C1245"/>
    <w:rsid w:val="001D0E1C"/>
    <w:rsid w:val="00200B00"/>
    <w:rsid w:val="00201C17"/>
    <w:rsid w:val="00206854"/>
    <w:rsid w:val="00274BB0"/>
    <w:rsid w:val="00275D98"/>
    <w:rsid w:val="002E2D96"/>
    <w:rsid w:val="002E5EBE"/>
    <w:rsid w:val="002F2B8D"/>
    <w:rsid w:val="002F3088"/>
    <w:rsid w:val="00337F29"/>
    <w:rsid w:val="003802A6"/>
    <w:rsid w:val="00385368"/>
    <w:rsid w:val="003B224B"/>
    <w:rsid w:val="003D1E6E"/>
    <w:rsid w:val="0050110B"/>
    <w:rsid w:val="00532B83"/>
    <w:rsid w:val="0054213E"/>
    <w:rsid w:val="005461D3"/>
    <w:rsid w:val="00721459"/>
    <w:rsid w:val="00724935"/>
    <w:rsid w:val="00733BA5"/>
    <w:rsid w:val="00737503"/>
    <w:rsid w:val="0074257D"/>
    <w:rsid w:val="007647A9"/>
    <w:rsid w:val="00786567"/>
    <w:rsid w:val="00791B49"/>
    <w:rsid w:val="007A40DC"/>
    <w:rsid w:val="007C3DAB"/>
    <w:rsid w:val="0081138A"/>
    <w:rsid w:val="00924C75"/>
    <w:rsid w:val="00930EAD"/>
    <w:rsid w:val="009B6441"/>
    <w:rsid w:val="00AB2D66"/>
    <w:rsid w:val="00AD5B9D"/>
    <w:rsid w:val="00B61EEC"/>
    <w:rsid w:val="00BE5EF4"/>
    <w:rsid w:val="00C320E0"/>
    <w:rsid w:val="00C33DA2"/>
    <w:rsid w:val="00C579BA"/>
    <w:rsid w:val="00CD2230"/>
    <w:rsid w:val="00D16AC0"/>
    <w:rsid w:val="00D25FCD"/>
    <w:rsid w:val="00D5016A"/>
    <w:rsid w:val="00DA135E"/>
    <w:rsid w:val="00DA5E76"/>
    <w:rsid w:val="00DB1443"/>
    <w:rsid w:val="00DF0149"/>
    <w:rsid w:val="00E06880"/>
    <w:rsid w:val="00E21C1E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31</cp:revision>
  <dcterms:created xsi:type="dcterms:W3CDTF">2020-03-12T01:07:00Z</dcterms:created>
  <dcterms:modified xsi:type="dcterms:W3CDTF">2020-09-28T01:02:00Z</dcterms:modified>
</cp:coreProperties>
</file>