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D8497" w14:textId="3B8D73AE" w:rsidR="006B7688" w:rsidRDefault="00F40E51" w:rsidP="0048328F">
      <w:pPr>
        <w:pStyle w:val="a4"/>
        <w:ind w:left="1418" w:right="-1" w:firstLine="709"/>
        <w:jc w:val="right"/>
        <w:rPr>
          <w:b/>
          <w:sz w:val="28"/>
          <w:szCs w:val="28"/>
          <w:shd w:val="clear" w:color="auto" w:fill="FFFFFF"/>
        </w:rPr>
      </w:pPr>
      <w:r w:rsidRPr="00A75A3C">
        <w:rPr>
          <w:rFonts w:ascii="Calibri" w:hAnsi="Calibri"/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2FAD9D0A" wp14:editId="10E448A2">
            <wp:simplePos x="0" y="0"/>
            <wp:positionH relativeFrom="margin">
              <wp:posOffset>77470</wp:posOffset>
            </wp:positionH>
            <wp:positionV relativeFrom="paragraph">
              <wp:posOffset>0</wp:posOffset>
            </wp:positionV>
            <wp:extent cx="6076950" cy="1657350"/>
            <wp:effectExtent l="0" t="0" r="0" b="0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0769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EDAD9" w14:textId="00B8E6E7" w:rsidR="00F27BEB" w:rsidRDefault="000F3F72" w:rsidP="000F3F72">
      <w:pPr>
        <w:spacing w:after="120" w:line="360" w:lineRule="auto"/>
        <w:ind w:firstLine="709"/>
        <w:jc w:val="center"/>
        <w:rPr>
          <w:i/>
        </w:rPr>
      </w:pPr>
      <w:r w:rsidRPr="000F3F72">
        <w:rPr>
          <w:b/>
          <w:sz w:val="28"/>
          <w:szCs w:val="28"/>
          <w:shd w:val="clear" w:color="auto" w:fill="FFFFFF"/>
        </w:rPr>
        <w:t xml:space="preserve">С февраля Отделение СФР по Приморскому краю проиндексировало </w:t>
      </w:r>
      <w:r w:rsidR="00051C47">
        <w:rPr>
          <w:b/>
          <w:sz w:val="28"/>
          <w:szCs w:val="28"/>
          <w:shd w:val="clear" w:color="auto" w:fill="FFFFFF"/>
        </w:rPr>
        <w:t>ежемесячные денежные</w:t>
      </w:r>
      <w:r w:rsidRPr="000F3F72">
        <w:rPr>
          <w:b/>
          <w:sz w:val="28"/>
          <w:szCs w:val="28"/>
          <w:shd w:val="clear" w:color="auto" w:fill="FFFFFF"/>
        </w:rPr>
        <w:t xml:space="preserve"> выплаты </w:t>
      </w:r>
      <w:r w:rsidR="00FF1CEC">
        <w:rPr>
          <w:b/>
          <w:sz w:val="28"/>
          <w:szCs w:val="28"/>
          <w:shd w:val="clear" w:color="auto" w:fill="FFFFFF"/>
        </w:rPr>
        <w:t xml:space="preserve">141,9 </w:t>
      </w:r>
      <w:r w:rsidR="0048328F">
        <w:rPr>
          <w:b/>
          <w:sz w:val="28"/>
          <w:szCs w:val="28"/>
          <w:shd w:val="clear" w:color="auto" w:fill="FFFFFF"/>
        </w:rPr>
        <w:t>тысячи</w:t>
      </w:r>
      <w:r w:rsidR="00051C47" w:rsidRPr="00051C47">
        <w:rPr>
          <w:b/>
          <w:sz w:val="28"/>
          <w:szCs w:val="28"/>
          <w:shd w:val="clear" w:color="auto" w:fill="FFFFFF"/>
        </w:rPr>
        <w:t xml:space="preserve"> льготник</w:t>
      </w:r>
      <w:r w:rsidR="00FF1CEC">
        <w:rPr>
          <w:b/>
          <w:sz w:val="28"/>
          <w:szCs w:val="28"/>
          <w:shd w:val="clear" w:color="auto" w:fill="FFFFFF"/>
        </w:rPr>
        <w:t>ам региона</w:t>
      </w:r>
      <w:bookmarkStart w:id="0" w:name="_GoBack"/>
      <w:bookmarkEnd w:id="0"/>
    </w:p>
    <w:p w14:paraId="1C160FFC" w14:textId="2CC0EC34" w:rsidR="00C565B4" w:rsidRDefault="008F0BF9" w:rsidP="00E14A45">
      <w:pPr>
        <w:spacing w:after="120" w:line="360" w:lineRule="auto"/>
        <w:ind w:firstLine="709"/>
        <w:jc w:val="both"/>
        <w:rPr>
          <w:i/>
        </w:rPr>
      </w:pPr>
      <w:r>
        <w:rPr>
          <w:i/>
        </w:rPr>
        <w:t xml:space="preserve">Размер индексации </w:t>
      </w:r>
      <w:r w:rsidR="00FF1CEC">
        <w:rPr>
          <w:i/>
        </w:rPr>
        <w:t xml:space="preserve">ежемесячной денежной выплаты и набора социальных услуг </w:t>
      </w:r>
      <w:r>
        <w:rPr>
          <w:i/>
        </w:rPr>
        <w:t>составил 9,5%. П</w:t>
      </w:r>
      <w:r w:rsidR="00FF1CEC">
        <w:rPr>
          <w:i/>
        </w:rPr>
        <w:t>овышенные</w:t>
      </w:r>
      <w:r>
        <w:rPr>
          <w:i/>
        </w:rPr>
        <w:t xml:space="preserve"> выплаты поступят получателям уже в феврале.</w:t>
      </w:r>
    </w:p>
    <w:p w14:paraId="4B679A78" w14:textId="15462778" w:rsidR="0067449E" w:rsidRDefault="0048328F" w:rsidP="00E14A45">
      <w:pPr>
        <w:spacing w:after="120" w:line="360" w:lineRule="auto"/>
        <w:ind w:firstLine="709"/>
        <w:jc w:val="both"/>
      </w:pPr>
      <w:hyperlink r:id="rId7" w:history="1">
        <w:r w:rsidR="0067449E" w:rsidRPr="00FF1CEC">
          <w:rPr>
            <w:rStyle w:val="a6"/>
          </w:rPr>
          <w:t>Ежемесячные денежные выплаты</w:t>
        </w:r>
      </w:hyperlink>
      <w:r w:rsidR="0067449E" w:rsidRPr="0067449E">
        <w:t xml:space="preserve"> (ЕДВ) — это одна из форм социальной поддержки, </w:t>
      </w:r>
      <w:r w:rsidR="008F0BF9">
        <w:t>которую Отделение СФР по Приморскому краю предоставляет гражданам льготных категорий. В их числе люди</w:t>
      </w:r>
      <w:r w:rsidR="0067449E">
        <w:t xml:space="preserve"> с инвалидностью, ветераны</w:t>
      </w:r>
      <w:r w:rsidR="0067449E" w:rsidRPr="00C565B4">
        <w:t xml:space="preserve"> боевых действий, участн</w:t>
      </w:r>
      <w:r w:rsidR="0067449E">
        <w:t>ики</w:t>
      </w:r>
      <w:r w:rsidR="0067449E" w:rsidRPr="00C565B4">
        <w:t xml:space="preserve"> Великой Отечественной войны, лиц</w:t>
      </w:r>
      <w:r w:rsidR="0067449E">
        <w:t>а</w:t>
      </w:r>
      <w:r w:rsidR="0067449E" w:rsidRPr="00C565B4">
        <w:t xml:space="preserve">, </w:t>
      </w:r>
      <w:r w:rsidR="00E14A45">
        <w:t>подвергшиеся</w:t>
      </w:r>
      <w:r w:rsidR="0067449E" w:rsidRPr="00C565B4">
        <w:t xml:space="preserve"> воздействию радиации вследствие техногенных катастроф</w:t>
      </w:r>
      <w:r w:rsidR="0067449E">
        <w:t xml:space="preserve"> и другие</w:t>
      </w:r>
      <w:r w:rsidR="0067449E" w:rsidRPr="00C565B4">
        <w:t>.</w:t>
      </w:r>
    </w:p>
    <w:p w14:paraId="7ACD7A1A" w14:textId="15648CDE" w:rsidR="00E96E66" w:rsidRDefault="0067449E" w:rsidP="00E14A45">
      <w:pPr>
        <w:spacing w:after="120" w:line="360" w:lineRule="auto"/>
        <w:ind w:firstLine="709"/>
        <w:jc w:val="both"/>
      </w:pPr>
      <w:r>
        <w:t>Согласно Постановлению</w:t>
      </w:r>
      <w:r w:rsidRPr="0067449E">
        <w:t xml:space="preserve"> Правительства РФ</w:t>
      </w:r>
      <w:r w:rsidR="00E96E66">
        <w:t>,</w:t>
      </w:r>
      <w:r w:rsidRPr="0067449E">
        <w:t xml:space="preserve"> </w:t>
      </w:r>
      <w:r w:rsidR="00FF1CEC">
        <w:t>с 1</w:t>
      </w:r>
      <w:r w:rsidR="00E96E66" w:rsidRPr="00E96E66">
        <w:t xml:space="preserve"> февраля 2025 года</w:t>
      </w:r>
      <w:r w:rsidR="00E96E66">
        <w:t xml:space="preserve"> </w:t>
      </w:r>
      <w:r w:rsidR="00E96E66" w:rsidRPr="00E96E66">
        <w:t>ЕДВ проиндексирована на 9,5%. Размер индексации определен исходя из индекса роста потребительских цен за 2024 год.</w:t>
      </w:r>
    </w:p>
    <w:p w14:paraId="4FB3B2FB" w14:textId="0A4C31B3" w:rsidR="008F0BF9" w:rsidRDefault="008F0BF9" w:rsidP="00E14A45">
      <w:pPr>
        <w:spacing w:after="120" w:line="360" w:lineRule="auto"/>
        <w:ind w:firstLine="709"/>
        <w:jc w:val="both"/>
        <w:rPr>
          <w:b/>
        </w:rPr>
      </w:pPr>
      <w:r>
        <w:t>«</w:t>
      </w:r>
      <w:r w:rsidR="00E67B94">
        <w:t xml:space="preserve">Людям с инвалидностью, а также ветеранам боевых действий выплата </w:t>
      </w:r>
      <w:r>
        <w:t>назначается</w:t>
      </w:r>
      <w:r w:rsidRPr="00732871">
        <w:t xml:space="preserve"> </w:t>
      </w:r>
      <w:r>
        <w:t>автоматически</w:t>
      </w:r>
      <w:r w:rsidRPr="00732871">
        <w:t>, без необходимости подачи заявлений и предоставления документов</w:t>
      </w:r>
      <w:r w:rsidR="00E14A45">
        <w:t xml:space="preserve"> в Отделение СФР</w:t>
      </w:r>
      <w:r w:rsidRPr="00732871">
        <w:t xml:space="preserve">. Все необходимые данные поступают из </w:t>
      </w:r>
      <w:r w:rsidR="00E14A45">
        <w:t>информационных систем</w:t>
      </w:r>
      <w:r w:rsidRPr="00732871">
        <w:t xml:space="preserve">. Размер выплаты определяется в зависимости от </w:t>
      </w:r>
      <w:r w:rsidR="00E14A45">
        <w:t xml:space="preserve">категории льготника, </w:t>
      </w:r>
      <w:r w:rsidRPr="00EE6380">
        <w:t xml:space="preserve">— </w:t>
      </w:r>
      <w:r w:rsidR="00E14A45">
        <w:t>рассказала</w:t>
      </w:r>
      <w:r w:rsidRPr="00EE6380">
        <w:t xml:space="preserve"> руководитель Отделения Социального фонда России по Приморскому краю </w:t>
      </w:r>
      <w:r w:rsidRPr="0045592A">
        <w:rPr>
          <w:b/>
        </w:rPr>
        <w:t>Александра Вовченко.</w:t>
      </w:r>
    </w:p>
    <w:p w14:paraId="1A53A412" w14:textId="035CCA5E" w:rsidR="00993DCE" w:rsidRDefault="004C2033" w:rsidP="00E14A45">
      <w:pPr>
        <w:spacing w:after="120" w:line="360" w:lineRule="auto"/>
        <w:ind w:firstLine="709"/>
        <w:jc w:val="both"/>
      </w:pPr>
      <w:r w:rsidRPr="004C2033">
        <w:t xml:space="preserve">Вместе с </w:t>
      </w:r>
      <w:r w:rsidR="00E96E66">
        <w:t>ежемесячной денежной выплатой</w:t>
      </w:r>
      <w:r w:rsidR="00DB1B4C">
        <w:t xml:space="preserve"> Отделение СФР по Приморскому краю</w:t>
      </w:r>
      <w:r w:rsidR="00733923">
        <w:t xml:space="preserve"> проиндексировало</w:t>
      </w:r>
      <w:r w:rsidRPr="004C2033">
        <w:t xml:space="preserve"> входящую в него компенсацию</w:t>
      </w:r>
      <w:r w:rsidR="005D63D8">
        <w:t xml:space="preserve"> набора социальных услуг (НСУ)</w:t>
      </w:r>
      <w:r w:rsidR="00DE00B6">
        <w:t xml:space="preserve">. </w:t>
      </w:r>
      <w:r w:rsidR="00FF1CEC">
        <w:t>В</w:t>
      </w:r>
      <w:r w:rsidR="00FD33D7">
        <w:t xml:space="preserve"> набор входят бесплатные</w:t>
      </w:r>
      <w:r w:rsidR="00FD33D7" w:rsidRPr="00FD33D7">
        <w:t xml:space="preserve"> лекарств</w:t>
      </w:r>
      <w:r w:rsidR="004B6249">
        <w:t>енные препараты</w:t>
      </w:r>
      <w:r w:rsidR="00FD33D7">
        <w:t xml:space="preserve"> и медицинские изделия</w:t>
      </w:r>
      <w:r w:rsidR="00FD33D7" w:rsidRPr="00FD33D7">
        <w:t xml:space="preserve">, а также </w:t>
      </w:r>
      <w:r w:rsidR="00FD33D7">
        <w:t>путёвка</w:t>
      </w:r>
      <w:r w:rsidR="00FD33D7" w:rsidRPr="00FD33D7">
        <w:t xml:space="preserve"> в санаторий и проезд </w:t>
      </w:r>
      <w:r w:rsidR="004B6249" w:rsidRPr="004B6249">
        <w:t>на пригородном железнодорожном транспорте, а также на междугородном транспорте к месту лечения и обратн</w:t>
      </w:r>
      <w:r w:rsidR="004B6249">
        <w:t>о</w:t>
      </w:r>
      <w:r w:rsidR="00FD33D7" w:rsidRPr="00FD33D7">
        <w:t xml:space="preserve">. </w:t>
      </w:r>
      <w:r w:rsidR="00732871" w:rsidRPr="00732871">
        <w:t>Раз в год до 1 октября льготник может выбрать, получать ли в следующем году набор социальных услуг в натуральном выражении</w:t>
      </w:r>
      <w:r w:rsidR="00FF1CEC">
        <w:t xml:space="preserve"> или заменить его денежным эквивалентом.</w:t>
      </w:r>
    </w:p>
    <w:p w14:paraId="5E4478BB" w14:textId="0C043FA9" w:rsidR="00732871" w:rsidRDefault="00732871" w:rsidP="00E14A45">
      <w:pPr>
        <w:spacing w:after="120" w:line="360" w:lineRule="auto"/>
        <w:ind w:firstLine="709"/>
        <w:jc w:val="both"/>
      </w:pPr>
      <w:r>
        <w:t xml:space="preserve">С 1 февраля </w:t>
      </w:r>
      <w:r w:rsidR="00E14A45">
        <w:t xml:space="preserve">2025 года </w:t>
      </w:r>
      <w:r>
        <w:t>стоимость набора с</w:t>
      </w:r>
      <w:r w:rsidR="0067449E">
        <w:t xml:space="preserve">оциальных услуг составляет </w:t>
      </w:r>
      <w:r w:rsidR="00E96E66" w:rsidRPr="00E96E66">
        <w:t>1</w:t>
      </w:r>
      <w:r w:rsidR="00E14A45">
        <w:t xml:space="preserve"> </w:t>
      </w:r>
      <w:r w:rsidR="00E96E66" w:rsidRPr="00E96E66">
        <w:t>728,46</w:t>
      </w:r>
      <w:r w:rsidR="00E96E66">
        <w:t xml:space="preserve"> рублей</w:t>
      </w:r>
      <w:r>
        <w:t>, из которых</w:t>
      </w:r>
      <w:r w:rsidR="00E14A45">
        <w:t>:</w:t>
      </w:r>
    </w:p>
    <w:p w14:paraId="03D8802B" w14:textId="03C9C909" w:rsidR="00732871" w:rsidRDefault="00E14A45" w:rsidP="00E14A45">
      <w:pPr>
        <w:spacing w:after="120" w:line="360" w:lineRule="auto"/>
        <w:ind w:firstLine="709"/>
        <w:jc w:val="both"/>
      </w:pPr>
      <w:r>
        <w:lastRenderedPageBreak/>
        <w:t xml:space="preserve">— </w:t>
      </w:r>
      <w:r w:rsidR="00732871">
        <w:t xml:space="preserve">на лекарственное обеспечение по рецептам врача предусмотрено </w:t>
      </w:r>
      <w:r w:rsidR="00E96E66" w:rsidRPr="00E96E66">
        <w:t>1</w:t>
      </w:r>
      <w:r w:rsidR="004B6249">
        <w:t xml:space="preserve"> </w:t>
      </w:r>
      <w:r w:rsidR="00E96E66" w:rsidRPr="00E96E66">
        <w:t xml:space="preserve">331,30 </w:t>
      </w:r>
      <w:r w:rsidR="00E96E66">
        <w:t>руб</w:t>
      </w:r>
      <w:r w:rsidR="006B7688">
        <w:t>.</w:t>
      </w:r>
      <w:r w:rsidR="00732871">
        <w:t>;</w:t>
      </w:r>
    </w:p>
    <w:p w14:paraId="23B9AA1E" w14:textId="6F5578C1" w:rsidR="00732871" w:rsidRDefault="00E14A45" w:rsidP="00E14A45">
      <w:pPr>
        <w:spacing w:after="120" w:line="360" w:lineRule="auto"/>
        <w:ind w:firstLine="709"/>
        <w:jc w:val="both"/>
      </w:pPr>
      <w:r>
        <w:t xml:space="preserve">— </w:t>
      </w:r>
      <w:r w:rsidR="00732871">
        <w:t>на санаторно-курортное лечение</w:t>
      </w:r>
      <w:r>
        <w:t xml:space="preserve"> </w:t>
      </w:r>
      <w:r w:rsidR="004B6249">
        <w:t>—</w:t>
      </w:r>
      <w:r w:rsidR="00C01E61">
        <w:t xml:space="preserve"> </w:t>
      </w:r>
      <w:r w:rsidR="00E96E66" w:rsidRPr="00E96E66">
        <w:t>205,95</w:t>
      </w:r>
      <w:r w:rsidR="00E96E66">
        <w:t xml:space="preserve"> руб</w:t>
      </w:r>
      <w:r w:rsidR="006B7688">
        <w:t>.</w:t>
      </w:r>
      <w:r w:rsidR="00732871">
        <w:t>;</w:t>
      </w:r>
    </w:p>
    <w:p w14:paraId="24C01917" w14:textId="3D06746E" w:rsidR="00732871" w:rsidRDefault="00E14A45" w:rsidP="00E14A45">
      <w:pPr>
        <w:spacing w:after="120" w:line="360" w:lineRule="auto"/>
        <w:ind w:firstLine="709"/>
        <w:jc w:val="both"/>
      </w:pPr>
      <w:r>
        <w:t xml:space="preserve">— </w:t>
      </w:r>
      <w:r w:rsidR="00732871">
        <w:t xml:space="preserve">на проезд до места лечения и обратно </w:t>
      </w:r>
      <w:r w:rsidR="004B6249">
        <w:t>—</w:t>
      </w:r>
      <w:r>
        <w:t xml:space="preserve"> </w:t>
      </w:r>
      <w:r w:rsidR="00E96E66" w:rsidRPr="00E96E66">
        <w:t xml:space="preserve">191,21 </w:t>
      </w:r>
      <w:r w:rsidR="0067449E" w:rsidRPr="0067449E">
        <w:t>руб</w:t>
      </w:r>
      <w:r w:rsidR="00732871">
        <w:t>.</w:t>
      </w:r>
    </w:p>
    <w:p w14:paraId="5252BD13" w14:textId="2F9E1905" w:rsidR="001C2361" w:rsidRPr="001C2361" w:rsidRDefault="001C2361" w:rsidP="00E14A45">
      <w:pPr>
        <w:spacing w:after="120" w:line="360" w:lineRule="auto"/>
        <w:ind w:firstLine="709"/>
        <w:jc w:val="both"/>
        <w:rPr>
          <w:iCs/>
          <w:color w:val="000000"/>
          <w:szCs w:val="20"/>
        </w:rPr>
      </w:pPr>
      <w:r w:rsidRPr="001C2361">
        <w:rPr>
          <w:color w:val="000000"/>
          <w:szCs w:val="20"/>
        </w:rPr>
        <w:t xml:space="preserve">Получить дополнительную информацию можно по номеру телефона единого контакт-центра: 8 800 100 00 01 (звонок бесплатный, режим работы: </w:t>
      </w:r>
      <w:proofErr w:type="spellStart"/>
      <w:r w:rsidRPr="001C2361">
        <w:rPr>
          <w:color w:val="000000"/>
          <w:szCs w:val="20"/>
        </w:rPr>
        <w:t>пн-чт</w:t>
      </w:r>
      <w:proofErr w:type="spellEnd"/>
      <w:r w:rsidRPr="001C2361">
        <w:rPr>
          <w:color w:val="000000"/>
          <w:szCs w:val="20"/>
        </w:rPr>
        <w:t xml:space="preserve"> 8:30-17:30, </w:t>
      </w:r>
      <w:proofErr w:type="spellStart"/>
      <w:r w:rsidRPr="001C2361">
        <w:rPr>
          <w:color w:val="000000"/>
          <w:szCs w:val="20"/>
        </w:rPr>
        <w:t>пт</w:t>
      </w:r>
      <w:proofErr w:type="spellEnd"/>
      <w:r w:rsidRPr="001C2361">
        <w:rPr>
          <w:color w:val="000000"/>
          <w:szCs w:val="20"/>
        </w:rPr>
        <w:t xml:space="preserve"> 8:30-16:15) и в аккаунтах Отделения фонда по Приморскому краю в социальных сетях — </w:t>
      </w:r>
      <w:hyperlink r:id="rId8" w:history="1">
        <w:proofErr w:type="spellStart"/>
        <w:r w:rsidRPr="001C2361">
          <w:rPr>
            <w:iCs/>
            <w:color w:val="0000FF"/>
            <w:szCs w:val="20"/>
            <w:u w:val="single"/>
          </w:rPr>
          <w:t>ВКонтакте</w:t>
        </w:r>
        <w:proofErr w:type="spellEnd"/>
      </w:hyperlink>
      <w:r w:rsidRPr="001C2361">
        <w:rPr>
          <w:iCs/>
          <w:color w:val="000000"/>
          <w:szCs w:val="20"/>
        </w:rPr>
        <w:t xml:space="preserve"> и </w:t>
      </w:r>
      <w:hyperlink r:id="rId9" w:history="1">
        <w:r w:rsidRPr="001C2361">
          <w:rPr>
            <w:iCs/>
            <w:color w:val="0000FF"/>
            <w:szCs w:val="20"/>
            <w:u w:val="single"/>
          </w:rPr>
          <w:t>Одноклассники</w:t>
        </w:r>
      </w:hyperlink>
      <w:r w:rsidRPr="001C2361">
        <w:rPr>
          <w:iCs/>
          <w:color w:val="000000"/>
          <w:szCs w:val="20"/>
        </w:rPr>
        <w:t>.</w:t>
      </w:r>
    </w:p>
    <w:p w14:paraId="5343CA4E" w14:textId="67765CD5" w:rsidR="00B53E79" w:rsidRDefault="00F2624C" w:rsidP="00963319">
      <w:pPr>
        <w:pStyle w:val="a7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A739E2">
        <w:rPr>
          <w:rFonts w:ascii="Times New Roman" w:hAnsi="Times New Roman"/>
          <w:bCs/>
          <w:i/>
          <w:iCs/>
          <w:sz w:val="24"/>
          <w:szCs w:val="24"/>
        </w:rPr>
        <w:t>Пресс-служба</w:t>
      </w:r>
      <w:r w:rsidR="00A739E2" w:rsidRPr="00A739E2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A739E2">
        <w:rPr>
          <w:rFonts w:ascii="Times New Roman" w:hAnsi="Times New Roman"/>
          <w:bCs/>
          <w:i/>
          <w:iCs/>
          <w:sz w:val="24"/>
          <w:szCs w:val="24"/>
        </w:rPr>
        <w:t>Отделения Социального фонда России</w:t>
      </w:r>
      <w:r w:rsidR="00A739E2" w:rsidRPr="00A739E2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A739E2">
        <w:rPr>
          <w:rFonts w:ascii="Times New Roman" w:hAnsi="Times New Roman"/>
          <w:bCs/>
          <w:i/>
          <w:iCs/>
          <w:sz w:val="24"/>
          <w:szCs w:val="24"/>
        </w:rPr>
        <w:t>по Приморскому краю</w:t>
      </w:r>
    </w:p>
    <w:p w14:paraId="60FC9F9A" w14:textId="77777777" w:rsidR="001458DF" w:rsidRDefault="001458DF" w:rsidP="00963319">
      <w:pPr>
        <w:pStyle w:val="a7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342793E1" w14:textId="77777777" w:rsidR="001458DF" w:rsidRDefault="001458DF" w:rsidP="001458DF">
      <w:pPr>
        <w:pStyle w:val="a9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AB4E31C" w14:textId="77777777" w:rsidR="00874EA6" w:rsidRDefault="00874EA6" w:rsidP="00963319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</w:p>
    <w:sectPr w:rsidR="00874EA6" w:rsidSect="00A739E2">
      <w:pgSz w:w="11906" w:h="16838"/>
      <w:pgMar w:top="426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B0FE1"/>
    <w:multiLevelType w:val="hybridMultilevel"/>
    <w:tmpl w:val="4594B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176E7"/>
    <w:rsid w:val="0003186E"/>
    <w:rsid w:val="00033428"/>
    <w:rsid w:val="0004578A"/>
    <w:rsid w:val="00051C47"/>
    <w:rsid w:val="00055A4A"/>
    <w:rsid w:val="00067297"/>
    <w:rsid w:val="0007659A"/>
    <w:rsid w:val="0008311E"/>
    <w:rsid w:val="0008681C"/>
    <w:rsid w:val="00091514"/>
    <w:rsid w:val="0009227E"/>
    <w:rsid w:val="000A6A98"/>
    <w:rsid w:val="000B5097"/>
    <w:rsid w:val="000C136D"/>
    <w:rsid w:val="000C19C9"/>
    <w:rsid w:val="000F3F72"/>
    <w:rsid w:val="00110B4C"/>
    <w:rsid w:val="00111FDB"/>
    <w:rsid w:val="00116D60"/>
    <w:rsid w:val="001356AD"/>
    <w:rsid w:val="00141E1D"/>
    <w:rsid w:val="001458DF"/>
    <w:rsid w:val="00152EA2"/>
    <w:rsid w:val="00171C1C"/>
    <w:rsid w:val="001770E5"/>
    <w:rsid w:val="00177A96"/>
    <w:rsid w:val="001A477D"/>
    <w:rsid w:val="001A6A33"/>
    <w:rsid w:val="001B1DFF"/>
    <w:rsid w:val="001C2361"/>
    <w:rsid w:val="001C51B8"/>
    <w:rsid w:val="001D4614"/>
    <w:rsid w:val="00204335"/>
    <w:rsid w:val="00214F7F"/>
    <w:rsid w:val="002159FB"/>
    <w:rsid w:val="00222585"/>
    <w:rsid w:val="00222C08"/>
    <w:rsid w:val="00222F52"/>
    <w:rsid w:val="00233ECF"/>
    <w:rsid w:val="002563DE"/>
    <w:rsid w:val="00262D71"/>
    <w:rsid w:val="002668BE"/>
    <w:rsid w:val="002724C1"/>
    <w:rsid w:val="00277903"/>
    <w:rsid w:val="002879EB"/>
    <w:rsid w:val="00287E00"/>
    <w:rsid w:val="00290797"/>
    <w:rsid w:val="002C7D42"/>
    <w:rsid w:val="002E5FE6"/>
    <w:rsid w:val="0030509A"/>
    <w:rsid w:val="00313D74"/>
    <w:rsid w:val="00327F0E"/>
    <w:rsid w:val="003461F2"/>
    <w:rsid w:val="0036374A"/>
    <w:rsid w:val="003659E1"/>
    <w:rsid w:val="003767E7"/>
    <w:rsid w:val="00384497"/>
    <w:rsid w:val="003874A9"/>
    <w:rsid w:val="003A2870"/>
    <w:rsid w:val="003A3197"/>
    <w:rsid w:val="003A3F99"/>
    <w:rsid w:val="003A47A9"/>
    <w:rsid w:val="003B37C9"/>
    <w:rsid w:val="003B53DA"/>
    <w:rsid w:val="003E0DA5"/>
    <w:rsid w:val="003F0902"/>
    <w:rsid w:val="003F17E9"/>
    <w:rsid w:val="003F6FBE"/>
    <w:rsid w:val="004120C8"/>
    <w:rsid w:val="00414267"/>
    <w:rsid w:val="00415143"/>
    <w:rsid w:val="00433300"/>
    <w:rsid w:val="0045592A"/>
    <w:rsid w:val="00465792"/>
    <w:rsid w:val="00476394"/>
    <w:rsid w:val="00477EB7"/>
    <w:rsid w:val="0048328F"/>
    <w:rsid w:val="004B6196"/>
    <w:rsid w:val="004B6249"/>
    <w:rsid w:val="004C2033"/>
    <w:rsid w:val="004D1189"/>
    <w:rsid w:val="004F23AC"/>
    <w:rsid w:val="004F52CA"/>
    <w:rsid w:val="00543AF0"/>
    <w:rsid w:val="005611C0"/>
    <w:rsid w:val="00570958"/>
    <w:rsid w:val="005711A8"/>
    <w:rsid w:val="005804C3"/>
    <w:rsid w:val="005836E0"/>
    <w:rsid w:val="005A1730"/>
    <w:rsid w:val="005A3BDE"/>
    <w:rsid w:val="005B0867"/>
    <w:rsid w:val="005D4513"/>
    <w:rsid w:val="005D63D8"/>
    <w:rsid w:val="005E56E0"/>
    <w:rsid w:val="005E59BB"/>
    <w:rsid w:val="005E7BE0"/>
    <w:rsid w:val="006056DC"/>
    <w:rsid w:val="0061326D"/>
    <w:rsid w:val="00626E9F"/>
    <w:rsid w:val="006303C7"/>
    <w:rsid w:val="006446FD"/>
    <w:rsid w:val="0067449E"/>
    <w:rsid w:val="00675CB4"/>
    <w:rsid w:val="00684A57"/>
    <w:rsid w:val="00684A9C"/>
    <w:rsid w:val="00685F0D"/>
    <w:rsid w:val="006871F0"/>
    <w:rsid w:val="00694123"/>
    <w:rsid w:val="006A72B7"/>
    <w:rsid w:val="006B62EB"/>
    <w:rsid w:val="006B73CD"/>
    <w:rsid w:val="006B7688"/>
    <w:rsid w:val="006C4D90"/>
    <w:rsid w:val="006D2043"/>
    <w:rsid w:val="006D4F1D"/>
    <w:rsid w:val="006E026E"/>
    <w:rsid w:val="006E29DA"/>
    <w:rsid w:val="006F3715"/>
    <w:rsid w:val="006F6DC7"/>
    <w:rsid w:val="0070021F"/>
    <w:rsid w:val="0070543F"/>
    <w:rsid w:val="00715E9E"/>
    <w:rsid w:val="00715EC7"/>
    <w:rsid w:val="007225EC"/>
    <w:rsid w:val="00732871"/>
    <w:rsid w:val="00733923"/>
    <w:rsid w:val="00734BF5"/>
    <w:rsid w:val="007365C5"/>
    <w:rsid w:val="0074390D"/>
    <w:rsid w:val="00771EEC"/>
    <w:rsid w:val="00787B2B"/>
    <w:rsid w:val="007B028A"/>
    <w:rsid w:val="007C21A0"/>
    <w:rsid w:val="007C46A6"/>
    <w:rsid w:val="007C6BD3"/>
    <w:rsid w:val="007C6F6D"/>
    <w:rsid w:val="007D261C"/>
    <w:rsid w:val="007E15F2"/>
    <w:rsid w:val="007E1EAE"/>
    <w:rsid w:val="007E2406"/>
    <w:rsid w:val="007E6B69"/>
    <w:rsid w:val="007F1C9F"/>
    <w:rsid w:val="007F5214"/>
    <w:rsid w:val="00806D85"/>
    <w:rsid w:val="008124D7"/>
    <w:rsid w:val="00826D1A"/>
    <w:rsid w:val="0083088B"/>
    <w:rsid w:val="008318DB"/>
    <w:rsid w:val="00847240"/>
    <w:rsid w:val="00855FA7"/>
    <w:rsid w:val="00855FD8"/>
    <w:rsid w:val="00864129"/>
    <w:rsid w:val="00864AAE"/>
    <w:rsid w:val="00870CDD"/>
    <w:rsid w:val="0087252D"/>
    <w:rsid w:val="00874CB5"/>
    <w:rsid w:val="00874EA6"/>
    <w:rsid w:val="00877E11"/>
    <w:rsid w:val="00886472"/>
    <w:rsid w:val="00886964"/>
    <w:rsid w:val="008B3C71"/>
    <w:rsid w:val="008D26CA"/>
    <w:rsid w:val="008D2DFA"/>
    <w:rsid w:val="008D3CE1"/>
    <w:rsid w:val="008D505A"/>
    <w:rsid w:val="008E62F5"/>
    <w:rsid w:val="008E71FC"/>
    <w:rsid w:val="008F0BF9"/>
    <w:rsid w:val="00905128"/>
    <w:rsid w:val="00907918"/>
    <w:rsid w:val="00912B25"/>
    <w:rsid w:val="00925E01"/>
    <w:rsid w:val="009338C4"/>
    <w:rsid w:val="0094498E"/>
    <w:rsid w:val="009450C0"/>
    <w:rsid w:val="00963319"/>
    <w:rsid w:val="00963705"/>
    <w:rsid w:val="00964DEF"/>
    <w:rsid w:val="00993509"/>
    <w:rsid w:val="00993DCE"/>
    <w:rsid w:val="009C2174"/>
    <w:rsid w:val="009C4750"/>
    <w:rsid w:val="009D04DA"/>
    <w:rsid w:val="009D7737"/>
    <w:rsid w:val="009E6048"/>
    <w:rsid w:val="009F2776"/>
    <w:rsid w:val="009F7D13"/>
    <w:rsid w:val="00A27BC2"/>
    <w:rsid w:val="00A45883"/>
    <w:rsid w:val="00A46582"/>
    <w:rsid w:val="00A52B86"/>
    <w:rsid w:val="00A5679D"/>
    <w:rsid w:val="00A62234"/>
    <w:rsid w:val="00A739E2"/>
    <w:rsid w:val="00A75A3C"/>
    <w:rsid w:val="00A9078B"/>
    <w:rsid w:val="00A91440"/>
    <w:rsid w:val="00A92ED1"/>
    <w:rsid w:val="00A962FB"/>
    <w:rsid w:val="00A96787"/>
    <w:rsid w:val="00A97929"/>
    <w:rsid w:val="00AA09B2"/>
    <w:rsid w:val="00AB602B"/>
    <w:rsid w:val="00AB6A9F"/>
    <w:rsid w:val="00AC21F2"/>
    <w:rsid w:val="00AC7CAB"/>
    <w:rsid w:val="00AF0DB0"/>
    <w:rsid w:val="00AF3ED7"/>
    <w:rsid w:val="00B044B7"/>
    <w:rsid w:val="00B133D8"/>
    <w:rsid w:val="00B328F1"/>
    <w:rsid w:val="00B47B07"/>
    <w:rsid w:val="00B53380"/>
    <w:rsid w:val="00B53CB4"/>
    <w:rsid w:val="00B53E79"/>
    <w:rsid w:val="00B5774B"/>
    <w:rsid w:val="00B7471C"/>
    <w:rsid w:val="00B76465"/>
    <w:rsid w:val="00B77C02"/>
    <w:rsid w:val="00B82E3D"/>
    <w:rsid w:val="00BC6168"/>
    <w:rsid w:val="00BD4FDA"/>
    <w:rsid w:val="00BF5F7A"/>
    <w:rsid w:val="00C01E61"/>
    <w:rsid w:val="00C229E5"/>
    <w:rsid w:val="00C23157"/>
    <w:rsid w:val="00C5190B"/>
    <w:rsid w:val="00C565B4"/>
    <w:rsid w:val="00C64600"/>
    <w:rsid w:val="00C72EA0"/>
    <w:rsid w:val="00C909F0"/>
    <w:rsid w:val="00C9540E"/>
    <w:rsid w:val="00CA169D"/>
    <w:rsid w:val="00CB4673"/>
    <w:rsid w:val="00CB7179"/>
    <w:rsid w:val="00CC0B84"/>
    <w:rsid w:val="00CD1179"/>
    <w:rsid w:val="00CE3678"/>
    <w:rsid w:val="00CE44BB"/>
    <w:rsid w:val="00CE78DB"/>
    <w:rsid w:val="00CF1FA0"/>
    <w:rsid w:val="00CF4CFF"/>
    <w:rsid w:val="00CF7F27"/>
    <w:rsid w:val="00D0039C"/>
    <w:rsid w:val="00D07A78"/>
    <w:rsid w:val="00D227FA"/>
    <w:rsid w:val="00D231E8"/>
    <w:rsid w:val="00D27517"/>
    <w:rsid w:val="00D27822"/>
    <w:rsid w:val="00D30257"/>
    <w:rsid w:val="00D31DDB"/>
    <w:rsid w:val="00D377C8"/>
    <w:rsid w:val="00D40E29"/>
    <w:rsid w:val="00D44EB4"/>
    <w:rsid w:val="00D577A2"/>
    <w:rsid w:val="00D63023"/>
    <w:rsid w:val="00D67866"/>
    <w:rsid w:val="00D87F65"/>
    <w:rsid w:val="00D97112"/>
    <w:rsid w:val="00D979E0"/>
    <w:rsid w:val="00DA2E81"/>
    <w:rsid w:val="00DA4FE1"/>
    <w:rsid w:val="00DB1B4C"/>
    <w:rsid w:val="00DB2B6D"/>
    <w:rsid w:val="00DB5B96"/>
    <w:rsid w:val="00DC1387"/>
    <w:rsid w:val="00DC2B60"/>
    <w:rsid w:val="00DC64CC"/>
    <w:rsid w:val="00DD2EB9"/>
    <w:rsid w:val="00DE00B6"/>
    <w:rsid w:val="00E076FF"/>
    <w:rsid w:val="00E12274"/>
    <w:rsid w:val="00E14A45"/>
    <w:rsid w:val="00E15D50"/>
    <w:rsid w:val="00E27D71"/>
    <w:rsid w:val="00E34480"/>
    <w:rsid w:val="00E36A35"/>
    <w:rsid w:val="00E429CF"/>
    <w:rsid w:val="00E43780"/>
    <w:rsid w:val="00E51756"/>
    <w:rsid w:val="00E51F63"/>
    <w:rsid w:val="00E67B94"/>
    <w:rsid w:val="00E72E80"/>
    <w:rsid w:val="00E8088B"/>
    <w:rsid w:val="00E81AD4"/>
    <w:rsid w:val="00E912C7"/>
    <w:rsid w:val="00E96E66"/>
    <w:rsid w:val="00EA2D1B"/>
    <w:rsid w:val="00EA3367"/>
    <w:rsid w:val="00EA3A38"/>
    <w:rsid w:val="00EA5E15"/>
    <w:rsid w:val="00EA632F"/>
    <w:rsid w:val="00EB4A63"/>
    <w:rsid w:val="00EB5C4A"/>
    <w:rsid w:val="00EB70DB"/>
    <w:rsid w:val="00EC2A32"/>
    <w:rsid w:val="00EE6380"/>
    <w:rsid w:val="00EF1A27"/>
    <w:rsid w:val="00F10FA8"/>
    <w:rsid w:val="00F1196D"/>
    <w:rsid w:val="00F2088A"/>
    <w:rsid w:val="00F2624C"/>
    <w:rsid w:val="00F27BEB"/>
    <w:rsid w:val="00F40E51"/>
    <w:rsid w:val="00F67DA4"/>
    <w:rsid w:val="00F86329"/>
    <w:rsid w:val="00F942F3"/>
    <w:rsid w:val="00FB4C03"/>
    <w:rsid w:val="00FC61EC"/>
    <w:rsid w:val="00FD33D7"/>
    <w:rsid w:val="00FF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323D2"/>
  <w15:docId w15:val="{535ADBF3-7E6E-4F0F-97B5-3DF9314E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A97929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429CF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1458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ragraph1nuxh4">
    <w:name w:val="_paragraph_1nuxh_4"/>
    <w:basedOn w:val="a"/>
    <w:rsid w:val="001458DF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FF1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6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06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4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fr_primorsky" TargetMode="External"/><Relationship Id="rId3" Type="http://schemas.openxmlformats.org/officeDocument/2006/relationships/styles" Target="styles.xml"/><Relationship Id="rId7" Type="http://schemas.openxmlformats.org/officeDocument/2006/relationships/hyperlink" Target="https://sfr.gov.ru/grazhdanam/federal_beneficiaries/edv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k.ru/sfr.primorsk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C8F59-53D7-4BA9-96CD-051D07042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/>
  <LinksUpToDate>false</LinksUpToDate>
  <CharactersWithSpaces>2485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Онищук Глеб Иванович</cp:lastModifiedBy>
  <cp:revision>5</cp:revision>
  <cp:lastPrinted>2023-11-15T06:49:00Z</cp:lastPrinted>
  <dcterms:created xsi:type="dcterms:W3CDTF">2025-02-05T06:29:00Z</dcterms:created>
  <dcterms:modified xsi:type="dcterms:W3CDTF">2025-02-06T00:17:00Z</dcterms:modified>
</cp:coreProperties>
</file>