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0C2108" w14:textId="5D02D0C2" w:rsidR="00E23671" w:rsidRDefault="00D52B4C" w:rsidP="00E23671">
      <w:pPr>
        <w:rPr>
          <w:sz w:val="26"/>
          <w:szCs w:val="26"/>
        </w:rPr>
      </w:pPr>
      <w:r>
        <w:rPr>
          <w:noProof/>
        </w:rPr>
        <w:pict w14:anchorId="5E722BA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7" type="#_x0000_t75" alt="герб_02_2" style="position:absolute;margin-left:215.7pt;margin-top:-8.8pt;width:50.25pt;height:1in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<v:imagedata r:id="rId6" o:title="герб_02_2"/>
            <w10:wrap type="square"/>
          </v:shape>
        </w:pict>
      </w:r>
    </w:p>
    <w:p w14:paraId="1F5C1716" w14:textId="77777777" w:rsidR="00E23671" w:rsidRDefault="00E23671" w:rsidP="00E23671"/>
    <w:p w14:paraId="2AEE5F0A" w14:textId="77777777" w:rsidR="00E23671" w:rsidRDefault="00E23671" w:rsidP="00E23671"/>
    <w:p w14:paraId="15C0D761" w14:textId="77777777" w:rsidR="00E23671" w:rsidRDefault="00E23671" w:rsidP="00E23671"/>
    <w:p w14:paraId="2213686D" w14:textId="77777777" w:rsidR="00E23671" w:rsidRDefault="00E23671" w:rsidP="00E23671"/>
    <w:p w14:paraId="5D99DC50" w14:textId="77777777" w:rsidR="00E23671" w:rsidRDefault="00E23671" w:rsidP="00E23671"/>
    <w:p w14:paraId="72A5C42C" w14:textId="77777777" w:rsidR="00E23671" w:rsidRDefault="00E23671" w:rsidP="00E2367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АДМИНИСТРАЦИЯ</w:t>
      </w:r>
    </w:p>
    <w:p w14:paraId="5C63C764" w14:textId="77777777" w:rsidR="00E23671" w:rsidRDefault="00E23671" w:rsidP="00E2367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АНУЧИНСКОГО МУНИЦИПАЛЬНОГО ОКРУГА</w:t>
      </w:r>
    </w:p>
    <w:p w14:paraId="7AE52775" w14:textId="77777777" w:rsidR="00E23671" w:rsidRDefault="00E23671" w:rsidP="00E2367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ПРИМОРСКОГО КРАЯ</w:t>
      </w:r>
    </w:p>
    <w:p w14:paraId="4427B56E" w14:textId="77777777" w:rsidR="00E23671" w:rsidRDefault="00E23671" w:rsidP="00E23671">
      <w:pPr>
        <w:jc w:val="center"/>
        <w:rPr>
          <w:sz w:val="26"/>
          <w:szCs w:val="26"/>
        </w:rPr>
      </w:pPr>
    </w:p>
    <w:p w14:paraId="4268159A" w14:textId="77777777" w:rsidR="00E23671" w:rsidRDefault="00E23671" w:rsidP="00E23671">
      <w:pPr>
        <w:jc w:val="center"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t>ПОСТАНОВЛЕНИЕ</w:t>
      </w:r>
    </w:p>
    <w:p w14:paraId="2E118A37" w14:textId="77777777" w:rsidR="00E23671" w:rsidRDefault="00E23671" w:rsidP="00E23671">
      <w:pPr>
        <w:jc w:val="center"/>
        <w:rPr>
          <w:b/>
          <w:bCs/>
          <w:sz w:val="28"/>
          <w:szCs w:val="28"/>
        </w:rPr>
      </w:pPr>
    </w:p>
    <w:p w14:paraId="71F02E94" w14:textId="708F20B2" w:rsidR="00E23671" w:rsidRDefault="00E23671" w:rsidP="00E23671">
      <w:r>
        <w:rPr>
          <w:sz w:val="28"/>
          <w:szCs w:val="28"/>
        </w:rPr>
        <w:t xml:space="preserve">    </w:t>
      </w:r>
      <w:r w:rsidR="003856E1">
        <w:rPr>
          <w:sz w:val="28"/>
          <w:szCs w:val="28"/>
        </w:rPr>
        <w:t>05.03.2022</w:t>
      </w:r>
      <w:r>
        <w:rPr>
          <w:sz w:val="28"/>
          <w:szCs w:val="28"/>
        </w:rPr>
        <w:t xml:space="preserve">                                        </w:t>
      </w:r>
      <w:proofErr w:type="spellStart"/>
      <w:r>
        <w:rPr>
          <w:sz w:val="28"/>
          <w:szCs w:val="28"/>
        </w:rPr>
        <w:t>с.Анучино</w:t>
      </w:r>
      <w:proofErr w:type="spellEnd"/>
      <w:r>
        <w:rPr>
          <w:sz w:val="28"/>
          <w:szCs w:val="28"/>
        </w:rPr>
        <w:t xml:space="preserve">                                        </w:t>
      </w:r>
      <w:r w:rsidR="003856E1">
        <w:rPr>
          <w:sz w:val="28"/>
          <w:szCs w:val="28"/>
        </w:rPr>
        <w:t>№ 201</w:t>
      </w:r>
    </w:p>
    <w:p w14:paraId="468DF128" w14:textId="77777777" w:rsidR="00E23671" w:rsidRDefault="00E23671" w:rsidP="00E23671">
      <w:pPr>
        <w:pStyle w:val="ConsPlusNormal"/>
        <w:jc w:val="center"/>
        <w:rPr>
          <w:b/>
          <w:bCs/>
        </w:rPr>
      </w:pPr>
    </w:p>
    <w:p w14:paraId="4E696E49" w14:textId="77777777" w:rsidR="00E23671" w:rsidRDefault="00E23671" w:rsidP="00E23671">
      <w:pPr>
        <w:pStyle w:val="ConsPlusNormal"/>
        <w:jc w:val="center"/>
        <w:rPr>
          <w:b/>
          <w:bCs/>
        </w:rPr>
      </w:pPr>
    </w:p>
    <w:p w14:paraId="05CC1012" w14:textId="77777777" w:rsidR="00623AED" w:rsidRDefault="00211071" w:rsidP="009E6739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bookmarkStart w:id="0" w:name="_GoBack"/>
      <w:r w:rsidRPr="00032769">
        <w:rPr>
          <w:b/>
          <w:bCs/>
          <w:color w:val="000000"/>
          <w:sz w:val="28"/>
          <w:szCs w:val="28"/>
        </w:rPr>
        <w:t>О Порядке проведения оценки технического</w:t>
      </w:r>
      <w:r w:rsidR="00623AED">
        <w:rPr>
          <w:b/>
          <w:bCs/>
          <w:color w:val="000000"/>
          <w:sz w:val="28"/>
          <w:szCs w:val="28"/>
        </w:rPr>
        <w:t xml:space="preserve"> </w:t>
      </w:r>
      <w:r w:rsidRPr="00032769">
        <w:rPr>
          <w:b/>
          <w:bCs/>
          <w:color w:val="000000"/>
          <w:sz w:val="28"/>
          <w:szCs w:val="28"/>
        </w:rPr>
        <w:t xml:space="preserve">состояния </w:t>
      </w:r>
    </w:p>
    <w:p w14:paraId="00912E9A" w14:textId="18EB6255" w:rsidR="00211071" w:rsidRDefault="00211071" w:rsidP="00623AE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032769">
        <w:rPr>
          <w:b/>
          <w:bCs/>
          <w:color w:val="000000"/>
          <w:sz w:val="28"/>
          <w:szCs w:val="28"/>
        </w:rPr>
        <w:t xml:space="preserve">автомобильных дорог </w:t>
      </w:r>
      <w:r w:rsidR="00E23671">
        <w:rPr>
          <w:b/>
          <w:bCs/>
          <w:color w:val="000000"/>
          <w:sz w:val="28"/>
          <w:szCs w:val="28"/>
        </w:rPr>
        <w:t xml:space="preserve">общего пользования </w:t>
      </w:r>
      <w:r w:rsidRPr="00032769">
        <w:rPr>
          <w:b/>
          <w:bCs/>
          <w:color w:val="000000"/>
          <w:sz w:val="28"/>
          <w:szCs w:val="28"/>
        </w:rPr>
        <w:t>местного</w:t>
      </w:r>
      <w:r w:rsidR="00623AED">
        <w:rPr>
          <w:b/>
          <w:bCs/>
          <w:color w:val="000000"/>
          <w:sz w:val="28"/>
          <w:szCs w:val="28"/>
        </w:rPr>
        <w:t xml:space="preserve"> </w:t>
      </w:r>
      <w:r w:rsidRPr="00032769">
        <w:rPr>
          <w:b/>
          <w:bCs/>
          <w:color w:val="000000"/>
          <w:sz w:val="28"/>
          <w:szCs w:val="28"/>
        </w:rPr>
        <w:t>значения</w:t>
      </w:r>
      <w:r>
        <w:rPr>
          <w:b/>
          <w:bCs/>
          <w:color w:val="000000"/>
          <w:sz w:val="28"/>
          <w:szCs w:val="28"/>
        </w:rPr>
        <w:t xml:space="preserve"> Анучинского муниципального </w:t>
      </w:r>
      <w:r w:rsidR="00E23671">
        <w:rPr>
          <w:b/>
          <w:bCs/>
          <w:color w:val="000000"/>
          <w:sz w:val="28"/>
          <w:szCs w:val="28"/>
        </w:rPr>
        <w:t>округа Приморского края</w:t>
      </w:r>
    </w:p>
    <w:bookmarkEnd w:id="0"/>
    <w:p w14:paraId="5CB575ED" w14:textId="77777777" w:rsidR="00211071" w:rsidRDefault="00211071" w:rsidP="00032769">
      <w:pPr>
        <w:pStyle w:val="ConsPlusNormal"/>
        <w:jc w:val="center"/>
        <w:rPr>
          <w:b/>
          <w:bCs/>
          <w:color w:val="000000"/>
          <w:sz w:val="28"/>
          <w:szCs w:val="28"/>
        </w:rPr>
      </w:pPr>
    </w:p>
    <w:p w14:paraId="554E0A9A" w14:textId="3BE778DE" w:rsidR="00E23671" w:rsidRDefault="00211071" w:rsidP="00E23671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623AED">
        <w:rPr>
          <w:color w:val="000000"/>
          <w:sz w:val="28"/>
          <w:szCs w:val="28"/>
        </w:rPr>
        <w:t> </w:t>
      </w:r>
      <w:r w:rsidR="00E23671" w:rsidRPr="00EE31C8">
        <w:rPr>
          <w:sz w:val="28"/>
          <w:szCs w:val="28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</w:t>
      </w:r>
      <w:r w:rsidR="00E23671" w:rsidRPr="009E73F9">
        <w:rPr>
          <w:sz w:val="28"/>
          <w:szCs w:val="28"/>
        </w:rPr>
        <w:t xml:space="preserve"> 08.11.2007 </w:t>
      </w:r>
      <w:r w:rsidR="00E23671">
        <w:rPr>
          <w:sz w:val="28"/>
          <w:szCs w:val="28"/>
        </w:rPr>
        <w:t>№</w:t>
      </w:r>
      <w:r w:rsidR="00E23671" w:rsidRPr="009E73F9">
        <w:rPr>
          <w:sz w:val="28"/>
          <w:szCs w:val="28"/>
        </w:rPr>
        <w:t xml:space="preserve"> 257-ФЗ </w:t>
      </w:r>
      <w:r w:rsidR="00E23671">
        <w:rPr>
          <w:sz w:val="28"/>
          <w:szCs w:val="28"/>
        </w:rPr>
        <w:t>«</w:t>
      </w:r>
      <w:r w:rsidR="00E23671" w:rsidRPr="009E73F9">
        <w:rPr>
          <w:sz w:val="28"/>
          <w:szCs w:val="28"/>
        </w:rPr>
        <w:t>Об автомобильных дорогах и о дорожной деятельности Российской Федерации и о внесении изменений в отдельные законодательные акты Российской Федерации</w:t>
      </w:r>
      <w:r w:rsidR="00E23671">
        <w:rPr>
          <w:sz w:val="28"/>
          <w:szCs w:val="28"/>
        </w:rPr>
        <w:t>»</w:t>
      </w:r>
      <w:r w:rsidR="00E23671" w:rsidRPr="009E73F9">
        <w:rPr>
          <w:sz w:val="28"/>
          <w:szCs w:val="28"/>
        </w:rPr>
        <w:t>,</w:t>
      </w:r>
      <w:r w:rsidR="00E23671" w:rsidRPr="00CD3CF4">
        <w:rPr>
          <w:bCs/>
          <w:sz w:val="28"/>
          <w:szCs w:val="28"/>
        </w:rPr>
        <w:t xml:space="preserve"> П</w:t>
      </w:r>
      <w:r w:rsidR="00E23671">
        <w:rPr>
          <w:bCs/>
          <w:sz w:val="28"/>
          <w:szCs w:val="28"/>
        </w:rPr>
        <w:t xml:space="preserve">риказом Министерства транспорта </w:t>
      </w:r>
      <w:r w:rsidR="00E23671" w:rsidRPr="00CD3CF4">
        <w:rPr>
          <w:bCs/>
          <w:sz w:val="28"/>
          <w:szCs w:val="28"/>
        </w:rPr>
        <w:t>Р</w:t>
      </w:r>
      <w:r w:rsidR="00E23671">
        <w:rPr>
          <w:bCs/>
          <w:sz w:val="28"/>
          <w:szCs w:val="28"/>
        </w:rPr>
        <w:t xml:space="preserve">оссийской </w:t>
      </w:r>
      <w:r w:rsidR="00E23671" w:rsidRPr="00CD3CF4">
        <w:rPr>
          <w:bCs/>
          <w:sz w:val="28"/>
          <w:szCs w:val="28"/>
        </w:rPr>
        <w:t>Ф</w:t>
      </w:r>
      <w:r w:rsidR="00E23671">
        <w:rPr>
          <w:bCs/>
          <w:sz w:val="28"/>
          <w:szCs w:val="28"/>
        </w:rPr>
        <w:t>едерации</w:t>
      </w:r>
      <w:r w:rsidR="00E23671" w:rsidRPr="00CD3CF4">
        <w:rPr>
          <w:bCs/>
          <w:sz w:val="28"/>
          <w:szCs w:val="28"/>
        </w:rPr>
        <w:t xml:space="preserve"> от </w:t>
      </w:r>
      <w:r w:rsidR="00E23671">
        <w:rPr>
          <w:bCs/>
          <w:sz w:val="28"/>
          <w:szCs w:val="28"/>
        </w:rPr>
        <w:t>07</w:t>
      </w:r>
      <w:r w:rsidR="00E23671" w:rsidRPr="00CD3CF4">
        <w:rPr>
          <w:bCs/>
          <w:sz w:val="28"/>
          <w:szCs w:val="28"/>
        </w:rPr>
        <w:t>.0</w:t>
      </w:r>
      <w:r w:rsidR="00E23671">
        <w:rPr>
          <w:bCs/>
          <w:sz w:val="28"/>
          <w:szCs w:val="28"/>
        </w:rPr>
        <w:t>8</w:t>
      </w:r>
      <w:r w:rsidR="00E23671" w:rsidRPr="00CD3CF4">
        <w:rPr>
          <w:bCs/>
          <w:sz w:val="28"/>
          <w:szCs w:val="28"/>
        </w:rPr>
        <w:t>.20</w:t>
      </w:r>
      <w:r w:rsidR="00E23671">
        <w:rPr>
          <w:bCs/>
          <w:sz w:val="28"/>
          <w:szCs w:val="28"/>
        </w:rPr>
        <w:t>20</w:t>
      </w:r>
      <w:r w:rsidR="00E23671" w:rsidRPr="00CD3CF4">
        <w:rPr>
          <w:bCs/>
          <w:sz w:val="28"/>
          <w:szCs w:val="28"/>
        </w:rPr>
        <w:t xml:space="preserve"> № </w:t>
      </w:r>
      <w:r w:rsidR="00E23671">
        <w:rPr>
          <w:bCs/>
          <w:sz w:val="28"/>
          <w:szCs w:val="28"/>
        </w:rPr>
        <w:t>288</w:t>
      </w:r>
      <w:r w:rsidR="00E23671" w:rsidRPr="00CD3CF4">
        <w:rPr>
          <w:bCs/>
          <w:sz w:val="28"/>
          <w:szCs w:val="28"/>
        </w:rPr>
        <w:t xml:space="preserve"> «О </w:t>
      </w:r>
      <w:r w:rsidR="00E23671">
        <w:rPr>
          <w:bCs/>
          <w:sz w:val="28"/>
          <w:szCs w:val="28"/>
        </w:rPr>
        <w:t>порядке проведения оценки технического состояния автомобильных дорог»</w:t>
      </w:r>
      <w:r w:rsidR="00E23671" w:rsidRPr="00CD3CF4">
        <w:rPr>
          <w:bCs/>
          <w:sz w:val="28"/>
          <w:szCs w:val="28"/>
        </w:rPr>
        <w:t>,</w:t>
      </w:r>
      <w:r w:rsidR="00E23671" w:rsidRPr="00422BB7">
        <w:rPr>
          <w:bCs/>
          <w:sz w:val="28"/>
          <w:szCs w:val="28"/>
        </w:rPr>
        <w:t xml:space="preserve"> </w:t>
      </w:r>
      <w:r w:rsidR="00E23671" w:rsidRPr="009E73F9">
        <w:rPr>
          <w:sz w:val="28"/>
          <w:szCs w:val="28"/>
        </w:rPr>
        <w:t xml:space="preserve">на основании </w:t>
      </w:r>
      <w:hyperlink r:id="rId7" w:history="1">
        <w:r w:rsidR="00E23671" w:rsidRPr="00E23671">
          <w:rPr>
            <w:color w:val="000000"/>
            <w:sz w:val="28"/>
            <w:szCs w:val="28"/>
          </w:rPr>
          <w:t>Устава</w:t>
        </w:r>
      </w:hyperlink>
      <w:r w:rsidR="00E23671" w:rsidRPr="00E23671">
        <w:rPr>
          <w:color w:val="000000"/>
          <w:sz w:val="28"/>
          <w:szCs w:val="28"/>
        </w:rPr>
        <w:t xml:space="preserve"> </w:t>
      </w:r>
      <w:r w:rsidR="00E23671" w:rsidRPr="009E73F9">
        <w:rPr>
          <w:sz w:val="28"/>
          <w:szCs w:val="28"/>
        </w:rPr>
        <w:t xml:space="preserve">Анучинского муниципального </w:t>
      </w:r>
      <w:r w:rsidR="00E23671">
        <w:rPr>
          <w:sz w:val="28"/>
          <w:szCs w:val="28"/>
        </w:rPr>
        <w:t>округа Приморского края</w:t>
      </w:r>
      <w:r w:rsidR="00E23671" w:rsidRPr="009E73F9">
        <w:rPr>
          <w:sz w:val="28"/>
          <w:szCs w:val="28"/>
        </w:rPr>
        <w:t xml:space="preserve">, администрация Анучинского муниципального </w:t>
      </w:r>
      <w:r w:rsidR="00E23671">
        <w:rPr>
          <w:sz w:val="28"/>
          <w:szCs w:val="28"/>
        </w:rPr>
        <w:t>округа Приморского края</w:t>
      </w:r>
    </w:p>
    <w:p w14:paraId="39FF7112" w14:textId="2DF9AA4F" w:rsidR="00623AED" w:rsidRPr="00623AED" w:rsidRDefault="00623AED" w:rsidP="00623AED">
      <w:pPr>
        <w:pStyle w:val="ConsPlusNonformat"/>
        <w:widowControl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17A186A6" w14:textId="77777777" w:rsidR="00623AED" w:rsidRDefault="00623AED" w:rsidP="00623AED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23AED">
        <w:rPr>
          <w:sz w:val="28"/>
          <w:szCs w:val="28"/>
        </w:rPr>
        <w:t>ПОСТАНОВЛЯ</w:t>
      </w:r>
      <w:r w:rsidR="003924A9">
        <w:rPr>
          <w:sz w:val="28"/>
          <w:szCs w:val="28"/>
        </w:rPr>
        <w:t>ЕТ</w:t>
      </w:r>
      <w:r w:rsidRPr="00623AED">
        <w:rPr>
          <w:sz w:val="28"/>
          <w:szCs w:val="28"/>
        </w:rPr>
        <w:t>:</w:t>
      </w:r>
    </w:p>
    <w:p w14:paraId="2AB7503E" w14:textId="77777777" w:rsidR="00623AED" w:rsidRPr="00623AED" w:rsidRDefault="00623AED" w:rsidP="00623AED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558E2E5E" w14:textId="4263F21F" w:rsidR="00623AED" w:rsidRDefault="00211071" w:rsidP="00623AED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032769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r w:rsidRPr="00032769">
        <w:rPr>
          <w:color w:val="000000"/>
          <w:sz w:val="28"/>
          <w:szCs w:val="28"/>
        </w:rPr>
        <w:t xml:space="preserve">Утвердить </w:t>
      </w:r>
      <w:r w:rsidR="006665DD">
        <w:rPr>
          <w:color w:val="000000"/>
          <w:sz w:val="28"/>
          <w:szCs w:val="28"/>
        </w:rPr>
        <w:t>«</w:t>
      </w:r>
      <w:r w:rsidRPr="00032769">
        <w:rPr>
          <w:color w:val="000000"/>
          <w:sz w:val="28"/>
          <w:szCs w:val="28"/>
        </w:rPr>
        <w:t xml:space="preserve">Порядок проведения оценки технического состояния автомобильных дорог </w:t>
      </w:r>
      <w:r w:rsidR="00E23671">
        <w:rPr>
          <w:color w:val="000000"/>
          <w:sz w:val="28"/>
          <w:szCs w:val="28"/>
        </w:rPr>
        <w:t xml:space="preserve">общего пользования </w:t>
      </w:r>
      <w:r w:rsidRPr="00032769">
        <w:rPr>
          <w:color w:val="000000"/>
          <w:sz w:val="28"/>
          <w:szCs w:val="28"/>
        </w:rPr>
        <w:t xml:space="preserve">местного значения </w:t>
      </w:r>
      <w:r>
        <w:rPr>
          <w:color w:val="000000"/>
          <w:sz w:val="28"/>
          <w:szCs w:val="28"/>
        </w:rPr>
        <w:t xml:space="preserve">Анучинского муниципального </w:t>
      </w:r>
      <w:r w:rsidR="00E23671">
        <w:rPr>
          <w:color w:val="000000"/>
          <w:sz w:val="28"/>
          <w:szCs w:val="28"/>
        </w:rPr>
        <w:t>округа Приморского края</w:t>
      </w:r>
      <w:r w:rsidR="006665DD">
        <w:rPr>
          <w:color w:val="000000"/>
          <w:sz w:val="28"/>
          <w:szCs w:val="28"/>
        </w:rPr>
        <w:t>» согласно приложению</w:t>
      </w:r>
      <w:r w:rsidR="006F25EC">
        <w:rPr>
          <w:color w:val="000000"/>
          <w:sz w:val="28"/>
          <w:szCs w:val="28"/>
        </w:rPr>
        <w:t>.</w:t>
      </w:r>
    </w:p>
    <w:p w14:paraId="109DD0EB" w14:textId="2ACD3D3B" w:rsidR="00E23671" w:rsidRDefault="00E23671" w:rsidP="00E23671">
      <w:pPr>
        <w:pStyle w:val="a7"/>
        <w:numPr>
          <w:ilvl w:val="0"/>
          <w:numId w:val="1"/>
        </w:numPr>
        <w:spacing w:line="360" w:lineRule="auto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Признать утратившим силу:</w:t>
      </w:r>
    </w:p>
    <w:p w14:paraId="116473BB" w14:textId="540E5F93" w:rsidR="00E23671" w:rsidRDefault="00E23671" w:rsidP="00E23671">
      <w:pPr>
        <w:pStyle w:val="a7"/>
        <w:spacing w:line="360" w:lineRule="auto"/>
        <w:ind w:left="0" w:firstLine="709"/>
        <w:jc w:val="both"/>
        <w:rPr>
          <w:bCs/>
          <w:color w:val="000000"/>
          <w:spacing w:val="-2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 xml:space="preserve">- </w:t>
      </w:r>
      <w:r>
        <w:rPr>
          <w:sz w:val="28"/>
          <w:szCs w:val="28"/>
        </w:rPr>
        <w:t>Постановление администрации Анучинского муниципального района от 12</w:t>
      </w:r>
      <w:r>
        <w:rPr>
          <w:bCs/>
          <w:color w:val="000000"/>
          <w:sz w:val="28"/>
          <w:szCs w:val="28"/>
        </w:rPr>
        <w:t xml:space="preserve">.10.2015 № 334 </w:t>
      </w:r>
      <w:r>
        <w:rPr>
          <w:sz w:val="28"/>
          <w:szCs w:val="28"/>
        </w:rPr>
        <w:t>«</w:t>
      </w:r>
      <w:r w:rsidRPr="00353D62">
        <w:rPr>
          <w:bCs/>
          <w:color w:val="000000"/>
          <w:spacing w:val="-2"/>
          <w:sz w:val="28"/>
          <w:szCs w:val="28"/>
        </w:rPr>
        <w:t>О</w:t>
      </w:r>
      <w:r w:rsidR="00023672">
        <w:rPr>
          <w:bCs/>
          <w:color w:val="000000"/>
          <w:spacing w:val="-2"/>
          <w:sz w:val="28"/>
          <w:szCs w:val="28"/>
        </w:rPr>
        <w:t xml:space="preserve"> порядке проведения оценки технического состояния автомобильных дорог местного значения, на</w:t>
      </w:r>
      <w:r>
        <w:rPr>
          <w:bCs/>
          <w:color w:val="000000"/>
          <w:spacing w:val="-2"/>
          <w:sz w:val="28"/>
          <w:szCs w:val="28"/>
        </w:rPr>
        <w:t>ходящихся в собственности Анучинского муниципального района».</w:t>
      </w:r>
    </w:p>
    <w:p w14:paraId="55B894CA" w14:textId="27CE4E5B" w:rsidR="00E23671" w:rsidRDefault="00E23671" w:rsidP="00E23671">
      <w:pPr>
        <w:shd w:val="clear" w:color="auto" w:fill="FFFFFF"/>
        <w:spacing w:line="360" w:lineRule="auto"/>
        <w:ind w:firstLine="709"/>
        <w:jc w:val="both"/>
      </w:pPr>
      <w:r>
        <w:rPr>
          <w:color w:val="000000"/>
          <w:sz w:val="28"/>
          <w:szCs w:val="28"/>
        </w:rPr>
        <w:t>4. Общему отделу администрации Анучинского муниципального округа Приморского края (</w:t>
      </w:r>
      <w:proofErr w:type="spellStart"/>
      <w:r>
        <w:rPr>
          <w:color w:val="000000"/>
          <w:sz w:val="28"/>
          <w:szCs w:val="28"/>
        </w:rPr>
        <w:t>Бурдейной</w:t>
      </w:r>
      <w:proofErr w:type="spellEnd"/>
      <w:r>
        <w:rPr>
          <w:color w:val="000000"/>
          <w:sz w:val="28"/>
          <w:szCs w:val="28"/>
        </w:rPr>
        <w:t xml:space="preserve">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</w:t>
      </w:r>
      <w:r w:rsidR="006665DD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Интернет</w:t>
      </w:r>
      <w:r w:rsidR="006665DD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14:paraId="2530EAA4" w14:textId="77777777" w:rsidR="00E23671" w:rsidRDefault="00E23671" w:rsidP="00E23671">
      <w:pPr>
        <w:shd w:val="clear" w:color="auto" w:fill="FFFFFF"/>
        <w:spacing w:line="360" w:lineRule="auto"/>
        <w:ind w:firstLine="709"/>
        <w:jc w:val="both"/>
      </w:pPr>
      <w:r>
        <w:rPr>
          <w:sz w:val="28"/>
          <w:szCs w:val="28"/>
        </w:rPr>
        <w:t>5. Настоящее постановление вступает в силу со дня его официального опубликования.</w:t>
      </w:r>
    </w:p>
    <w:p w14:paraId="60A66693" w14:textId="77777777" w:rsidR="00E23671" w:rsidRDefault="00E23671" w:rsidP="00E23671">
      <w:pPr>
        <w:spacing w:line="360" w:lineRule="auto"/>
        <w:ind w:firstLine="709"/>
        <w:jc w:val="both"/>
      </w:pPr>
      <w:r>
        <w:rPr>
          <w:sz w:val="28"/>
          <w:szCs w:val="28"/>
        </w:rPr>
        <w:t>6. Контроль за исполнением настоящего постановления возложить на заместителя главы администрации Анучинского муниципального округа Приморского края Дубовцева И.В.</w:t>
      </w:r>
    </w:p>
    <w:p w14:paraId="6AB9FCCD" w14:textId="77777777" w:rsidR="00E23671" w:rsidRDefault="00E23671" w:rsidP="00E23671">
      <w:pPr>
        <w:shd w:val="clear" w:color="auto" w:fill="FFFFFF"/>
        <w:tabs>
          <w:tab w:val="center" w:pos="5287"/>
          <w:tab w:val="center" w:pos="7930"/>
        </w:tabs>
        <w:rPr>
          <w:rFonts w:eastAsia="Calibri"/>
          <w:bCs/>
          <w:color w:val="000000"/>
          <w:spacing w:val="-3"/>
          <w:lang w:eastAsia="en-US"/>
        </w:rPr>
      </w:pPr>
    </w:p>
    <w:p w14:paraId="7C2437C9" w14:textId="77777777" w:rsidR="00E23671" w:rsidRDefault="00E23671" w:rsidP="00E23671">
      <w:pPr>
        <w:shd w:val="clear" w:color="auto" w:fill="FFFFFF"/>
        <w:tabs>
          <w:tab w:val="center" w:pos="5287"/>
          <w:tab w:val="center" w:pos="7930"/>
        </w:tabs>
        <w:rPr>
          <w:rFonts w:eastAsia="Calibri"/>
          <w:bCs/>
          <w:color w:val="000000"/>
          <w:spacing w:val="-3"/>
          <w:lang w:eastAsia="en-US"/>
        </w:rPr>
      </w:pPr>
    </w:p>
    <w:p w14:paraId="147D08C4" w14:textId="77777777" w:rsidR="00E23671" w:rsidRPr="00B83E77" w:rsidRDefault="00E23671" w:rsidP="00E23671">
      <w:pPr>
        <w:shd w:val="clear" w:color="auto" w:fill="FFFFFF"/>
        <w:tabs>
          <w:tab w:val="center" w:pos="5287"/>
          <w:tab w:val="center" w:pos="7930"/>
        </w:tabs>
        <w:rPr>
          <w:rFonts w:eastAsia="Calibri"/>
          <w:bCs/>
          <w:color w:val="000000"/>
          <w:spacing w:val="-3"/>
          <w:lang w:eastAsia="en-US"/>
        </w:rPr>
      </w:pPr>
    </w:p>
    <w:p w14:paraId="1BC60CAA" w14:textId="77777777" w:rsidR="00E23671" w:rsidRDefault="00E23671" w:rsidP="00E23671">
      <w:pPr>
        <w:pStyle w:val="a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187FFA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Pr="00187FFA">
        <w:rPr>
          <w:sz w:val="28"/>
          <w:szCs w:val="28"/>
        </w:rPr>
        <w:t>Анучинского</w:t>
      </w:r>
      <w:r>
        <w:rPr>
          <w:sz w:val="28"/>
          <w:szCs w:val="28"/>
        </w:rPr>
        <w:t xml:space="preserve"> </w:t>
      </w:r>
    </w:p>
    <w:p w14:paraId="17E097D9" w14:textId="0075EEEF" w:rsidR="00E23671" w:rsidRDefault="00E23671" w:rsidP="00E23671">
      <w:pPr>
        <w:pStyle w:val="acxspmiddle"/>
        <w:spacing w:before="0" w:beforeAutospacing="0" w:after="0" w:afterAutospacing="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м</w:t>
      </w:r>
      <w:r w:rsidRPr="00187FFA">
        <w:rPr>
          <w:sz w:val="28"/>
          <w:szCs w:val="28"/>
        </w:rPr>
        <w:t xml:space="preserve">униципального </w:t>
      </w:r>
      <w:r>
        <w:rPr>
          <w:sz w:val="28"/>
          <w:szCs w:val="28"/>
        </w:rPr>
        <w:t>округа</w:t>
      </w:r>
      <w:r w:rsidRPr="00187FFA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</w:t>
      </w:r>
      <w:r w:rsidR="0002367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</w:t>
      </w:r>
      <w:r w:rsidRPr="00187FFA">
        <w:rPr>
          <w:sz w:val="28"/>
          <w:szCs w:val="28"/>
        </w:rPr>
        <w:t xml:space="preserve">        </w:t>
      </w:r>
      <w:r>
        <w:rPr>
          <w:sz w:val="28"/>
          <w:szCs w:val="28"/>
        </w:rPr>
        <w:t>С.</w:t>
      </w:r>
      <w:r w:rsidRPr="00187FFA">
        <w:rPr>
          <w:sz w:val="28"/>
          <w:szCs w:val="28"/>
        </w:rPr>
        <w:t>А.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Понуровский</w:t>
      </w:r>
      <w:proofErr w:type="spellEnd"/>
      <w:r w:rsidRPr="00187FFA">
        <w:rPr>
          <w:sz w:val="28"/>
          <w:szCs w:val="28"/>
          <w:lang w:eastAsia="en-US"/>
        </w:rPr>
        <w:t xml:space="preserve">  </w:t>
      </w:r>
    </w:p>
    <w:p w14:paraId="1E2E1B41" w14:textId="77777777" w:rsidR="00E23671" w:rsidRDefault="00E23671" w:rsidP="00E23671">
      <w:pPr>
        <w:pStyle w:val="acxspmiddle"/>
        <w:spacing w:before="0" w:beforeAutospacing="0" w:after="0" w:afterAutospacing="0"/>
        <w:jc w:val="both"/>
        <w:rPr>
          <w:sz w:val="28"/>
          <w:szCs w:val="28"/>
          <w:lang w:eastAsia="en-US"/>
        </w:rPr>
      </w:pPr>
    </w:p>
    <w:p w14:paraId="69D841A9" w14:textId="77777777" w:rsidR="00E23671" w:rsidRDefault="00E23671" w:rsidP="00E23671">
      <w:pPr>
        <w:pStyle w:val="acxspmiddle"/>
        <w:spacing w:before="0" w:beforeAutospacing="0" w:after="0" w:afterAutospacing="0"/>
        <w:jc w:val="both"/>
        <w:rPr>
          <w:sz w:val="28"/>
          <w:szCs w:val="28"/>
          <w:lang w:eastAsia="en-US"/>
        </w:rPr>
      </w:pPr>
    </w:p>
    <w:p w14:paraId="285BE150" w14:textId="77777777" w:rsidR="00E23671" w:rsidRDefault="00E23671" w:rsidP="00E23671">
      <w:pPr>
        <w:pStyle w:val="acxspmiddle"/>
        <w:spacing w:before="0" w:beforeAutospacing="0" w:after="0" w:afterAutospacing="0"/>
        <w:jc w:val="both"/>
        <w:rPr>
          <w:sz w:val="28"/>
          <w:szCs w:val="28"/>
          <w:lang w:eastAsia="en-US"/>
        </w:rPr>
      </w:pPr>
    </w:p>
    <w:p w14:paraId="5F5D222F" w14:textId="77777777" w:rsidR="00211071" w:rsidRPr="00032769" w:rsidRDefault="00211071" w:rsidP="00032769">
      <w:pPr>
        <w:pStyle w:val="ConsPlusNormal"/>
        <w:rPr>
          <w:b/>
          <w:bCs/>
          <w:sz w:val="28"/>
          <w:szCs w:val="28"/>
        </w:rPr>
      </w:pPr>
    </w:p>
    <w:p w14:paraId="12F55B17" w14:textId="77777777" w:rsidR="00211071" w:rsidRDefault="00211071" w:rsidP="00DE0D8F">
      <w:pPr>
        <w:pStyle w:val="ConsPlusNormal"/>
        <w:jc w:val="center"/>
        <w:rPr>
          <w:b/>
          <w:bCs/>
        </w:rPr>
      </w:pPr>
    </w:p>
    <w:p w14:paraId="69B4380D" w14:textId="77777777" w:rsidR="00211071" w:rsidRDefault="00211071" w:rsidP="00DE0D8F">
      <w:pPr>
        <w:pStyle w:val="ConsPlusNormal"/>
        <w:jc w:val="center"/>
        <w:rPr>
          <w:b/>
          <w:bCs/>
        </w:rPr>
      </w:pPr>
    </w:p>
    <w:p w14:paraId="41D73B7D" w14:textId="77777777" w:rsidR="009D4B28" w:rsidRDefault="009D4B28" w:rsidP="00DE0D8F">
      <w:pPr>
        <w:pStyle w:val="ConsPlusNormal"/>
        <w:jc w:val="center"/>
        <w:rPr>
          <w:b/>
          <w:bCs/>
        </w:rPr>
      </w:pPr>
    </w:p>
    <w:p w14:paraId="79121268" w14:textId="77777777" w:rsidR="009D4B28" w:rsidRDefault="009D4B28" w:rsidP="00DE0D8F">
      <w:pPr>
        <w:pStyle w:val="ConsPlusNormal"/>
        <w:jc w:val="center"/>
        <w:rPr>
          <w:b/>
          <w:bCs/>
        </w:rPr>
      </w:pPr>
    </w:p>
    <w:p w14:paraId="4559247B" w14:textId="77777777" w:rsidR="009D4B28" w:rsidRDefault="009D4B28" w:rsidP="00DE0D8F">
      <w:pPr>
        <w:pStyle w:val="ConsPlusNormal"/>
        <w:jc w:val="center"/>
        <w:rPr>
          <w:b/>
          <w:bCs/>
        </w:rPr>
      </w:pPr>
    </w:p>
    <w:p w14:paraId="07D9508A" w14:textId="77777777" w:rsidR="009D4B28" w:rsidRDefault="009D4B28" w:rsidP="00DE0D8F">
      <w:pPr>
        <w:pStyle w:val="ConsPlusNormal"/>
        <w:jc w:val="center"/>
        <w:rPr>
          <w:b/>
          <w:bCs/>
        </w:rPr>
      </w:pPr>
    </w:p>
    <w:p w14:paraId="36F3670B" w14:textId="77777777" w:rsidR="009D4B28" w:rsidRDefault="009D4B28" w:rsidP="00DE0D8F">
      <w:pPr>
        <w:pStyle w:val="ConsPlusNormal"/>
        <w:jc w:val="center"/>
        <w:rPr>
          <w:b/>
          <w:bCs/>
        </w:rPr>
      </w:pPr>
    </w:p>
    <w:p w14:paraId="32C4F194" w14:textId="77777777" w:rsidR="009D4B28" w:rsidRDefault="009D4B28" w:rsidP="00DE0D8F">
      <w:pPr>
        <w:pStyle w:val="ConsPlusNormal"/>
        <w:jc w:val="center"/>
        <w:rPr>
          <w:b/>
          <w:bCs/>
        </w:rPr>
      </w:pPr>
    </w:p>
    <w:p w14:paraId="487499C6" w14:textId="77777777" w:rsidR="009D4B28" w:rsidRDefault="009D4B28" w:rsidP="00DE0D8F">
      <w:pPr>
        <w:pStyle w:val="ConsPlusNormal"/>
        <w:jc w:val="center"/>
        <w:rPr>
          <w:b/>
          <w:bCs/>
        </w:rPr>
      </w:pPr>
    </w:p>
    <w:p w14:paraId="3C3C270F" w14:textId="77777777" w:rsidR="009D4B28" w:rsidRDefault="009D4B28" w:rsidP="00DE0D8F">
      <w:pPr>
        <w:pStyle w:val="ConsPlusNormal"/>
        <w:jc w:val="center"/>
        <w:rPr>
          <w:b/>
          <w:bCs/>
        </w:rPr>
      </w:pPr>
    </w:p>
    <w:p w14:paraId="6AB33407" w14:textId="77777777" w:rsidR="009D4B28" w:rsidRDefault="009D4B28" w:rsidP="00DE0D8F">
      <w:pPr>
        <w:pStyle w:val="ConsPlusNormal"/>
        <w:jc w:val="center"/>
        <w:rPr>
          <w:b/>
          <w:bCs/>
        </w:rPr>
      </w:pPr>
    </w:p>
    <w:p w14:paraId="77DFD89E" w14:textId="77777777" w:rsidR="009D4B28" w:rsidRDefault="009D4B28" w:rsidP="00DE0D8F">
      <w:pPr>
        <w:pStyle w:val="ConsPlusNormal"/>
        <w:jc w:val="center"/>
        <w:rPr>
          <w:b/>
          <w:bCs/>
        </w:rPr>
      </w:pPr>
    </w:p>
    <w:p w14:paraId="61860AB3" w14:textId="77777777" w:rsidR="009D4B28" w:rsidRDefault="009D4B28" w:rsidP="00DE0D8F">
      <w:pPr>
        <w:pStyle w:val="ConsPlusNormal"/>
        <w:jc w:val="center"/>
        <w:rPr>
          <w:b/>
          <w:bCs/>
        </w:rPr>
      </w:pPr>
    </w:p>
    <w:p w14:paraId="6E55650B" w14:textId="7A3AD4A5" w:rsidR="009D4B28" w:rsidRDefault="009D4B28" w:rsidP="00DE0D8F">
      <w:pPr>
        <w:pStyle w:val="ConsPlusNormal"/>
        <w:jc w:val="center"/>
        <w:rPr>
          <w:b/>
          <w:bCs/>
        </w:rPr>
      </w:pPr>
    </w:p>
    <w:p w14:paraId="3DFCC5F0" w14:textId="77777777" w:rsidR="00C80B55" w:rsidRDefault="00C80B55" w:rsidP="00DE0D8F">
      <w:pPr>
        <w:pStyle w:val="ConsPlusNormal"/>
        <w:jc w:val="center"/>
        <w:rPr>
          <w:b/>
          <w:bCs/>
        </w:rPr>
      </w:pPr>
    </w:p>
    <w:p w14:paraId="5D12460A" w14:textId="77777777" w:rsidR="009D4B28" w:rsidRDefault="009D4B28" w:rsidP="00DE0D8F">
      <w:pPr>
        <w:pStyle w:val="ConsPlusNormal"/>
        <w:jc w:val="center"/>
        <w:rPr>
          <w:b/>
          <w:bCs/>
        </w:rPr>
      </w:pPr>
    </w:p>
    <w:p w14:paraId="19599365" w14:textId="77777777" w:rsidR="0039359A" w:rsidRDefault="0039359A" w:rsidP="00023672">
      <w:pPr>
        <w:tabs>
          <w:tab w:val="left" w:pos="3450"/>
        </w:tabs>
        <w:jc w:val="right"/>
        <w:rPr>
          <w:sz w:val="22"/>
          <w:szCs w:val="22"/>
        </w:rPr>
      </w:pPr>
    </w:p>
    <w:p w14:paraId="6E2644B7" w14:textId="1E395AB5" w:rsidR="00023672" w:rsidRPr="00C80B55" w:rsidRDefault="0039359A" w:rsidP="00023672">
      <w:pPr>
        <w:tabs>
          <w:tab w:val="left" w:pos="3450"/>
        </w:tabs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У</w:t>
      </w:r>
      <w:r w:rsidR="00023672" w:rsidRPr="00C80B55">
        <w:rPr>
          <w:sz w:val="22"/>
          <w:szCs w:val="22"/>
        </w:rPr>
        <w:t xml:space="preserve">твержден </w:t>
      </w:r>
    </w:p>
    <w:p w14:paraId="4D270735" w14:textId="77777777" w:rsidR="00023672" w:rsidRPr="00C80B55" w:rsidRDefault="00023672" w:rsidP="00023672">
      <w:pPr>
        <w:tabs>
          <w:tab w:val="left" w:pos="3450"/>
        </w:tabs>
        <w:jc w:val="right"/>
        <w:rPr>
          <w:sz w:val="22"/>
          <w:szCs w:val="22"/>
        </w:rPr>
      </w:pPr>
      <w:r w:rsidRPr="00C80B55">
        <w:rPr>
          <w:sz w:val="22"/>
          <w:szCs w:val="22"/>
        </w:rPr>
        <w:t xml:space="preserve">Постановлением администрации </w:t>
      </w:r>
    </w:p>
    <w:p w14:paraId="6D4C574A" w14:textId="77777777" w:rsidR="00023672" w:rsidRPr="00C80B55" w:rsidRDefault="00023672" w:rsidP="00023672">
      <w:pPr>
        <w:tabs>
          <w:tab w:val="left" w:pos="3450"/>
        </w:tabs>
        <w:jc w:val="right"/>
        <w:rPr>
          <w:sz w:val="22"/>
          <w:szCs w:val="22"/>
        </w:rPr>
      </w:pPr>
      <w:r w:rsidRPr="00C80B55">
        <w:rPr>
          <w:sz w:val="22"/>
          <w:szCs w:val="22"/>
        </w:rPr>
        <w:t xml:space="preserve">Анучинского муниципального округа </w:t>
      </w:r>
    </w:p>
    <w:p w14:paraId="24BDA653" w14:textId="77777777" w:rsidR="00023672" w:rsidRPr="00C80B55" w:rsidRDefault="00023672" w:rsidP="00023672">
      <w:pPr>
        <w:tabs>
          <w:tab w:val="left" w:pos="3450"/>
        </w:tabs>
        <w:jc w:val="right"/>
        <w:rPr>
          <w:sz w:val="22"/>
          <w:szCs w:val="22"/>
        </w:rPr>
      </w:pPr>
      <w:r w:rsidRPr="00C80B55">
        <w:rPr>
          <w:sz w:val="22"/>
          <w:szCs w:val="22"/>
        </w:rPr>
        <w:t>Приморского края</w:t>
      </w:r>
    </w:p>
    <w:p w14:paraId="20801EB2" w14:textId="68BC14B0" w:rsidR="00023672" w:rsidRPr="00D52B4C" w:rsidRDefault="00D52B4C" w:rsidP="00023672">
      <w:pPr>
        <w:pStyle w:val="ConsPlusNormal"/>
        <w:jc w:val="right"/>
        <w:rPr>
          <w:sz w:val="22"/>
          <w:szCs w:val="22"/>
        </w:rPr>
      </w:pPr>
      <w:r w:rsidRPr="00D52B4C">
        <w:rPr>
          <w:sz w:val="22"/>
          <w:szCs w:val="22"/>
        </w:rPr>
        <w:t>о</w:t>
      </w:r>
      <w:r w:rsidR="00023672" w:rsidRPr="00D52B4C">
        <w:rPr>
          <w:sz w:val="22"/>
          <w:szCs w:val="22"/>
        </w:rPr>
        <w:t>т</w:t>
      </w:r>
      <w:r w:rsidR="003856E1" w:rsidRPr="00D52B4C">
        <w:rPr>
          <w:sz w:val="22"/>
          <w:szCs w:val="22"/>
        </w:rPr>
        <w:t xml:space="preserve"> 05.03.</w:t>
      </w:r>
      <w:r w:rsidR="00023672" w:rsidRPr="00D52B4C">
        <w:rPr>
          <w:sz w:val="22"/>
          <w:szCs w:val="22"/>
        </w:rPr>
        <w:t xml:space="preserve">2022г.№ </w:t>
      </w:r>
      <w:r w:rsidR="003856E1" w:rsidRPr="00D52B4C">
        <w:rPr>
          <w:sz w:val="22"/>
          <w:szCs w:val="22"/>
        </w:rPr>
        <w:t>201</w:t>
      </w:r>
    </w:p>
    <w:p w14:paraId="67E489FA" w14:textId="458E1822" w:rsidR="00023672" w:rsidRDefault="00023672" w:rsidP="00023672">
      <w:pPr>
        <w:pStyle w:val="ConsPlusNormal"/>
        <w:jc w:val="right"/>
      </w:pPr>
    </w:p>
    <w:p w14:paraId="7740A1CC" w14:textId="77777777" w:rsidR="00023672" w:rsidRDefault="00023672" w:rsidP="00023672">
      <w:pPr>
        <w:pStyle w:val="ConsPlusNormal"/>
        <w:jc w:val="right"/>
        <w:rPr>
          <w:b/>
          <w:bCs/>
        </w:rPr>
      </w:pPr>
    </w:p>
    <w:p w14:paraId="5CB1B1B2" w14:textId="77777777" w:rsidR="00172CF0" w:rsidRPr="006665DD" w:rsidRDefault="00172CF0" w:rsidP="006F25EC">
      <w:pPr>
        <w:pStyle w:val="ConsPlusNormal"/>
        <w:spacing w:line="360" w:lineRule="auto"/>
        <w:jc w:val="center"/>
        <w:rPr>
          <w:b/>
          <w:sz w:val="28"/>
          <w:szCs w:val="28"/>
        </w:rPr>
      </w:pPr>
      <w:r w:rsidRPr="006665DD">
        <w:rPr>
          <w:b/>
          <w:sz w:val="28"/>
          <w:szCs w:val="28"/>
        </w:rPr>
        <w:t xml:space="preserve">Порядок </w:t>
      </w:r>
    </w:p>
    <w:p w14:paraId="27FADCF2" w14:textId="77777777" w:rsidR="00623AED" w:rsidRPr="006665DD" w:rsidRDefault="00172CF0" w:rsidP="006F25EC">
      <w:pPr>
        <w:pStyle w:val="ConsPlusNormal"/>
        <w:jc w:val="center"/>
        <w:rPr>
          <w:b/>
          <w:sz w:val="28"/>
          <w:szCs w:val="28"/>
        </w:rPr>
      </w:pPr>
      <w:r w:rsidRPr="006665DD">
        <w:rPr>
          <w:b/>
          <w:sz w:val="28"/>
          <w:szCs w:val="28"/>
        </w:rPr>
        <w:t xml:space="preserve">проведения оценки технического состояния автомобильных </w:t>
      </w:r>
    </w:p>
    <w:p w14:paraId="5DFAFD3D" w14:textId="0D6BF33C" w:rsidR="00172CF0" w:rsidRPr="006665DD" w:rsidRDefault="00172CF0" w:rsidP="006F25EC">
      <w:pPr>
        <w:pStyle w:val="ConsPlusNormal"/>
        <w:jc w:val="center"/>
        <w:rPr>
          <w:b/>
          <w:sz w:val="28"/>
          <w:szCs w:val="28"/>
        </w:rPr>
      </w:pPr>
      <w:r w:rsidRPr="006665DD">
        <w:rPr>
          <w:b/>
          <w:sz w:val="28"/>
          <w:szCs w:val="28"/>
        </w:rPr>
        <w:t xml:space="preserve">дорог </w:t>
      </w:r>
      <w:r w:rsidR="00023672" w:rsidRPr="006665DD">
        <w:rPr>
          <w:b/>
          <w:sz w:val="28"/>
          <w:szCs w:val="28"/>
        </w:rPr>
        <w:t xml:space="preserve">общего пользования местного </w:t>
      </w:r>
      <w:r w:rsidRPr="006665DD">
        <w:rPr>
          <w:b/>
          <w:sz w:val="28"/>
          <w:szCs w:val="28"/>
        </w:rPr>
        <w:t xml:space="preserve">значения </w:t>
      </w:r>
    </w:p>
    <w:p w14:paraId="00D1F863" w14:textId="3FDC55C2" w:rsidR="00211071" w:rsidRPr="006665DD" w:rsidRDefault="00172CF0" w:rsidP="006F25EC">
      <w:pPr>
        <w:pStyle w:val="ConsPlusNormal"/>
        <w:jc w:val="center"/>
        <w:rPr>
          <w:b/>
          <w:bCs/>
          <w:sz w:val="28"/>
          <w:szCs w:val="28"/>
        </w:rPr>
      </w:pPr>
      <w:r w:rsidRPr="006665DD">
        <w:rPr>
          <w:b/>
          <w:sz w:val="28"/>
          <w:szCs w:val="28"/>
        </w:rPr>
        <w:t xml:space="preserve"> Анучинского муниципального </w:t>
      </w:r>
      <w:r w:rsidR="00023672" w:rsidRPr="006665DD">
        <w:rPr>
          <w:b/>
          <w:sz w:val="28"/>
          <w:szCs w:val="28"/>
        </w:rPr>
        <w:t>округа Приморского края</w:t>
      </w:r>
    </w:p>
    <w:p w14:paraId="12329EAC" w14:textId="77777777" w:rsidR="00211071" w:rsidRPr="006665DD" w:rsidRDefault="00211071" w:rsidP="006F25EC">
      <w:pPr>
        <w:pStyle w:val="ConsPlusNormal"/>
        <w:spacing w:line="360" w:lineRule="auto"/>
        <w:ind w:firstLine="540"/>
        <w:jc w:val="both"/>
        <w:outlineLvl w:val="0"/>
        <w:rPr>
          <w:sz w:val="28"/>
          <w:szCs w:val="28"/>
        </w:rPr>
      </w:pPr>
    </w:p>
    <w:p w14:paraId="73322FD8" w14:textId="25C3956C" w:rsidR="00023672" w:rsidRPr="006665DD" w:rsidRDefault="009D4B28" w:rsidP="00C80B5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6665DD">
        <w:rPr>
          <w:sz w:val="28"/>
          <w:szCs w:val="28"/>
        </w:rPr>
        <w:t>1. Настоящий Порядок проведения оценки технического состояния автомобильных дорог</w:t>
      </w:r>
      <w:r w:rsidR="00172CF0" w:rsidRPr="006665DD">
        <w:rPr>
          <w:sz w:val="28"/>
          <w:szCs w:val="28"/>
        </w:rPr>
        <w:t xml:space="preserve"> </w:t>
      </w:r>
      <w:r w:rsidR="00023672" w:rsidRPr="006665DD">
        <w:rPr>
          <w:sz w:val="28"/>
          <w:szCs w:val="28"/>
        </w:rPr>
        <w:t xml:space="preserve">общего пользования </w:t>
      </w:r>
      <w:r w:rsidR="00172CF0" w:rsidRPr="006665DD">
        <w:rPr>
          <w:sz w:val="28"/>
          <w:szCs w:val="28"/>
        </w:rPr>
        <w:t xml:space="preserve">местного значения Анучинского муниципального </w:t>
      </w:r>
      <w:r w:rsidR="00023672" w:rsidRPr="006665DD">
        <w:rPr>
          <w:sz w:val="28"/>
          <w:szCs w:val="28"/>
        </w:rPr>
        <w:t>округа Приморского края</w:t>
      </w:r>
      <w:r w:rsidRPr="006665DD">
        <w:rPr>
          <w:sz w:val="28"/>
          <w:szCs w:val="28"/>
        </w:rPr>
        <w:t xml:space="preserve"> (далее - Порядок) </w:t>
      </w:r>
      <w:r w:rsidR="00023672" w:rsidRPr="006665DD">
        <w:rPr>
          <w:rFonts w:eastAsia="Calibri"/>
          <w:sz w:val="28"/>
          <w:szCs w:val="28"/>
        </w:rPr>
        <w:t>устанавливает состав и периодичность работ по определению автомобильных дорог соответствия транспортно-эксплуатационных характеристик автомобильной дороги требованиям технических регламентов</w:t>
      </w:r>
    </w:p>
    <w:p w14:paraId="38E77925" w14:textId="4CDC1762" w:rsidR="006F25EC" w:rsidRPr="006665DD" w:rsidRDefault="009D4B28" w:rsidP="00C80B55">
      <w:pPr>
        <w:pStyle w:val="ConsPlusNormal"/>
        <w:spacing w:line="360" w:lineRule="auto"/>
        <w:ind w:firstLine="567"/>
        <w:jc w:val="both"/>
        <w:rPr>
          <w:sz w:val="28"/>
          <w:szCs w:val="28"/>
        </w:rPr>
      </w:pPr>
      <w:r w:rsidRPr="006665DD">
        <w:rPr>
          <w:sz w:val="28"/>
          <w:szCs w:val="28"/>
        </w:rPr>
        <w:t xml:space="preserve">2. Оценка технического состояния автомобильных дорог проводится в отношении </w:t>
      </w:r>
      <w:r w:rsidR="00CA32F6" w:rsidRPr="006665DD">
        <w:rPr>
          <w:sz w:val="28"/>
          <w:szCs w:val="28"/>
        </w:rPr>
        <w:t xml:space="preserve">всех </w:t>
      </w:r>
      <w:r w:rsidRPr="006665DD">
        <w:rPr>
          <w:sz w:val="28"/>
          <w:szCs w:val="28"/>
        </w:rPr>
        <w:t>автомобильных дорог</w:t>
      </w:r>
      <w:r w:rsidR="00CA32F6" w:rsidRPr="006665DD">
        <w:rPr>
          <w:sz w:val="28"/>
          <w:szCs w:val="28"/>
        </w:rPr>
        <w:t xml:space="preserve"> общего пользования</w:t>
      </w:r>
      <w:r w:rsidRPr="006665DD">
        <w:rPr>
          <w:sz w:val="28"/>
          <w:szCs w:val="28"/>
        </w:rPr>
        <w:t xml:space="preserve"> </w:t>
      </w:r>
      <w:r w:rsidR="00172CF0" w:rsidRPr="006665DD">
        <w:rPr>
          <w:sz w:val="28"/>
          <w:szCs w:val="28"/>
        </w:rPr>
        <w:t xml:space="preserve">местного значения Анучинского муниципального </w:t>
      </w:r>
      <w:r w:rsidR="00CA32F6" w:rsidRPr="006665DD">
        <w:rPr>
          <w:sz w:val="28"/>
          <w:szCs w:val="28"/>
        </w:rPr>
        <w:t>округа Приморского края.</w:t>
      </w:r>
      <w:r w:rsidR="00172CF0" w:rsidRPr="006665DD">
        <w:rPr>
          <w:sz w:val="28"/>
          <w:szCs w:val="28"/>
        </w:rPr>
        <w:t xml:space="preserve"> </w:t>
      </w:r>
    </w:p>
    <w:p w14:paraId="33E71CCB" w14:textId="26A9E112" w:rsidR="0084541C" w:rsidRPr="006665DD" w:rsidRDefault="00172CF0" w:rsidP="00C80B5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6665DD">
        <w:rPr>
          <w:sz w:val="28"/>
          <w:szCs w:val="28"/>
        </w:rPr>
        <w:t>3</w:t>
      </w:r>
      <w:r w:rsidR="009D4B28" w:rsidRPr="006665DD">
        <w:rPr>
          <w:sz w:val="28"/>
          <w:szCs w:val="28"/>
        </w:rPr>
        <w:t xml:space="preserve">. </w:t>
      </w:r>
      <w:r w:rsidR="0084541C" w:rsidRPr="006665DD">
        <w:rPr>
          <w:rFonts w:eastAsia="Calibri"/>
          <w:sz w:val="28"/>
          <w:szCs w:val="28"/>
        </w:rPr>
        <w:t>Оценка технического состояния автомобильных дорог проводится Комиссией</w:t>
      </w:r>
      <w:r w:rsidR="0084541C" w:rsidRPr="006665DD">
        <w:rPr>
          <w:sz w:val="28"/>
          <w:szCs w:val="28"/>
        </w:rPr>
        <w:t xml:space="preserve"> по оценке технического состояния </w:t>
      </w:r>
      <w:r w:rsidR="0084541C" w:rsidRPr="006665DD">
        <w:rPr>
          <w:color w:val="000000"/>
          <w:sz w:val="28"/>
          <w:szCs w:val="28"/>
        </w:rPr>
        <w:t xml:space="preserve">автомобильных дорог общего пользования местного значения Анучинского муниципального округа Приморского края (далее – Комиссия) </w:t>
      </w:r>
      <w:r w:rsidR="0084541C" w:rsidRPr="006665DD">
        <w:rPr>
          <w:rFonts w:eastAsia="Calibri"/>
          <w:sz w:val="28"/>
          <w:szCs w:val="28"/>
        </w:rPr>
        <w:t>на основании результатов обследования и анализа информации о транспортно-эксплуатационных характеристиках автомобильных дорог (далее - обследование). Допускается проведение оценки технического состояния автомобильных дорог на основании результатов обследования, выполненного иными лицами с разрешения владельцев автомобильных дорог.</w:t>
      </w:r>
    </w:p>
    <w:p w14:paraId="44486752" w14:textId="77777777" w:rsidR="0084541C" w:rsidRPr="006665DD" w:rsidRDefault="0084541C" w:rsidP="00C80B5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6665DD">
        <w:rPr>
          <w:rFonts w:eastAsia="Calibri"/>
          <w:sz w:val="28"/>
          <w:szCs w:val="28"/>
        </w:rPr>
        <w:t>4. При оценке технического состояния автомобильных дорог осуществляются следующие виды обследования:</w:t>
      </w:r>
    </w:p>
    <w:p w14:paraId="28B08AE2" w14:textId="77777777" w:rsidR="0084541C" w:rsidRPr="006665DD" w:rsidRDefault="0084541C" w:rsidP="00C80B5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6665DD">
        <w:rPr>
          <w:rFonts w:eastAsia="Calibri"/>
          <w:sz w:val="28"/>
          <w:szCs w:val="28"/>
        </w:rPr>
        <w:t>1) первичное обследование, которое проводится один раз в 3 - 5 лет со дня проведения первичного обследования;</w:t>
      </w:r>
    </w:p>
    <w:p w14:paraId="17CCCEA1" w14:textId="77777777" w:rsidR="0084541C" w:rsidRPr="006665DD" w:rsidRDefault="0084541C" w:rsidP="00C80B5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6665DD">
        <w:rPr>
          <w:rFonts w:eastAsia="Calibri"/>
          <w:sz w:val="28"/>
          <w:szCs w:val="28"/>
        </w:rPr>
        <w:lastRenderedPageBreak/>
        <w:t>2) повторное обследование, которое проводится ежегодно (в год проведения первичного обследования повторное обследование не проводится);</w:t>
      </w:r>
    </w:p>
    <w:p w14:paraId="271FB7C1" w14:textId="77777777" w:rsidR="0084541C" w:rsidRPr="006665DD" w:rsidRDefault="0084541C" w:rsidP="00C80B5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6665DD">
        <w:rPr>
          <w:rFonts w:eastAsia="Calibri"/>
          <w:sz w:val="28"/>
          <w:szCs w:val="28"/>
        </w:rPr>
        <w:t>3) приемочное обследование, которое проводится при вводе автомобильной дороги (участка автомобильной дороги) в эксплуатацию после строительства или реконструкции и завершении капитального ремонта или ремонта автомобильной дороги (участка автомобильной дороги).</w:t>
      </w:r>
    </w:p>
    <w:p w14:paraId="06D9229C" w14:textId="77777777" w:rsidR="0084541C" w:rsidRPr="006665DD" w:rsidRDefault="0084541C" w:rsidP="00C80B5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6665DD">
        <w:rPr>
          <w:rFonts w:eastAsia="Calibri"/>
          <w:sz w:val="28"/>
          <w:szCs w:val="28"/>
        </w:rPr>
        <w:t>5. В процессе обследования автомобильных дорог определяются:</w:t>
      </w:r>
    </w:p>
    <w:p w14:paraId="531176B0" w14:textId="77777777" w:rsidR="0084541C" w:rsidRPr="006665DD" w:rsidRDefault="0084541C" w:rsidP="00C80B5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6665DD">
        <w:rPr>
          <w:rFonts w:eastAsia="Calibri"/>
          <w:sz w:val="28"/>
          <w:szCs w:val="28"/>
        </w:rPr>
        <w:t>1) постоянные параметры и характеристики автомобильной дороги (далее - технический уровень автомобильной дороги):</w:t>
      </w:r>
    </w:p>
    <w:p w14:paraId="60032ABB" w14:textId="77777777" w:rsidR="0084541C" w:rsidRPr="006665DD" w:rsidRDefault="0084541C" w:rsidP="00C80B5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6665DD">
        <w:rPr>
          <w:rFonts w:eastAsia="Calibri"/>
          <w:sz w:val="28"/>
          <w:szCs w:val="28"/>
        </w:rPr>
        <w:t>ширина проезжей части и земляного полотна;</w:t>
      </w:r>
    </w:p>
    <w:p w14:paraId="748B3E3E" w14:textId="77777777" w:rsidR="0084541C" w:rsidRPr="006665DD" w:rsidRDefault="0084541C" w:rsidP="00C80B5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6665DD">
        <w:rPr>
          <w:rFonts w:eastAsia="Calibri"/>
          <w:sz w:val="28"/>
          <w:szCs w:val="28"/>
        </w:rPr>
        <w:t>габарит приближения;</w:t>
      </w:r>
    </w:p>
    <w:p w14:paraId="1CDFC976" w14:textId="77777777" w:rsidR="0084541C" w:rsidRPr="006665DD" w:rsidRDefault="0084541C" w:rsidP="00C80B5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6665DD">
        <w:rPr>
          <w:rFonts w:eastAsia="Calibri"/>
          <w:sz w:val="28"/>
          <w:szCs w:val="28"/>
        </w:rPr>
        <w:t>длины прямых, величины углов поворотов в плане трассы и величины их радиусов;</w:t>
      </w:r>
    </w:p>
    <w:p w14:paraId="50406DF0" w14:textId="77777777" w:rsidR="0084541C" w:rsidRPr="006665DD" w:rsidRDefault="0084541C" w:rsidP="00C80B5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6665DD">
        <w:rPr>
          <w:rFonts w:eastAsia="Calibri"/>
          <w:sz w:val="28"/>
          <w:szCs w:val="28"/>
        </w:rPr>
        <w:t>протяженность подъемов и спусков;</w:t>
      </w:r>
    </w:p>
    <w:p w14:paraId="52C66142" w14:textId="77777777" w:rsidR="0084541C" w:rsidRPr="006665DD" w:rsidRDefault="0084541C" w:rsidP="00C80B5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6665DD">
        <w:rPr>
          <w:rFonts w:eastAsia="Calibri"/>
          <w:sz w:val="28"/>
          <w:szCs w:val="28"/>
        </w:rPr>
        <w:t>продольный и поперечный уклоны;</w:t>
      </w:r>
    </w:p>
    <w:p w14:paraId="1F8E0F59" w14:textId="77777777" w:rsidR="0084541C" w:rsidRPr="006665DD" w:rsidRDefault="0084541C" w:rsidP="00C80B5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6665DD">
        <w:rPr>
          <w:rFonts w:eastAsia="Calibri"/>
          <w:sz w:val="28"/>
          <w:szCs w:val="28"/>
        </w:rPr>
        <w:t>высота насыпи и глубина выемки;</w:t>
      </w:r>
    </w:p>
    <w:p w14:paraId="27EF922A" w14:textId="77777777" w:rsidR="0084541C" w:rsidRPr="006665DD" w:rsidRDefault="0084541C" w:rsidP="00C80B5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6665DD">
        <w:rPr>
          <w:rFonts w:eastAsia="Calibri"/>
          <w:sz w:val="28"/>
          <w:szCs w:val="28"/>
        </w:rPr>
        <w:t>габариты искусственных дорожных сооружений;</w:t>
      </w:r>
    </w:p>
    <w:p w14:paraId="2CC71E04" w14:textId="77777777" w:rsidR="0084541C" w:rsidRPr="006665DD" w:rsidRDefault="0084541C" w:rsidP="00C80B5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6665DD">
        <w:rPr>
          <w:rFonts w:eastAsia="Calibri"/>
          <w:sz w:val="28"/>
          <w:szCs w:val="28"/>
        </w:rPr>
        <w:t>состояние элементов водоотвода;</w:t>
      </w:r>
    </w:p>
    <w:p w14:paraId="6DD7413D" w14:textId="77777777" w:rsidR="0084541C" w:rsidRPr="006665DD" w:rsidRDefault="0084541C" w:rsidP="00C80B5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6665DD">
        <w:rPr>
          <w:rFonts w:eastAsia="Calibri"/>
          <w:sz w:val="28"/>
          <w:szCs w:val="28"/>
        </w:rPr>
        <w:t>состояние элементов обустройства дороги и технических средств организации дорожного движения;</w:t>
      </w:r>
    </w:p>
    <w:p w14:paraId="75EEAD6E" w14:textId="77777777" w:rsidR="0084541C" w:rsidRPr="006665DD" w:rsidRDefault="0084541C" w:rsidP="00C80B5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6665DD">
        <w:rPr>
          <w:rFonts w:eastAsia="Calibri"/>
          <w:sz w:val="28"/>
          <w:szCs w:val="28"/>
        </w:rPr>
        <w:t>2) переменные параметры и характеристики автомобильной дороги, организации и условий дорожного движения, изменяющиеся в процессе эксплуатации автомобильной дороги (далее - эксплуатационное состояние автомобильной дороги):</w:t>
      </w:r>
    </w:p>
    <w:p w14:paraId="608040EE" w14:textId="77777777" w:rsidR="0084541C" w:rsidRPr="006665DD" w:rsidRDefault="0084541C" w:rsidP="00C80B5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6665DD">
        <w:rPr>
          <w:rFonts w:eastAsia="Calibri"/>
          <w:sz w:val="28"/>
          <w:szCs w:val="28"/>
        </w:rPr>
        <w:t>продольная ровность и глубина колеи дорожного покрытия;</w:t>
      </w:r>
    </w:p>
    <w:p w14:paraId="3347E0EC" w14:textId="77777777" w:rsidR="0084541C" w:rsidRPr="006665DD" w:rsidRDefault="0084541C" w:rsidP="00C80B5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6665DD">
        <w:rPr>
          <w:rFonts w:eastAsia="Calibri"/>
          <w:sz w:val="28"/>
          <w:szCs w:val="28"/>
        </w:rPr>
        <w:t>сцепные свойства дорожного покрытия и состояние обочин;</w:t>
      </w:r>
    </w:p>
    <w:p w14:paraId="678C9E3D" w14:textId="77777777" w:rsidR="0084541C" w:rsidRPr="006665DD" w:rsidRDefault="0084541C" w:rsidP="00C80B5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6665DD">
        <w:rPr>
          <w:rFonts w:eastAsia="Calibri"/>
          <w:sz w:val="28"/>
          <w:szCs w:val="28"/>
        </w:rPr>
        <w:t>прочность дорожной одежды;</w:t>
      </w:r>
    </w:p>
    <w:p w14:paraId="189F8891" w14:textId="77777777" w:rsidR="0084541C" w:rsidRPr="006665DD" w:rsidRDefault="0084541C" w:rsidP="00C80B5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6665DD">
        <w:rPr>
          <w:rFonts w:eastAsia="Calibri"/>
          <w:sz w:val="28"/>
          <w:szCs w:val="28"/>
        </w:rPr>
        <w:t>грузоподъемность искусственных дорожных сооружений;</w:t>
      </w:r>
    </w:p>
    <w:p w14:paraId="3B46E690" w14:textId="77777777" w:rsidR="0084541C" w:rsidRPr="006665DD" w:rsidRDefault="0084541C" w:rsidP="00C80B5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6665DD">
        <w:rPr>
          <w:rFonts w:eastAsia="Calibri"/>
          <w:sz w:val="28"/>
          <w:szCs w:val="28"/>
        </w:rPr>
        <w:lastRenderedPageBreak/>
        <w:t>объем и вид повреждений проезжей части, земляного полотна и системы водоотвода, искусственных дорожных сооружений, элементов обустройства дороги и технических средств организации дорожного движения;</w:t>
      </w:r>
    </w:p>
    <w:p w14:paraId="2A07EB85" w14:textId="77777777" w:rsidR="0084541C" w:rsidRPr="006665DD" w:rsidRDefault="0084541C" w:rsidP="00C80B5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6665DD">
        <w:rPr>
          <w:rFonts w:eastAsia="Calibri"/>
          <w:sz w:val="28"/>
          <w:szCs w:val="28"/>
        </w:rPr>
        <w:t>3) характеристики автомобильной дороги, определяющие совокупность показателей, влияющих на эффективность и безопасность работы автомобильного транспорта (далее - параметры движения транспортного потока):</w:t>
      </w:r>
    </w:p>
    <w:p w14:paraId="0CE3128E" w14:textId="77777777" w:rsidR="0084541C" w:rsidRPr="006665DD" w:rsidRDefault="0084541C" w:rsidP="00C80B5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6665DD">
        <w:rPr>
          <w:rFonts w:eastAsia="Calibri"/>
          <w:sz w:val="28"/>
          <w:szCs w:val="28"/>
        </w:rPr>
        <w:t>средняя скорость движения транспортного потока;</w:t>
      </w:r>
    </w:p>
    <w:p w14:paraId="7E4B7EC4" w14:textId="77777777" w:rsidR="0084541C" w:rsidRPr="006665DD" w:rsidRDefault="0084541C" w:rsidP="00C80B5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6665DD">
        <w:rPr>
          <w:rFonts w:eastAsia="Calibri"/>
          <w:sz w:val="28"/>
          <w:szCs w:val="28"/>
        </w:rPr>
        <w:t>безопасность движения транспортного потока;</w:t>
      </w:r>
    </w:p>
    <w:p w14:paraId="314B1359" w14:textId="77777777" w:rsidR="0084541C" w:rsidRPr="006665DD" w:rsidRDefault="0084541C" w:rsidP="00C80B5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6665DD">
        <w:rPr>
          <w:rFonts w:eastAsia="Calibri"/>
          <w:sz w:val="28"/>
          <w:szCs w:val="28"/>
        </w:rPr>
        <w:t>пропускная способность, уровень загрузки автомобильной дороги движением;</w:t>
      </w:r>
    </w:p>
    <w:p w14:paraId="283217C6" w14:textId="77777777" w:rsidR="0084541C" w:rsidRPr="006665DD" w:rsidRDefault="0084541C" w:rsidP="00C80B5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6665DD">
        <w:rPr>
          <w:rFonts w:eastAsia="Calibri"/>
          <w:sz w:val="28"/>
          <w:szCs w:val="28"/>
        </w:rPr>
        <w:t>среднегодовая суточная интенсивность движения и состав транспортного потока;</w:t>
      </w:r>
    </w:p>
    <w:p w14:paraId="24C6C3A0" w14:textId="77777777" w:rsidR="0084541C" w:rsidRPr="006665DD" w:rsidRDefault="0084541C" w:rsidP="00C80B5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6665DD">
        <w:rPr>
          <w:rFonts w:eastAsia="Calibri"/>
          <w:sz w:val="28"/>
          <w:szCs w:val="28"/>
        </w:rPr>
        <w:t>способность дороги пропускать транспортные средства с допустимыми для движения осевыми нагрузками, общей массой и габаритами.</w:t>
      </w:r>
    </w:p>
    <w:p w14:paraId="784B898B" w14:textId="77777777" w:rsidR="0084541C" w:rsidRPr="006665DD" w:rsidRDefault="0084541C" w:rsidP="00C80B5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6665DD">
        <w:rPr>
          <w:rFonts w:eastAsia="Calibri"/>
          <w:sz w:val="28"/>
          <w:szCs w:val="28"/>
        </w:rPr>
        <w:t>6. По результатам оценки технического состояния владельцем автомобильной дороги:</w:t>
      </w:r>
    </w:p>
    <w:p w14:paraId="04E89116" w14:textId="77777777" w:rsidR="0084541C" w:rsidRPr="006665DD" w:rsidRDefault="0084541C" w:rsidP="00C80B5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6665DD">
        <w:rPr>
          <w:rFonts w:eastAsia="Calibri"/>
          <w:sz w:val="28"/>
          <w:szCs w:val="28"/>
        </w:rPr>
        <w:t>1) устанавливается соответствие транспортно-эксплуатационных характеристик автомобильной дороги требованиям технических регламентов;</w:t>
      </w:r>
    </w:p>
    <w:p w14:paraId="6912A892" w14:textId="6E500EC4" w:rsidR="0084541C" w:rsidRPr="006665DD" w:rsidRDefault="0084541C" w:rsidP="00C80B5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6665DD">
        <w:rPr>
          <w:rFonts w:eastAsia="Calibri"/>
          <w:sz w:val="28"/>
          <w:szCs w:val="28"/>
        </w:rPr>
        <w:t>2) обосновывается возможность движения транспортного средства, осуществляющего перевозки тяжеловесных и (или) крупногабаритных грузов по автомобильным дорогам.</w:t>
      </w:r>
    </w:p>
    <w:p w14:paraId="105366B9" w14:textId="09290FE1" w:rsidR="00C80B55" w:rsidRPr="006665DD" w:rsidRDefault="00C80B55" w:rsidP="00C80B5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6665DD">
        <w:rPr>
          <w:rFonts w:eastAsia="Calibri"/>
          <w:sz w:val="28"/>
          <w:szCs w:val="28"/>
        </w:rPr>
        <w:t>3) составляется акт оценки технического состояния автомобильной дороги (Приложение 1).</w:t>
      </w:r>
    </w:p>
    <w:p w14:paraId="7856E68A" w14:textId="36A63CC0" w:rsidR="005E6CA3" w:rsidRDefault="005E6CA3" w:rsidP="005E6CA3">
      <w:p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both"/>
        <w:rPr>
          <w:sz w:val="26"/>
          <w:szCs w:val="26"/>
        </w:rPr>
      </w:pPr>
    </w:p>
    <w:p w14:paraId="22757362" w14:textId="0ED84415" w:rsidR="006665DD" w:rsidRDefault="006665DD" w:rsidP="005E6CA3">
      <w:p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both"/>
        <w:rPr>
          <w:sz w:val="26"/>
          <w:szCs w:val="26"/>
        </w:rPr>
      </w:pPr>
    </w:p>
    <w:p w14:paraId="19B88610" w14:textId="56FBE2A3" w:rsidR="006665DD" w:rsidRDefault="006665DD" w:rsidP="005E6CA3">
      <w:p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both"/>
        <w:rPr>
          <w:sz w:val="26"/>
          <w:szCs w:val="26"/>
        </w:rPr>
      </w:pPr>
    </w:p>
    <w:p w14:paraId="1832645A" w14:textId="6040A211" w:rsidR="006665DD" w:rsidRDefault="006665DD" w:rsidP="005E6CA3">
      <w:p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both"/>
        <w:rPr>
          <w:sz w:val="26"/>
          <w:szCs w:val="26"/>
        </w:rPr>
      </w:pPr>
    </w:p>
    <w:p w14:paraId="2A964A0F" w14:textId="62A3D9CB" w:rsidR="006665DD" w:rsidRDefault="006665DD" w:rsidP="005E6CA3">
      <w:p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both"/>
        <w:rPr>
          <w:sz w:val="26"/>
          <w:szCs w:val="26"/>
        </w:rPr>
      </w:pPr>
    </w:p>
    <w:p w14:paraId="3370E969" w14:textId="77777777" w:rsidR="006665DD" w:rsidRDefault="006665DD" w:rsidP="005E6CA3">
      <w:pPr>
        <w:pStyle w:val="HTML"/>
        <w:snapToGrid w:val="0"/>
        <w:spacing w:line="276" w:lineRule="auto"/>
        <w:ind w:left="240"/>
        <w:jc w:val="right"/>
        <w:rPr>
          <w:rFonts w:ascii="Times New Roman" w:hAnsi="Times New Roman" w:cs="Times New Roman"/>
          <w:sz w:val="22"/>
          <w:szCs w:val="22"/>
        </w:rPr>
      </w:pPr>
    </w:p>
    <w:p w14:paraId="7C93597D" w14:textId="0DB72E2D" w:rsidR="005E6CA3" w:rsidRDefault="005E6CA3" w:rsidP="005E6CA3">
      <w:pPr>
        <w:pStyle w:val="HTML"/>
        <w:snapToGrid w:val="0"/>
        <w:spacing w:line="276" w:lineRule="auto"/>
        <w:ind w:left="240"/>
        <w:jc w:val="right"/>
        <w:rPr>
          <w:rFonts w:ascii="Times New Roman" w:hAnsi="Times New Roman" w:cs="Times New Roman"/>
          <w:sz w:val="22"/>
          <w:szCs w:val="22"/>
        </w:rPr>
      </w:pPr>
      <w:r w:rsidRPr="00F4479A">
        <w:rPr>
          <w:rFonts w:ascii="Times New Roman" w:hAnsi="Times New Roman" w:cs="Times New Roman"/>
          <w:sz w:val="22"/>
          <w:szCs w:val="22"/>
        </w:rPr>
        <w:lastRenderedPageBreak/>
        <w:t xml:space="preserve">Приложение </w:t>
      </w:r>
      <w:r w:rsidR="00F4479A" w:rsidRPr="00F4479A">
        <w:rPr>
          <w:rFonts w:ascii="Times New Roman" w:hAnsi="Times New Roman" w:cs="Times New Roman"/>
          <w:sz w:val="22"/>
          <w:szCs w:val="22"/>
        </w:rPr>
        <w:t>1</w:t>
      </w:r>
    </w:p>
    <w:p w14:paraId="47731D55" w14:textId="45C4BAE7" w:rsidR="006665DD" w:rsidRDefault="006665DD" w:rsidP="005E6CA3">
      <w:pPr>
        <w:pStyle w:val="HTML"/>
        <w:snapToGrid w:val="0"/>
        <w:spacing w:line="276" w:lineRule="auto"/>
        <w:ind w:left="24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 Порядку проведения оценки</w:t>
      </w:r>
    </w:p>
    <w:p w14:paraId="274303EA" w14:textId="41E4F3BF" w:rsidR="006665DD" w:rsidRDefault="006665DD" w:rsidP="005E6CA3">
      <w:pPr>
        <w:pStyle w:val="HTML"/>
        <w:snapToGrid w:val="0"/>
        <w:spacing w:line="276" w:lineRule="auto"/>
        <w:ind w:left="24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технического состояния автомобильных дорог</w:t>
      </w:r>
    </w:p>
    <w:p w14:paraId="7CAEC837" w14:textId="77777777" w:rsidR="006665DD" w:rsidRDefault="006665DD" w:rsidP="005E6CA3">
      <w:pPr>
        <w:pStyle w:val="HTML"/>
        <w:snapToGrid w:val="0"/>
        <w:spacing w:line="276" w:lineRule="auto"/>
        <w:ind w:left="24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общего пользования местного значения </w:t>
      </w:r>
    </w:p>
    <w:p w14:paraId="3FD1107C" w14:textId="4032ECAF" w:rsidR="006665DD" w:rsidRPr="00F4479A" w:rsidRDefault="006665DD" w:rsidP="005E6CA3">
      <w:pPr>
        <w:pStyle w:val="HTML"/>
        <w:snapToGrid w:val="0"/>
        <w:spacing w:line="276" w:lineRule="auto"/>
        <w:ind w:left="24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Анучинского муниципального округа Приморского края</w:t>
      </w:r>
    </w:p>
    <w:p w14:paraId="3BDCFF88" w14:textId="77777777" w:rsidR="005E6CA3" w:rsidRDefault="005E6CA3" w:rsidP="005E6CA3">
      <w:pPr>
        <w:jc w:val="right"/>
      </w:pPr>
    </w:p>
    <w:p w14:paraId="2843C645" w14:textId="77777777" w:rsidR="005E6CA3" w:rsidRDefault="005E6CA3" w:rsidP="005E6CA3">
      <w:pPr>
        <w:jc w:val="right"/>
      </w:pPr>
    </w:p>
    <w:p w14:paraId="4B1A11F1" w14:textId="77777777" w:rsidR="005E6CA3" w:rsidRPr="00F4479A" w:rsidRDefault="005E6CA3" w:rsidP="00F80795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79A">
        <w:rPr>
          <w:rFonts w:ascii="Times New Roman" w:hAnsi="Times New Roman" w:cs="Times New Roman"/>
          <w:b/>
          <w:sz w:val="24"/>
          <w:szCs w:val="24"/>
        </w:rPr>
        <w:t>АКТ</w:t>
      </w:r>
    </w:p>
    <w:p w14:paraId="422F3254" w14:textId="60957412" w:rsidR="001A0CC7" w:rsidRPr="00F4479A" w:rsidRDefault="001A0CC7" w:rsidP="00F80795">
      <w:pPr>
        <w:pStyle w:val="ConsPlusNormal"/>
        <w:jc w:val="center"/>
        <w:rPr>
          <w:b/>
          <w:sz w:val="24"/>
          <w:szCs w:val="24"/>
        </w:rPr>
      </w:pPr>
      <w:r w:rsidRPr="00F4479A">
        <w:rPr>
          <w:b/>
          <w:sz w:val="24"/>
          <w:szCs w:val="24"/>
        </w:rPr>
        <w:t>оценки технического состояния автомобильн</w:t>
      </w:r>
      <w:r w:rsidR="00F4479A" w:rsidRPr="00F4479A">
        <w:rPr>
          <w:b/>
          <w:sz w:val="24"/>
          <w:szCs w:val="24"/>
        </w:rPr>
        <w:t>ой</w:t>
      </w:r>
      <w:r w:rsidRPr="00F4479A">
        <w:rPr>
          <w:b/>
          <w:sz w:val="24"/>
          <w:szCs w:val="24"/>
        </w:rPr>
        <w:t xml:space="preserve"> дорог</w:t>
      </w:r>
      <w:r w:rsidR="00F4479A" w:rsidRPr="00F4479A">
        <w:rPr>
          <w:b/>
          <w:sz w:val="24"/>
          <w:szCs w:val="24"/>
        </w:rPr>
        <w:t>и</w:t>
      </w:r>
    </w:p>
    <w:p w14:paraId="6092CE6C" w14:textId="77777777" w:rsidR="00F4479A" w:rsidRPr="00F4479A" w:rsidRDefault="00F4479A" w:rsidP="00F80795">
      <w:pPr>
        <w:pStyle w:val="ConsPlusNormal"/>
        <w:jc w:val="center"/>
        <w:rPr>
          <w:b/>
          <w:sz w:val="24"/>
          <w:szCs w:val="24"/>
        </w:rPr>
      </w:pPr>
    </w:p>
    <w:p w14:paraId="0FD1BAFA" w14:textId="32FB5A99" w:rsidR="005E6CA3" w:rsidRPr="00F4479A" w:rsidRDefault="005E6CA3" w:rsidP="00F80795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F4479A">
        <w:rPr>
          <w:rFonts w:ascii="Times New Roman" w:hAnsi="Times New Roman" w:cs="Times New Roman"/>
          <w:sz w:val="24"/>
          <w:szCs w:val="24"/>
        </w:rPr>
        <w:t xml:space="preserve">с. </w:t>
      </w:r>
      <w:r w:rsidR="001A0CC7" w:rsidRPr="00F4479A">
        <w:rPr>
          <w:rFonts w:ascii="Times New Roman" w:hAnsi="Times New Roman" w:cs="Times New Roman"/>
          <w:sz w:val="24"/>
          <w:szCs w:val="24"/>
        </w:rPr>
        <w:t>___________</w:t>
      </w:r>
      <w:r w:rsidRPr="00F4479A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F80795" w:rsidRPr="00F4479A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F4479A">
        <w:rPr>
          <w:rFonts w:ascii="Times New Roman" w:hAnsi="Times New Roman" w:cs="Times New Roman"/>
          <w:sz w:val="24"/>
          <w:szCs w:val="24"/>
        </w:rPr>
        <w:t xml:space="preserve">                     </w:t>
      </w:r>
      <w:proofErr w:type="gramStart"/>
      <w:r w:rsidRPr="00F4479A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F4479A">
        <w:rPr>
          <w:rFonts w:ascii="Times New Roman" w:hAnsi="Times New Roman" w:cs="Times New Roman"/>
          <w:sz w:val="24"/>
          <w:szCs w:val="24"/>
        </w:rPr>
        <w:t>____» ________ 20</w:t>
      </w:r>
      <w:r w:rsidR="006665DD">
        <w:rPr>
          <w:rFonts w:ascii="Times New Roman" w:hAnsi="Times New Roman" w:cs="Times New Roman"/>
          <w:sz w:val="24"/>
          <w:szCs w:val="24"/>
        </w:rPr>
        <w:t>2</w:t>
      </w:r>
      <w:r w:rsidR="001A0CC7" w:rsidRPr="00F4479A">
        <w:rPr>
          <w:rFonts w:ascii="Times New Roman" w:hAnsi="Times New Roman" w:cs="Times New Roman"/>
          <w:sz w:val="24"/>
          <w:szCs w:val="24"/>
        </w:rPr>
        <w:t>_</w:t>
      </w:r>
      <w:r w:rsidRPr="00F4479A">
        <w:rPr>
          <w:rFonts w:ascii="Times New Roman" w:hAnsi="Times New Roman" w:cs="Times New Roman"/>
          <w:sz w:val="24"/>
          <w:szCs w:val="24"/>
        </w:rPr>
        <w:t xml:space="preserve"> год</w:t>
      </w:r>
    </w:p>
    <w:p w14:paraId="7BFEB22D" w14:textId="77777777" w:rsidR="005E6CA3" w:rsidRPr="00F4479A" w:rsidRDefault="005E6CA3" w:rsidP="00F80795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14:paraId="750672BD" w14:textId="3B23D5FD" w:rsidR="005E6CA3" w:rsidRPr="00F4479A" w:rsidRDefault="005E6CA3" w:rsidP="00F4479A">
      <w:pPr>
        <w:pStyle w:val="HTML"/>
        <w:tabs>
          <w:tab w:val="clear" w:pos="916"/>
          <w:tab w:val="left" w:pos="720"/>
        </w:tabs>
        <w:ind w:firstLine="567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F4479A">
        <w:rPr>
          <w:rFonts w:ascii="Times New Roman" w:hAnsi="Times New Roman" w:cs="Times New Roman"/>
          <w:sz w:val="24"/>
          <w:szCs w:val="24"/>
        </w:rPr>
        <w:t xml:space="preserve">Комиссия </w:t>
      </w:r>
      <w:r w:rsidR="00F4479A" w:rsidRPr="00F4479A">
        <w:rPr>
          <w:rFonts w:ascii="Times New Roman" w:hAnsi="Times New Roman" w:cs="Times New Roman"/>
          <w:sz w:val="24"/>
          <w:szCs w:val="24"/>
        </w:rPr>
        <w:t xml:space="preserve">по оценке технического состояния </w:t>
      </w:r>
      <w:r w:rsidR="00F4479A" w:rsidRPr="00F4479A">
        <w:rPr>
          <w:rFonts w:ascii="Times New Roman" w:hAnsi="Times New Roman" w:cs="Times New Roman"/>
          <w:color w:val="000000"/>
          <w:sz w:val="24"/>
          <w:szCs w:val="24"/>
        </w:rPr>
        <w:t>автомобильных дорог общего пользования местного значения Анучинского муниципального округа Приморского края</w:t>
      </w:r>
      <w:r w:rsidRPr="00F4479A">
        <w:rPr>
          <w:rFonts w:ascii="Times New Roman" w:hAnsi="Times New Roman" w:cs="Times New Roman"/>
          <w:sz w:val="24"/>
          <w:szCs w:val="24"/>
        </w:rPr>
        <w:t xml:space="preserve">, утвержденная постановлением администрации Анучинского муниципального </w:t>
      </w:r>
      <w:r w:rsidR="00F4479A">
        <w:rPr>
          <w:rFonts w:ascii="Times New Roman" w:hAnsi="Times New Roman" w:cs="Times New Roman"/>
          <w:sz w:val="24"/>
          <w:szCs w:val="24"/>
        </w:rPr>
        <w:t>округа Приморского края</w:t>
      </w:r>
      <w:r w:rsidRPr="00F4479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4479A">
        <w:rPr>
          <w:rFonts w:ascii="Times New Roman" w:hAnsi="Times New Roman" w:cs="Times New Roman"/>
          <w:sz w:val="24"/>
          <w:szCs w:val="24"/>
        </w:rPr>
        <w:t xml:space="preserve">от  </w:t>
      </w:r>
      <w:r w:rsidR="001A0CC7" w:rsidRPr="00F4479A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1A0CC7" w:rsidRPr="00F4479A">
        <w:rPr>
          <w:rFonts w:ascii="Times New Roman" w:hAnsi="Times New Roman" w:cs="Times New Roman"/>
          <w:sz w:val="24"/>
          <w:szCs w:val="24"/>
        </w:rPr>
        <w:t>__»_______</w:t>
      </w:r>
      <w:r w:rsidRPr="00F4479A">
        <w:rPr>
          <w:rFonts w:ascii="Times New Roman" w:hAnsi="Times New Roman" w:cs="Times New Roman"/>
          <w:sz w:val="24"/>
          <w:szCs w:val="24"/>
        </w:rPr>
        <w:t>_№ _____ в составе:</w:t>
      </w:r>
    </w:p>
    <w:p w14:paraId="136CA962" w14:textId="741E1D79" w:rsidR="005E6CA3" w:rsidRPr="00F4479A" w:rsidRDefault="005E6CA3" w:rsidP="00F80795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4479A">
        <w:rPr>
          <w:rFonts w:ascii="Times New Roman" w:hAnsi="Times New Roman" w:cs="Times New Roman"/>
          <w:sz w:val="24"/>
          <w:szCs w:val="24"/>
        </w:rPr>
        <w:t xml:space="preserve">- председателя комиссии: </w:t>
      </w:r>
      <w:r w:rsidR="00F4479A" w:rsidRPr="00F4479A">
        <w:rPr>
          <w:rFonts w:ascii="Times New Roman" w:hAnsi="Times New Roman" w:cs="Times New Roman"/>
          <w:sz w:val="24"/>
          <w:szCs w:val="24"/>
        </w:rPr>
        <w:t>_</w:t>
      </w:r>
      <w:r w:rsidR="001A0CC7" w:rsidRPr="00F4479A">
        <w:rPr>
          <w:rFonts w:ascii="Times New Roman" w:hAnsi="Times New Roman" w:cs="Times New Roman"/>
          <w:sz w:val="24"/>
          <w:szCs w:val="24"/>
        </w:rPr>
        <w:t>_______________________________</w:t>
      </w:r>
      <w:r w:rsidR="00F4479A">
        <w:rPr>
          <w:rFonts w:ascii="Times New Roman" w:hAnsi="Times New Roman" w:cs="Times New Roman"/>
          <w:sz w:val="24"/>
          <w:szCs w:val="24"/>
        </w:rPr>
        <w:t>______</w:t>
      </w:r>
      <w:r w:rsidR="001A0CC7" w:rsidRPr="00F4479A">
        <w:rPr>
          <w:rFonts w:ascii="Times New Roman" w:hAnsi="Times New Roman" w:cs="Times New Roman"/>
          <w:sz w:val="24"/>
          <w:szCs w:val="24"/>
        </w:rPr>
        <w:t>_________________</w:t>
      </w:r>
      <w:r w:rsidRPr="00F447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AADDA8" w14:textId="6C874FAF" w:rsidR="005E6CA3" w:rsidRPr="00F4479A" w:rsidRDefault="005E6CA3" w:rsidP="00F4479A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4479A">
        <w:rPr>
          <w:rFonts w:ascii="Times New Roman" w:hAnsi="Times New Roman" w:cs="Times New Roman"/>
          <w:sz w:val="24"/>
          <w:szCs w:val="24"/>
        </w:rPr>
        <w:t>- зам</w:t>
      </w:r>
      <w:r w:rsidR="00F4479A" w:rsidRPr="00F4479A">
        <w:rPr>
          <w:rFonts w:ascii="Times New Roman" w:hAnsi="Times New Roman" w:cs="Times New Roman"/>
          <w:sz w:val="24"/>
          <w:szCs w:val="24"/>
        </w:rPr>
        <w:t>естителя</w:t>
      </w:r>
      <w:r w:rsidRPr="00F4479A">
        <w:rPr>
          <w:rFonts w:ascii="Times New Roman" w:hAnsi="Times New Roman" w:cs="Times New Roman"/>
          <w:sz w:val="24"/>
          <w:szCs w:val="24"/>
        </w:rPr>
        <w:t xml:space="preserve"> председателя </w:t>
      </w:r>
      <w:proofErr w:type="gramStart"/>
      <w:r w:rsidRPr="00F4479A">
        <w:rPr>
          <w:rFonts w:ascii="Times New Roman" w:hAnsi="Times New Roman" w:cs="Times New Roman"/>
          <w:sz w:val="24"/>
          <w:szCs w:val="24"/>
        </w:rPr>
        <w:t xml:space="preserve">комиссии:  </w:t>
      </w:r>
      <w:r w:rsidR="001A0CC7" w:rsidRPr="00F4479A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1A0CC7" w:rsidRPr="00F4479A">
        <w:rPr>
          <w:rFonts w:ascii="Times New Roman" w:hAnsi="Times New Roman" w:cs="Times New Roman"/>
          <w:sz w:val="24"/>
          <w:szCs w:val="24"/>
        </w:rPr>
        <w:t>_________________</w:t>
      </w:r>
      <w:r w:rsidR="00F4479A">
        <w:rPr>
          <w:rFonts w:ascii="Times New Roman" w:hAnsi="Times New Roman" w:cs="Times New Roman"/>
          <w:sz w:val="24"/>
          <w:szCs w:val="24"/>
        </w:rPr>
        <w:t>________</w:t>
      </w:r>
      <w:r w:rsidR="001A0CC7" w:rsidRPr="00F4479A">
        <w:rPr>
          <w:rFonts w:ascii="Times New Roman" w:hAnsi="Times New Roman" w:cs="Times New Roman"/>
          <w:sz w:val="24"/>
          <w:szCs w:val="24"/>
        </w:rPr>
        <w:t>__________________</w:t>
      </w:r>
    </w:p>
    <w:p w14:paraId="180653B2" w14:textId="6F2FDA8A" w:rsidR="005E6CA3" w:rsidRPr="00F4479A" w:rsidRDefault="005E6CA3" w:rsidP="00F80795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4479A">
        <w:rPr>
          <w:rFonts w:ascii="Times New Roman" w:hAnsi="Times New Roman" w:cs="Times New Roman"/>
          <w:sz w:val="24"/>
          <w:szCs w:val="24"/>
        </w:rPr>
        <w:t xml:space="preserve">- секретаря </w:t>
      </w:r>
      <w:proofErr w:type="gramStart"/>
      <w:r w:rsidRPr="00F4479A">
        <w:rPr>
          <w:rFonts w:ascii="Times New Roman" w:hAnsi="Times New Roman" w:cs="Times New Roman"/>
          <w:sz w:val="24"/>
          <w:szCs w:val="24"/>
        </w:rPr>
        <w:t xml:space="preserve">комиссии:  </w:t>
      </w:r>
      <w:r w:rsidR="001A0CC7" w:rsidRPr="00F4479A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1A0CC7" w:rsidRPr="00F4479A">
        <w:rPr>
          <w:rFonts w:ascii="Times New Roman" w:hAnsi="Times New Roman" w:cs="Times New Roman"/>
          <w:sz w:val="24"/>
          <w:szCs w:val="24"/>
        </w:rPr>
        <w:t>_____________________________</w:t>
      </w:r>
      <w:r w:rsidR="00F4479A">
        <w:rPr>
          <w:rFonts w:ascii="Times New Roman" w:hAnsi="Times New Roman" w:cs="Times New Roman"/>
          <w:sz w:val="24"/>
          <w:szCs w:val="24"/>
        </w:rPr>
        <w:t>________</w:t>
      </w:r>
      <w:r w:rsidR="001A0CC7" w:rsidRPr="00F4479A">
        <w:rPr>
          <w:rFonts w:ascii="Times New Roman" w:hAnsi="Times New Roman" w:cs="Times New Roman"/>
          <w:sz w:val="24"/>
          <w:szCs w:val="24"/>
        </w:rPr>
        <w:t>____________________</w:t>
      </w:r>
    </w:p>
    <w:p w14:paraId="45C58917" w14:textId="596B759F" w:rsidR="005E6CA3" w:rsidRPr="00F4479A" w:rsidRDefault="005E6CA3" w:rsidP="00F80795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4479A">
        <w:rPr>
          <w:rFonts w:ascii="Times New Roman" w:hAnsi="Times New Roman" w:cs="Times New Roman"/>
          <w:sz w:val="24"/>
          <w:szCs w:val="24"/>
        </w:rPr>
        <w:t xml:space="preserve">- членов </w:t>
      </w:r>
      <w:proofErr w:type="gramStart"/>
      <w:r w:rsidRPr="00F4479A">
        <w:rPr>
          <w:rFonts w:ascii="Times New Roman" w:hAnsi="Times New Roman" w:cs="Times New Roman"/>
          <w:sz w:val="24"/>
          <w:szCs w:val="24"/>
        </w:rPr>
        <w:t xml:space="preserve">комиссии:  </w:t>
      </w:r>
      <w:r w:rsidR="001A0CC7" w:rsidRPr="00F4479A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1A0CC7" w:rsidRPr="00F4479A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F4479A">
        <w:rPr>
          <w:rFonts w:ascii="Times New Roman" w:hAnsi="Times New Roman" w:cs="Times New Roman"/>
          <w:sz w:val="24"/>
          <w:szCs w:val="24"/>
        </w:rPr>
        <w:t>______</w:t>
      </w:r>
      <w:r w:rsidR="001A0CC7" w:rsidRPr="00F4479A">
        <w:rPr>
          <w:rFonts w:ascii="Times New Roman" w:hAnsi="Times New Roman" w:cs="Times New Roman"/>
          <w:sz w:val="24"/>
          <w:szCs w:val="24"/>
        </w:rPr>
        <w:t>____________________</w:t>
      </w:r>
    </w:p>
    <w:p w14:paraId="4628FE63" w14:textId="0944BB31" w:rsidR="00F80795" w:rsidRPr="00F4479A" w:rsidRDefault="00F80795" w:rsidP="00F80795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4479A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F4479A">
        <w:rPr>
          <w:rFonts w:ascii="Times New Roman" w:hAnsi="Times New Roman" w:cs="Times New Roman"/>
          <w:sz w:val="24"/>
          <w:szCs w:val="24"/>
        </w:rPr>
        <w:t>______</w:t>
      </w:r>
      <w:r w:rsidRPr="00F4479A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2DB3FD4C" w14:textId="3EE99F06" w:rsidR="00F80795" w:rsidRPr="00F4479A" w:rsidRDefault="00F80795" w:rsidP="00F80795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4479A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F4479A">
        <w:rPr>
          <w:rFonts w:ascii="Times New Roman" w:hAnsi="Times New Roman" w:cs="Times New Roman"/>
          <w:sz w:val="24"/>
          <w:szCs w:val="24"/>
        </w:rPr>
        <w:t>______</w:t>
      </w:r>
      <w:r w:rsidRPr="00F4479A">
        <w:rPr>
          <w:rFonts w:ascii="Times New Roman" w:hAnsi="Times New Roman" w:cs="Times New Roman"/>
          <w:sz w:val="24"/>
          <w:szCs w:val="24"/>
        </w:rPr>
        <w:t>_____________________</w:t>
      </w:r>
    </w:p>
    <w:p w14:paraId="6D092493" w14:textId="2F3B14D5" w:rsidR="00F80795" w:rsidRPr="00F4479A" w:rsidRDefault="00F80795" w:rsidP="00F80795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4479A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 w:rsidR="00F4479A">
        <w:rPr>
          <w:rFonts w:ascii="Times New Roman" w:hAnsi="Times New Roman" w:cs="Times New Roman"/>
          <w:sz w:val="24"/>
          <w:szCs w:val="24"/>
        </w:rPr>
        <w:t>______</w:t>
      </w:r>
      <w:r w:rsidRPr="00F4479A">
        <w:rPr>
          <w:rFonts w:ascii="Times New Roman" w:hAnsi="Times New Roman" w:cs="Times New Roman"/>
          <w:sz w:val="24"/>
          <w:szCs w:val="24"/>
        </w:rPr>
        <w:t>_______________</w:t>
      </w:r>
    </w:p>
    <w:p w14:paraId="12CCFEAF" w14:textId="01F5DB7A" w:rsidR="005E6CA3" w:rsidRPr="00F4479A" w:rsidRDefault="00702B60" w:rsidP="00F80795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4479A">
        <w:rPr>
          <w:rFonts w:ascii="Times New Roman" w:hAnsi="Times New Roman" w:cs="Times New Roman"/>
          <w:sz w:val="24"/>
          <w:szCs w:val="24"/>
        </w:rPr>
        <w:t>П</w:t>
      </w:r>
      <w:r w:rsidR="005E6CA3" w:rsidRPr="00F4479A">
        <w:rPr>
          <w:rFonts w:ascii="Times New Roman" w:hAnsi="Times New Roman" w:cs="Times New Roman"/>
          <w:sz w:val="24"/>
          <w:szCs w:val="24"/>
        </w:rPr>
        <w:t xml:space="preserve">роведя </w:t>
      </w:r>
      <w:r w:rsidR="00F4479A">
        <w:rPr>
          <w:rFonts w:ascii="Times New Roman" w:hAnsi="Times New Roman" w:cs="Times New Roman"/>
          <w:sz w:val="24"/>
          <w:szCs w:val="24"/>
        </w:rPr>
        <w:t>о</w:t>
      </w:r>
      <w:r w:rsidR="005E6CA3" w:rsidRPr="00F4479A">
        <w:rPr>
          <w:rFonts w:ascii="Times New Roman" w:hAnsi="Times New Roman" w:cs="Times New Roman"/>
          <w:sz w:val="24"/>
          <w:szCs w:val="24"/>
        </w:rPr>
        <w:t>бследование объекта</w:t>
      </w:r>
      <w:r w:rsidRPr="00F4479A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5E6CA3" w:rsidRPr="00F4479A">
        <w:rPr>
          <w:rFonts w:ascii="Times New Roman" w:hAnsi="Times New Roman" w:cs="Times New Roman"/>
          <w:sz w:val="24"/>
          <w:szCs w:val="24"/>
        </w:rPr>
        <w:t xml:space="preserve"> __________________________________</w:t>
      </w:r>
      <w:r w:rsidRPr="00F4479A">
        <w:rPr>
          <w:rFonts w:ascii="Times New Roman" w:hAnsi="Times New Roman" w:cs="Times New Roman"/>
          <w:sz w:val="24"/>
          <w:szCs w:val="24"/>
        </w:rPr>
        <w:t>_________________</w:t>
      </w:r>
      <w:r w:rsidR="00764253">
        <w:rPr>
          <w:rFonts w:ascii="Times New Roman" w:hAnsi="Times New Roman" w:cs="Times New Roman"/>
          <w:sz w:val="24"/>
          <w:szCs w:val="24"/>
        </w:rPr>
        <w:t>______</w:t>
      </w:r>
      <w:r w:rsidRPr="00F4479A">
        <w:rPr>
          <w:rFonts w:ascii="Times New Roman" w:hAnsi="Times New Roman" w:cs="Times New Roman"/>
          <w:sz w:val="24"/>
          <w:szCs w:val="24"/>
        </w:rPr>
        <w:t>___________________</w:t>
      </w:r>
      <w:r w:rsidR="005E6CA3" w:rsidRPr="00F4479A">
        <w:rPr>
          <w:rFonts w:ascii="Times New Roman" w:hAnsi="Times New Roman" w:cs="Times New Roman"/>
          <w:sz w:val="24"/>
          <w:szCs w:val="24"/>
        </w:rPr>
        <w:t>_</w:t>
      </w:r>
    </w:p>
    <w:p w14:paraId="5D534CF9" w14:textId="75EC727E" w:rsidR="005E6CA3" w:rsidRPr="00F4479A" w:rsidRDefault="005E6CA3" w:rsidP="00F80795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4479A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702B60" w:rsidRPr="00F4479A">
        <w:rPr>
          <w:rFonts w:ascii="Times New Roman" w:hAnsi="Times New Roman" w:cs="Times New Roman"/>
          <w:sz w:val="24"/>
          <w:szCs w:val="24"/>
        </w:rPr>
        <w:t>_____________________</w:t>
      </w:r>
      <w:r w:rsidR="00764253">
        <w:rPr>
          <w:rFonts w:ascii="Times New Roman" w:hAnsi="Times New Roman" w:cs="Times New Roman"/>
          <w:sz w:val="24"/>
          <w:szCs w:val="24"/>
        </w:rPr>
        <w:t>______</w:t>
      </w:r>
      <w:r w:rsidR="00702B60" w:rsidRPr="00F4479A">
        <w:rPr>
          <w:rFonts w:ascii="Times New Roman" w:hAnsi="Times New Roman" w:cs="Times New Roman"/>
          <w:sz w:val="24"/>
          <w:szCs w:val="24"/>
        </w:rPr>
        <w:t>________</w:t>
      </w:r>
    </w:p>
    <w:p w14:paraId="5FBCDEA5" w14:textId="77777777" w:rsidR="005E6CA3" w:rsidRPr="00F4479A" w:rsidRDefault="005E6CA3" w:rsidP="00F80795">
      <w:pPr>
        <w:pStyle w:val="HTML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4479A">
        <w:rPr>
          <w:rFonts w:ascii="Times New Roman" w:hAnsi="Times New Roman" w:cs="Times New Roman"/>
          <w:i/>
          <w:sz w:val="24"/>
          <w:szCs w:val="24"/>
        </w:rPr>
        <w:t>(</w:t>
      </w:r>
      <w:r w:rsidRPr="00F4479A">
        <w:rPr>
          <w:rFonts w:ascii="Times New Roman" w:hAnsi="Times New Roman" w:cs="Times New Roman"/>
          <w:sz w:val="24"/>
          <w:szCs w:val="24"/>
        </w:rPr>
        <w:t>указать наименование объекта и его функциональное назначение</w:t>
      </w:r>
      <w:r w:rsidRPr="00F4479A">
        <w:rPr>
          <w:rFonts w:ascii="Times New Roman" w:hAnsi="Times New Roman" w:cs="Times New Roman"/>
          <w:i/>
          <w:sz w:val="24"/>
          <w:szCs w:val="24"/>
        </w:rPr>
        <w:t>)</w:t>
      </w:r>
    </w:p>
    <w:p w14:paraId="6BB6593F" w14:textId="43B3B7EA" w:rsidR="005E6CA3" w:rsidRPr="00F4479A" w:rsidRDefault="005E6CA3" w:rsidP="00F80795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4479A">
        <w:rPr>
          <w:rFonts w:ascii="Times New Roman" w:hAnsi="Times New Roman" w:cs="Times New Roman"/>
          <w:sz w:val="24"/>
          <w:szCs w:val="24"/>
        </w:rPr>
        <w:t xml:space="preserve">по адресу: Приморский край, </w:t>
      </w:r>
      <w:proofErr w:type="spellStart"/>
      <w:r w:rsidRPr="00F4479A">
        <w:rPr>
          <w:rFonts w:ascii="Times New Roman" w:hAnsi="Times New Roman" w:cs="Times New Roman"/>
          <w:sz w:val="24"/>
          <w:szCs w:val="24"/>
        </w:rPr>
        <w:t>Анучинский</w:t>
      </w:r>
      <w:proofErr w:type="spellEnd"/>
      <w:r w:rsidRPr="00F4479A">
        <w:rPr>
          <w:rFonts w:ascii="Times New Roman" w:hAnsi="Times New Roman" w:cs="Times New Roman"/>
          <w:sz w:val="24"/>
          <w:szCs w:val="24"/>
        </w:rPr>
        <w:t xml:space="preserve"> район, ____________</w:t>
      </w:r>
      <w:r w:rsidR="00764253">
        <w:rPr>
          <w:rFonts w:ascii="Times New Roman" w:hAnsi="Times New Roman" w:cs="Times New Roman"/>
          <w:sz w:val="24"/>
          <w:szCs w:val="24"/>
        </w:rPr>
        <w:t>______</w:t>
      </w:r>
      <w:r w:rsidRPr="00F4479A">
        <w:rPr>
          <w:rFonts w:ascii="Times New Roman" w:hAnsi="Times New Roman" w:cs="Times New Roman"/>
          <w:sz w:val="24"/>
          <w:szCs w:val="24"/>
        </w:rPr>
        <w:t>_________________</w:t>
      </w:r>
    </w:p>
    <w:p w14:paraId="4D8AC903" w14:textId="719081DA" w:rsidR="005E6CA3" w:rsidRPr="00F4479A" w:rsidRDefault="005E6CA3" w:rsidP="00F80795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4479A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764253">
        <w:rPr>
          <w:rFonts w:ascii="Times New Roman" w:hAnsi="Times New Roman" w:cs="Times New Roman"/>
          <w:sz w:val="24"/>
          <w:szCs w:val="24"/>
        </w:rPr>
        <w:t>______</w:t>
      </w:r>
      <w:r w:rsidRPr="00F4479A">
        <w:rPr>
          <w:rFonts w:ascii="Times New Roman" w:hAnsi="Times New Roman" w:cs="Times New Roman"/>
          <w:sz w:val="24"/>
          <w:szCs w:val="24"/>
        </w:rPr>
        <w:t xml:space="preserve">___________________, </w:t>
      </w:r>
    </w:p>
    <w:p w14:paraId="604E4D22" w14:textId="05E0C85E" w:rsidR="005E6CA3" w:rsidRPr="00F4479A" w:rsidRDefault="005E6CA3" w:rsidP="00F80795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4479A">
        <w:rPr>
          <w:rFonts w:ascii="Times New Roman" w:hAnsi="Times New Roman" w:cs="Times New Roman"/>
          <w:sz w:val="24"/>
          <w:szCs w:val="24"/>
        </w:rPr>
        <w:t>дата последнего ремонта, реконструкции _______</w:t>
      </w:r>
      <w:r w:rsidR="00702B60" w:rsidRPr="00F4479A">
        <w:rPr>
          <w:rFonts w:ascii="Times New Roman" w:hAnsi="Times New Roman" w:cs="Times New Roman"/>
          <w:sz w:val="24"/>
          <w:szCs w:val="24"/>
        </w:rPr>
        <w:t>________</w:t>
      </w:r>
      <w:r w:rsidR="00764253">
        <w:rPr>
          <w:rFonts w:ascii="Times New Roman" w:hAnsi="Times New Roman" w:cs="Times New Roman"/>
          <w:sz w:val="24"/>
          <w:szCs w:val="24"/>
        </w:rPr>
        <w:t>_______</w:t>
      </w:r>
      <w:r w:rsidR="00702B60" w:rsidRPr="00F4479A">
        <w:rPr>
          <w:rFonts w:ascii="Times New Roman" w:hAnsi="Times New Roman" w:cs="Times New Roman"/>
          <w:sz w:val="24"/>
          <w:szCs w:val="24"/>
        </w:rPr>
        <w:t>_</w:t>
      </w:r>
      <w:r w:rsidRPr="00F4479A">
        <w:rPr>
          <w:rFonts w:ascii="Times New Roman" w:hAnsi="Times New Roman" w:cs="Times New Roman"/>
          <w:sz w:val="24"/>
          <w:szCs w:val="24"/>
        </w:rPr>
        <w:t xml:space="preserve">__________________, </w:t>
      </w:r>
    </w:p>
    <w:p w14:paraId="36F1F169" w14:textId="0C37E5F9" w:rsidR="005E6CA3" w:rsidRPr="00F4479A" w:rsidRDefault="005E6CA3" w:rsidP="00F80795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4479A">
        <w:rPr>
          <w:rFonts w:ascii="Times New Roman" w:hAnsi="Times New Roman" w:cs="Times New Roman"/>
          <w:sz w:val="24"/>
          <w:szCs w:val="24"/>
        </w:rPr>
        <w:t>протяж</w:t>
      </w:r>
      <w:r w:rsidR="00F80795" w:rsidRPr="00F4479A">
        <w:rPr>
          <w:rFonts w:ascii="Times New Roman" w:hAnsi="Times New Roman" w:cs="Times New Roman"/>
          <w:sz w:val="24"/>
          <w:szCs w:val="24"/>
        </w:rPr>
        <w:t>енность _____</w:t>
      </w:r>
      <w:r w:rsidRPr="00F4479A">
        <w:rPr>
          <w:rFonts w:ascii="Times New Roman" w:hAnsi="Times New Roman" w:cs="Times New Roman"/>
          <w:sz w:val="24"/>
          <w:szCs w:val="24"/>
        </w:rPr>
        <w:t>___ км,</w:t>
      </w:r>
      <w:r w:rsidR="00F80795" w:rsidRPr="00F4479A">
        <w:rPr>
          <w:rFonts w:ascii="Times New Roman" w:hAnsi="Times New Roman" w:cs="Times New Roman"/>
          <w:sz w:val="24"/>
          <w:szCs w:val="24"/>
        </w:rPr>
        <w:t xml:space="preserve"> дорожная одежда___________</w:t>
      </w:r>
      <w:r w:rsidR="00764253">
        <w:rPr>
          <w:rFonts w:ascii="Times New Roman" w:hAnsi="Times New Roman" w:cs="Times New Roman"/>
          <w:sz w:val="24"/>
          <w:szCs w:val="24"/>
        </w:rPr>
        <w:t>_______</w:t>
      </w:r>
      <w:r w:rsidR="00F80795" w:rsidRPr="00F4479A">
        <w:rPr>
          <w:rFonts w:ascii="Times New Roman" w:hAnsi="Times New Roman" w:cs="Times New Roman"/>
          <w:sz w:val="24"/>
          <w:szCs w:val="24"/>
        </w:rPr>
        <w:t>___________________</w:t>
      </w:r>
    </w:p>
    <w:p w14:paraId="7AC71DBC" w14:textId="77777777" w:rsidR="005E6CA3" w:rsidRPr="00F4479A" w:rsidRDefault="005E6CA3" w:rsidP="00F80795">
      <w:pPr>
        <w:pStyle w:val="HTML"/>
        <w:tabs>
          <w:tab w:val="clear" w:pos="916"/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4479A">
        <w:rPr>
          <w:rFonts w:ascii="Times New Roman" w:hAnsi="Times New Roman" w:cs="Times New Roman"/>
          <w:sz w:val="24"/>
          <w:szCs w:val="24"/>
        </w:rPr>
        <w:tab/>
        <w:t>Комиссия установила следующее:</w:t>
      </w:r>
    </w:p>
    <w:p w14:paraId="43CCB846" w14:textId="77777777" w:rsidR="005E6CA3" w:rsidRPr="00F4479A" w:rsidRDefault="005E6CA3" w:rsidP="00F80795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 w:rsidRPr="00F4479A">
        <w:t>1) параметры и характеристики автомобильной дороги, определяющие степень соответствия нормативным требованиям постоянных (незначительно меняющихся в процессе эксплуатации или меняющихся после реконструкции и капитального ремонта) параметров и характеристик автомобильной дороги (технический уровень автомобильной дороги):</w:t>
      </w:r>
    </w:p>
    <w:p w14:paraId="1FC61C64" w14:textId="77777777" w:rsidR="005E6CA3" w:rsidRPr="00F4479A" w:rsidRDefault="005E6CA3" w:rsidP="00F80795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F4479A">
        <w:t>ширина проезжей части и земляного полотна ____________________________________________________________________;</w:t>
      </w:r>
    </w:p>
    <w:p w14:paraId="0E3BDC55" w14:textId="77777777" w:rsidR="005E6CA3" w:rsidRPr="00F4479A" w:rsidRDefault="005E6CA3" w:rsidP="00F80795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F4479A">
        <w:t>габариты искусственных дорожных сооружений</w:t>
      </w:r>
      <w:r w:rsidR="00F80795" w:rsidRPr="00F4479A">
        <w:t>_______________</w:t>
      </w:r>
      <w:r w:rsidRPr="00F4479A">
        <w:t>_____________;</w:t>
      </w:r>
    </w:p>
    <w:p w14:paraId="29805E9B" w14:textId="77777777" w:rsidR="005E6CA3" w:rsidRPr="00F4479A" w:rsidRDefault="005E6CA3" w:rsidP="00F80795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F4479A">
        <w:t>наличие элементов водоотвода__________</w:t>
      </w:r>
      <w:r w:rsidR="00F80795" w:rsidRPr="00F4479A">
        <w:t>_____</w:t>
      </w:r>
      <w:r w:rsidRPr="00F4479A">
        <w:t>________________</w:t>
      </w:r>
      <w:r w:rsidR="00F80795" w:rsidRPr="00F4479A">
        <w:t>___________;</w:t>
      </w:r>
    </w:p>
    <w:p w14:paraId="3CBA1CDA" w14:textId="77777777" w:rsidR="005E6CA3" w:rsidRPr="00F4479A" w:rsidRDefault="005E6CA3" w:rsidP="00F80795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F4479A">
        <w:t>наличие элементов обустройства дороги и технических средств организации дорожного</w:t>
      </w:r>
      <w:r w:rsidR="00F80795" w:rsidRPr="00F4479A">
        <w:t xml:space="preserve"> </w:t>
      </w:r>
      <w:r w:rsidRPr="00F4479A">
        <w:t>движения____________________________________________________;</w:t>
      </w:r>
    </w:p>
    <w:p w14:paraId="4AF1A80B" w14:textId="77777777" w:rsidR="005E6CA3" w:rsidRPr="00F4479A" w:rsidRDefault="005E6CA3" w:rsidP="00F80795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 w:rsidRPr="00F4479A">
        <w:t>2) параметры и характеристики автомобильной дороги, определяющие степень соответствия нормативным требованиям переменных параметров и характеристик автомобильной дороги, организации и условий дорожного движения, изменяющихся в процессе эксплуатации автомобильной дороги (эксплуатационное состояние автомобильной дороги):</w:t>
      </w:r>
    </w:p>
    <w:p w14:paraId="33C88776" w14:textId="77777777" w:rsidR="005E6CA3" w:rsidRPr="00F4479A" w:rsidRDefault="005E6CA3" w:rsidP="00F80795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 w:rsidRPr="00F4479A">
        <w:t>объем и вид повреждений проезжей части, земляного полотна и системы водоотвода, искусственных дорожных сооружений, элементов обустройства дороги и технических средств организации дорожного движения_____________________________________________________________________</w:t>
      </w:r>
      <w:r w:rsidRPr="00F4479A">
        <w:lastRenderedPageBreak/>
        <w:t>______________________________________________________________________________________________________________________________________________________________________________________________________________.</w:t>
      </w:r>
    </w:p>
    <w:p w14:paraId="2F018F10" w14:textId="77777777" w:rsidR="005E6CA3" w:rsidRPr="00F4479A" w:rsidRDefault="005E6CA3" w:rsidP="00F80795">
      <w:pPr>
        <w:pStyle w:val="HTML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9DA2071" w14:textId="77777777" w:rsidR="005E6CA3" w:rsidRPr="00F4479A" w:rsidRDefault="005E6CA3" w:rsidP="00F80795">
      <w:pPr>
        <w:pStyle w:val="HTM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479A">
        <w:rPr>
          <w:rFonts w:ascii="Times New Roman" w:hAnsi="Times New Roman" w:cs="Times New Roman"/>
          <w:sz w:val="24"/>
          <w:szCs w:val="24"/>
        </w:rPr>
        <w:t>Заключение:</w:t>
      </w:r>
    </w:p>
    <w:p w14:paraId="701B81C3" w14:textId="77777777" w:rsidR="005E6CA3" w:rsidRPr="00F4479A" w:rsidRDefault="005E6CA3" w:rsidP="00F80795">
      <w:pPr>
        <w:pStyle w:val="HTM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479A">
        <w:rPr>
          <w:rFonts w:ascii="Times New Roman" w:hAnsi="Times New Roman" w:cs="Times New Roman"/>
          <w:sz w:val="24"/>
          <w:szCs w:val="24"/>
        </w:rPr>
        <w:t xml:space="preserve">1. Заключение по оценке технического состояния объекта: </w:t>
      </w:r>
    </w:p>
    <w:p w14:paraId="6A4E1990" w14:textId="77777777" w:rsidR="005E6CA3" w:rsidRPr="00F4479A" w:rsidRDefault="005E6CA3" w:rsidP="00F80795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4479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A07E5" w:rsidRPr="00F4479A">
        <w:rPr>
          <w:rFonts w:ascii="Times New Roman" w:hAnsi="Times New Roman" w:cs="Times New Roman"/>
          <w:sz w:val="24"/>
          <w:szCs w:val="24"/>
        </w:rPr>
        <w:t>_____________</w:t>
      </w:r>
    </w:p>
    <w:p w14:paraId="51378FBD" w14:textId="77777777" w:rsidR="005E6CA3" w:rsidRPr="00F4479A" w:rsidRDefault="005E6CA3" w:rsidP="00F80795">
      <w:pPr>
        <w:pStyle w:val="HTM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479A">
        <w:rPr>
          <w:rFonts w:ascii="Times New Roman" w:hAnsi="Times New Roman" w:cs="Times New Roman"/>
          <w:sz w:val="24"/>
          <w:szCs w:val="24"/>
        </w:rPr>
        <w:t>2. Предложения по проведению неотложных и перспективных мероприятий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A07E5" w:rsidRPr="00F4479A">
        <w:rPr>
          <w:rFonts w:ascii="Times New Roman" w:hAnsi="Times New Roman" w:cs="Times New Roman"/>
          <w:sz w:val="24"/>
          <w:szCs w:val="24"/>
        </w:rPr>
        <w:t>________</w:t>
      </w:r>
    </w:p>
    <w:p w14:paraId="5B922B1D" w14:textId="77777777" w:rsidR="005E6CA3" w:rsidRPr="00F4479A" w:rsidRDefault="005E6CA3" w:rsidP="00F80795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14:paraId="118CCF21" w14:textId="77777777" w:rsidR="005E6CA3" w:rsidRPr="00F4479A" w:rsidRDefault="005E6CA3" w:rsidP="00F80795">
      <w:pPr>
        <w:pStyle w:val="HTML"/>
        <w:tabs>
          <w:tab w:val="clear" w:pos="916"/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1F2E56D" w14:textId="77777777" w:rsidR="008A07E5" w:rsidRPr="00F4479A" w:rsidRDefault="008A07E5" w:rsidP="00764253">
      <w:pPr>
        <w:pStyle w:val="HTML"/>
        <w:tabs>
          <w:tab w:val="clear" w:pos="916"/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8D4218" w:rsidRPr="00F4479A" w14:paraId="39C073B0" w14:textId="77777777" w:rsidTr="008D4218">
        <w:tc>
          <w:tcPr>
            <w:tcW w:w="3190" w:type="dxa"/>
            <w:vMerge w:val="restart"/>
          </w:tcPr>
          <w:p w14:paraId="3E586888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9A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комиссии           </w:t>
            </w:r>
          </w:p>
        </w:tc>
        <w:tc>
          <w:tcPr>
            <w:tcW w:w="3190" w:type="dxa"/>
          </w:tcPr>
          <w:p w14:paraId="60AEEC64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14:paraId="31AFA101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4218" w:rsidRPr="00F4479A" w14:paraId="0F8F9A4B" w14:textId="77777777" w:rsidTr="008D4218">
        <w:tc>
          <w:tcPr>
            <w:tcW w:w="3190" w:type="dxa"/>
            <w:vMerge/>
          </w:tcPr>
          <w:p w14:paraId="2722F5FD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0343B697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79A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3191" w:type="dxa"/>
          </w:tcPr>
          <w:p w14:paraId="57C083DD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79A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</w:tr>
      <w:tr w:rsidR="008D4218" w:rsidRPr="00F4479A" w14:paraId="5B3F900D" w14:textId="77777777" w:rsidTr="008D4218">
        <w:tc>
          <w:tcPr>
            <w:tcW w:w="3190" w:type="dxa"/>
            <w:vMerge w:val="restart"/>
          </w:tcPr>
          <w:p w14:paraId="131EF409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9A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председателя комиссии   </w:t>
            </w:r>
          </w:p>
        </w:tc>
        <w:tc>
          <w:tcPr>
            <w:tcW w:w="3190" w:type="dxa"/>
          </w:tcPr>
          <w:p w14:paraId="2584A702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14:paraId="6D07B1DE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4218" w:rsidRPr="00F4479A" w14:paraId="2F613706" w14:textId="77777777" w:rsidTr="008D4218">
        <w:tc>
          <w:tcPr>
            <w:tcW w:w="3190" w:type="dxa"/>
            <w:vMerge/>
          </w:tcPr>
          <w:p w14:paraId="30862D0C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267AF589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79A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3191" w:type="dxa"/>
          </w:tcPr>
          <w:p w14:paraId="562A49E2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79A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</w:tr>
      <w:tr w:rsidR="008D4218" w:rsidRPr="00F4479A" w14:paraId="11399061" w14:textId="77777777" w:rsidTr="008D4218">
        <w:tc>
          <w:tcPr>
            <w:tcW w:w="3190" w:type="dxa"/>
            <w:vMerge w:val="restart"/>
          </w:tcPr>
          <w:p w14:paraId="3F88A571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479A">
              <w:rPr>
                <w:rFonts w:ascii="Times New Roman" w:hAnsi="Times New Roman" w:cs="Times New Roman"/>
                <w:sz w:val="24"/>
                <w:szCs w:val="24"/>
              </w:rPr>
              <w:t>Секретарь  комиссии</w:t>
            </w:r>
            <w:proofErr w:type="gramEnd"/>
            <w:r w:rsidRPr="00F4479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</w:p>
        </w:tc>
        <w:tc>
          <w:tcPr>
            <w:tcW w:w="3190" w:type="dxa"/>
          </w:tcPr>
          <w:p w14:paraId="783FA5BB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14:paraId="3CC5F44A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4218" w:rsidRPr="00F4479A" w14:paraId="265C5D7C" w14:textId="77777777" w:rsidTr="008D4218">
        <w:tc>
          <w:tcPr>
            <w:tcW w:w="3190" w:type="dxa"/>
            <w:vMerge/>
          </w:tcPr>
          <w:p w14:paraId="68649661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75E9E977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79A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3191" w:type="dxa"/>
          </w:tcPr>
          <w:p w14:paraId="29AE7F74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79A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</w:tr>
      <w:tr w:rsidR="008A07E5" w:rsidRPr="00F4479A" w14:paraId="7C44033C" w14:textId="77777777" w:rsidTr="008D4218">
        <w:tc>
          <w:tcPr>
            <w:tcW w:w="3190" w:type="dxa"/>
          </w:tcPr>
          <w:p w14:paraId="407B1771" w14:textId="77777777" w:rsidR="008A07E5" w:rsidRPr="00F4479A" w:rsidRDefault="008A07E5" w:rsidP="00764253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479A">
              <w:rPr>
                <w:rFonts w:ascii="Times New Roman" w:hAnsi="Times New Roman" w:cs="Times New Roman"/>
                <w:sz w:val="24"/>
                <w:szCs w:val="24"/>
              </w:rPr>
              <w:t>Члены  комиссии</w:t>
            </w:r>
            <w:proofErr w:type="gramEnd"/>
            <w:r w:rsidRPr="00F4479A">
              <w:rPr>
                <w:rFonts w:ascii="Times New Roman" w:hAnsi="Times New Roman" w:cs="Times New Roman"/>
                <w:sz w:val="24"/>
                <w:szCs w:val="24"/>
              </w:rPr>
              <w:t xml:space="preserve">:                           </w:t>
            </w:r>
          </w:p>
        </w:tc>
        <w:tc>
          <w:tcPr>
            <w:tcW w:w="3190" w:type="dxa"/>
          </w:tcPr>
          <w:p w14:paraId="4D3F2922" w14:textId="77777777" w:rsidR="008A07E5" w:rsidRPr="00F4479A" w:rsidRDefault="008A07E5" w:rsidP="00764253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14:paraId="0B19EA73" w14:textId="77777777" w:rsidR="008A07E5" w:rsidRPr="00F4479A" w:rsidRDefault="008A07E5" w:rsidP="00764253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4218" w:rsidRPr="00F4479A" w14:paraId="5DD4281A" w14:textId="77777777" w:rsidTr="008D4218">
        <w:tc>
          <w:tcPr>
            <w:tcW w:w="3190" w:type="dxa"/>
            <w:vMerge w:val="restart"/>
          </w:tcPr>
          <w:p w14:paraId="583CFD3F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36CC3BD2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79A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3191" w:type="dxa"/>
          </w:tcPr>
          <w:p w14:paraId="541FAA46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79A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</w:tr>
      <w:tr w:rsidR="008D4218" w:rsidRPr="00F4479A" w14:paraId="742E4617" w14:textId="77777777" w:rsidTr="008D4218">
        <w:tc>
          <w:tcPr>
            <w:tcW w:w="3190" w:type="dxa"/>
            <w:vMerge/>
          </w:tcPr>
          <w:p w14:paraId="2F136422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15F53B67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14:paraId="7BF4AA18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4218" w:rsidRPr="00F4479A" w14:paraId="532A56E2" w14:textId="77777777" w:rsidTr="008D4218">
        <w:tc>
          <w:tcPr>
            <w:tcW w:w="3190" w:type="dxa"/>
            <w:vMerge/>
          </w:tcPr>
          <w:p w14:paraId="2E43C56F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78FA0E82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79A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3191" w:type="dxa"/>
          </w:tcPr>
          <w:p w14:paraId="2C0B939A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79A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</w:tr>
      <w:tr w:rsidR="008D4218" w:rsidRPr="00F4479A" w14:paraId="1D37F421" w14:textId="77777777" w:rsidTr="008D4218">
        <w:tc>
          <w:tcPr>
            <w:tcW w:w="3190" w:type="dxa"/>
            <w:vMerge/>
          </w:tcPr>
          <w:p w14:paraId="1A53F113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215418A2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14:paraId="3241B134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4218" w:rsidRPr="00F4479A" w14:paraId="6E3DD12C" w14:textId="77777777" w:rsidTr="008D4218">
        <w:tc>
          <w:tcPr>
            <w:tcW w:w="3190" w:type="dxa"/>
            <w:vMerge/>
          </w:tcPr>
          <w:p w14:paraId="069D6079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5E8AA433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79A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3191" w:type="dxa"/>
          </w:tcPr>
          <w:p w14:paraId="07CA12BF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79A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</w:tr>
      <w:tr w:rsidR="008D4218" w:rsidRPr="00F4479A" w14:paraId="195C207F" w14:textId="77777777" w:rsidTr="008D4218">
        <w:tc>
          <w:tcPr>
            <w:tcW w:w="3190" w:type="dxa"/>
            <w:vMerge/>
          </w:tcPr>
          <w:p w14:paraId="548E7022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77709899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14:paraId="359B1407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4218" w:rsidRPr="00F4479A" w14:paraId="2BF429F2" w14:textId="77777777" w:rsidTr="008D4218">
        <w:tc>
          <w:tcPr>
            <w:tcW w:w="3190" w:type="dxa"/>
            <w:vMerge/>
          </w:tcPr>
          <w:p w14:paraId="7E575457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774B9440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79A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3191" w:type="dxa"/>
          </w:tcPr>
          <w:p w14:paraId="298344D3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79A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</w:tr>
      <w:tr w:rsidR="008D4218" w:rsidRPr="00F4479A" w14:paraId="7DF6B904" w14:textId="77777777" w:rsidTr="008D4218">
        <w:tc>
          <w:tcPr>
            <w:tcW w:w="3190" w:type="dxa"/>
            <w:vMerge/>
          </w:tcPr>
          <w:p w14:paraId="50F9F3D7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200C7186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14:paraId="186BE32B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4218" w:rsidRPr="00F4479A" w14:paraId="159F6A6A" w14:textId="77777777" w:rsidTr="008D4218">
        <w:tc>
          <w:tcPr>
            <w:tcW w:w="3190" w:type="dxa"/>
            <w:vMerge/>
          </w:tcPr>
          <w:p w14:paraId="7D24CAD5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07863B4D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79A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3191" w:type="dxa"/>
          </w:tcPr>
          <w:p w14:paraId="439DBE6E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79A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</w:tr>
      <w:tr w:rsidR="008D4218" w:rsidRPr="00F4479A" w14:paraId="0A01C918" w14:textId="77777777" w:rsidTr="008D4218">
        <w:tc>
          <w:tcPr>
            <w:tcW w:w="3190" w:type="dxa"/>
            <w:vMerge/>
          </w:tcPr>
          <w:p w14:paraId="1FC21FEE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754FA282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14:paraId="0B1A4626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4218" w:rsidRPr="00F4479A" w14:paraId="4F6165D6" w14:textId="77777777" w:rsidTr="008D4218">
        <w:tc>
          <w:tcPr>
            <w:tcW w:w="3190" w:type="dxa"/>
            <w:vMerge/>
          </w:tcPr>
          <w:p w14:paraId="018C546C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7F8F5745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79A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3191" w:type="dxa"/>
          </w:tcPr>
          <w:p w14:paraId="3914006F" w14:textId="77777777" w:rsidR="008D4218" w:rsidRPr="00F4479A" w:rsidRDefault="008D4218" w:rsidP="00764253">
            <w:pPr>
              <w:pStyle w:val="HTML"/>
              <w:tabs>
                <w:tab w:val="clear" w:pos="916"/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79A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</w:tr>
    </w:tbl>
    <w:p w14:paraId="668C8F77" w14:textId="77777777" w:rsidR="008A07E5" w:rsidRPr="00F4479A" w:rsidRDefault="008A07E5" w:rsidP="00F80795">
      <w:pPr>
        <w:pStyle w:val="HTML"/>
        <w:tabs>
          <w:tab w:val="clear" w:pos="916"/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968C86F" w14:textId="77777777" w:rsidR="005E6CA3" w:rsidRPr="00F4479A" w:rsidRDefault="005E6CA3" w:rsidP="005E6CA3"/>
    <w:p w14:paraId="03DE1C00" w14:textId="77777777" w:rsidR="005E6CA3" w:rsidRPr="00F4479A" w:rsidRDefault="005E6CA3" w:rsidP="005E6CA3"/>
    <w:p w14:paraId="7AE4DF06" w14:textId="77777777" w:rsidR="00211071" w:rsidRPr="00F4479A" w:rsidRDefault="00211071" w:rsidP="006F25EC">
      <w:pPr>
        <w:spacing w:line="360" w:lineRule="auto"/>
        <w:jc w:val="both"/>
      </w:pPr>
    </w:p>
    <w:sectPr w:rsidR="00211071" w:rsidRPr="00F4479A" w:rsidSect="00CD6C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DB2234"/>
    <w:multiLevelType w:val="hybridMultilevel"/>
    <w:tmpl w:val="EED86220"/>
    <w:lvl w:ilvl="0" w:tplc="E2E4CC80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0D8F"/>
    <w:rsid w:val="00023672"/>
    <w:rsid w:val="00032769"/>
    <w:rsid w:val="000958A9"/>
    <w:rsid w:val="000A703F"/>
    <w:rsid w:val="00123C63"/>
    <w:rsid w:val="00137D8A"/>
    <w:rsid w:val="00167794"/>
    <w:rsid w:val="00172CF0"/>
    <w:rsid w:val="001A0CC7"/>
    <w:rsid w:val="001B1D80"/>
    <w:rsid w:val="001B2E04"/>
    <w:rsid w:val="001D3464"/>
    <w:rsid w:val="00211071"/>
    <w:rsid w:val="00284DA3"/>
    <w:rsid w:val="002E7BEE"/>
    <w:rsid w:val="00344237"/>
    <w:rsid w:val="003856E1"/>
    <w:rsid w:val="003924A9"/>
    <w:rsid w:val="0039359A"/>
    <w:rsid w:val="003A0215"/>
    <w:rsid w:val="003F455D"/>
    <w:rsid w:val="00422BB7"/>
    <w:rsid w:val="00435F1D"/>
    <w:rsid w:val="00437750"/>
    <w:rsid w:val="00466E75"/>
    <w:rsid w:val="004E4A15"/>
    <w:rsid w:val="00571535"/>
    <w:rsid w:val="005B66F0"/>
    <w:rsid w:val="005E6CA3"/>
    <w:rsid w:val="00623AED"/>
    <w:rsid w:val="006665DD"/>
    <w:rsid w:val="006A7195"/>
    <w:rsid w:val="006A7274"/>
    <w:rsid w:val="006F25EC"/>
    <w:rsid w:val="00702B60"/>
    <w:rsid w:val="0070792F"/>
    <w:rsid w:val="0075517D"/>
    <w:rsid w:val="00764253"/>
    <w:rsid w:val="007F401C"/>
    <w:rsid w:val="0084541C"/>
    <w:rsid w:val="0086186A"/>
    <w:rsid w:val="008A07E5"/>
    <w:rsid w:val="008D4218"/>
    <w:rsid w:val="009452EC"/>
    <w:rsid w:val="00971BE7"/>
    <w:rsid w:val="009D4B28"/>
    <w:rsid w:val="009E6739"/>
    <w:rsid w:val="00A62BF4"/>
    <w:rsid w:val="00A94BCB"/>
    <w:rsid w:val="00AA1925"/>
    <w:rsid w:val="00B27E17"/>
    <w:rsid w:val="00B64373"/>
    <w:rsid w:val="00BD0267"/>
    <w:rsid w:val="00C46D99"/>
    <w:rsid w:val="00C80B55"/>
    <w:rsid w:val="00CA32F6"/>
    <w:rsid w:val="00CD6C56"/>
    <w:rsid w:val="00D11F0B"/>
    <w:rsid w:val="00D36DC0"/>
    <w:rsid w:val="00D52B4C"/>
    <w:rsid w:val="00D67E07"/>
    <w:rsid w:val="00D80517"/>
    <w:rsid w:val="00D97715"/>
    <w:rsid w:val="00DE0D8F"/>
    <w:rsid w:val="00E23671"/>
    <w:rsid w:val="00EE2C9B"/>
    <w:rsid w:val="00F02E84"/>
    <w:rsid w:val="00F4479A"/>
    <w:rsid w:val="00F80795"/>
    <w:rsid w:val="00F92AD0"/>
    <w:rsid w:val="00FB5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610107C4"/>
  <w15:docId w15:val="{E74806FF-8CF7-408D-A081-97E73C7DE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276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E0D8F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</w:rPr>
  </w:style>
  <w:style w:type="paragraph" w:styleId="a3">
    <w:name w:val="No Spacing"/>
    <w:basedOn w:val="a"/>
    <w:uiPriority w:val="99"/>
    <w:qFormat/>
    <w:rsid w:val="00032769"/>
    <w:pPr>
      <w:spacing w:before="100" w:beforeAutospacing="1" w:after="100" w:afterAutospacing="1"/>
    </w:pPr>
  </w:style>
  <w:style w:type="paragraph" w:customStyle="1" w:styleId="acxspmiddle">
    <w:name w:val="acxspmiddle"/>
    <w:basedOn w:val="a"/>
    <w:rsid w:val="00032769"/>
    <w:pPr>
      <w:widowControl w:val="0"/>
      <w:suppressAutoHyphens/>
      <w:spacing w:before="100" w:beforeAutospacing="1" w:after="100" w:afterAutospacing="1"/>
    </w:pPr>
    <w:rPr>
      <w:rFonts w:eastAsia="Calibri"/>
      <w:kern w:val="1"/>
    </w:rPr>
  </w:style>
  <w:style w:type="paragraph" w:styleId="HTML">
    <w:name w:val="HTML Preformatted"/>
    <w:basedOn w:val="a"/>
    <w:link w:val="HTML0"/>
    <w:rsid w:val="006A72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link w:val="HTML"/>
    <w:rsid w:val="006A7274"/>
    <w:rPr>
      <w:rFonts w:ascii="Courier New" w:hAnsi="Courier New" w:cs="Courier New"/>
      <w:sz w:val="20"/>
      <w:szCs w:val="20"/>
      <w:lang w:eastAsia="ar-SA" w:bidi="ar-SA"/>
    </w:rPr>
  </w:style>
  <w:style w:type="character" w:customStyle="1" w:styleId="3">
    <w:name w:val="Знак3"/>
    <w:uiPriority w:val="99"/>
    <w:rsid w:val="00344237"/>
    <w:rPr>
      <w:rFonts w:ascii="Courier New" w:hAnsi="Courier New" w:cs="Courier New"/>
      <w:sz w:val="20"/>
      <w:szCs w:val="20"/>
      <w:lang w:eastAsia="ar-SA" w:bidi="ar-SA"/>
    </w:rPr>
  </w:style>
  <w:style w:type="table" w:styleId="a4">
    <w:name w:val="Table Grid"/>
    <w:basedOn w:val="a1"/>
    <w:uiPriority w:val="99"/>
    <w:rsid w:val="00344237"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Знак31"/>
    <w:uiPriority w:val="99"/>
    <w:rsid w:val="00D11F0B"/>
    <w:rPr>
      <w:rFonts w:ascii="Courier New" w:hAnsi="Courier New" w:cs="Courier New"/>
      <w:sz w:val="20"/>
      <w:szCs w:val="20"/>
      <w:lang w:eastAsia="ar-SA" w:bidi="ar-SA"/>
    </w:rPr>
  </w:style>
  <w:style w:type="character" w:styleId="a5">
    <w:name w:val="Hyperlink"/>
    <w:uiPriority w:val="99"/>
    <w:semiHidden/>
    <w:unhideWhenUsed/>
    <w:rsid w:val="009D4B28"/>
    <w:rPr>
      <w:strike w:val="0"/>
      <w:dstrike w:val="0"/>
      <w:color w:val="2180BC"/>
      <w:u w:val="none"/>
      <w:effect w:val="none"/>
    </w:rPr>
  </w:style>
  <w:style w:type="paragraph" w:styleId="a6">
    <w:name w:val="Normal (Web)"/>
    <w:basedOn w:val="a"/>
    <w:uiPriority w:val="99"/>
    <w:unhideWhenUsed/>
    <w:rsid w:val="009D4B28"/>
  </w:style>
  <w:style w:type="paragraph" w:customStyle="1" w:styleId="ConsPlusNonformat">
    <w:name w:val="ConsPlusNonformat"/>
    <w:rsid w:val="00623AED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paragraph" w:customStyle="1" w:styleId="1">
    <w:name w:val="Абзац списка1"/>
    <w:basedOn w:val="a"/>
    <w:rsid w:val="00623AED"/>
    <w:pPr>
      <w:ind w:left="720"/>
      <w:contextualSpacing/>
    </w:pPr>
  </w:style>
  <w:style w:type="paragraph" w:styleId="a7">
    <w:name w:val="List Paragraph"/>
    <w:basedOn w:val="a"/>
    <w:uiPriority w:val="34"/>
    <w:qFormat/>
    <w:rsid w:val="00E23671"/>
    <w:pPr>
      <w:ind w:left="720"/>
      <w:contextualSpacing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77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86F13FA31A9D427AEAD6A34D8A00306786A3C8EE05A30B8CFA1CD690285FD29E098815D35A9DFB88DE0C3C1258B93CE6lAO8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6A4B1-74F6-4A1A-8B13-C6102D426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7</Pages>
  <Words>1647</Words>
  <Characters>9388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В. Обревко</dc:creator>
  <cp:keywords/>
  <dc:description/>
  <cp:lastModifiedBy>Татьяна Н. Малявка</cp:lastModifiedBy>
  <cp:revision>28</cp:revision>
  <dcterms:created xsi:type="dcterms:W3CDTF">2015-09-23T00:09:00Z</dcterms:created>
  <dcterms:modified xsi:type="dcterms:W3CDTF">2022-04-04T04:14:00Z</dcterms:modified>
</cp:coreProperties>
</file>