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0807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3D896A1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 w14:paraId="0C8D6686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 xml:space="preserve"> мероприятия: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Праздник весны и труда «В единстве наша сила» (Первомайская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 xml:space="preserve"> демонстрация, торжественный митинг, концертная программа).  </w:t>
      </w:r>
    </w:p>
    <w:p w14:paraId="43296B6D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Место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площадь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Дома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</w:rPr>
        <w:t>культуры с. Анучино, ул. Лазо,4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а.</w:t>
      </w:r>
    </w:p>
    <w:p w14:paraId="54A03519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Дата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мая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года.</w:t>
      </w:r>
    </w:p>
    <w:p w14:paraId="177FF439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Время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с 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-00 часов до 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3-3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часов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2821C22E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1E36460"/>
    <w:rsid w:val="01F56913"/>
    <w:rsid w:val="271367D4"/>
    <w:rsid w:val="38471792"/>
    <w:rsid w:val="3D415887"/>
    <w:rsid w:val="63F65892"/>
    <w:rsid w:val="679D2422"/>
    <w:rsid w:val="6A094262"/>
    <w:rsid w:val="78E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autoRedefine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autoRedefine/>
    <w:qFormat/>
    <w:uiPriority w:val="22"/>
    <w:rPr>
      <w:b/>
      <w:bCs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3">
    <w:name w:val="pcenter1"/>
    <w:basedOn w:val="1"/>
    <w:autoRedefine/>
    <w:qFormat/>
    <w:uiPriority w:val="0"/>
    <w:pPr>
      <w:spacing w:before="100" w:beforeAutospacing="1" w:after="180" w:line="330" w:lineRule="atLeas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25</TotalTime>
  <ScaleCrop>false</ScaleCrop>
  <LinksUpToDate>false</LinksUpToDate>
  <CharactersWithSpaces>1483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2026-04-20T02:43:51Z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2AF0F96BC6E544FF884D9BA289A4DB5B_12</vt:lpwstr>
  </property>
</Properties>
</file>