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GoBack"/>
    <w:p w14:paraId="7527FEFC" w14:textId="42BCFD6C" w:rsidR="007F083E" w:rsidRDefault="00DB726E" w:rsidP="007F083E">
      <w:pPr>
        <w:widowControl w:val="0"/>
        <w:ind w:firstLine="709"/>
        <w:jc w:val="center"/>
        <w:rPr>
          <w:rStyle w:val="a3"/>
          <w:b/>
          <w:color w:val="000000" w:themeColor="text1"/>
          <w:kern w:val="28"/>
          <w:sz w:val="28"/>
          <w:u w:val="none"/>
          <w14:cntxtAlts/>
        </w:rPr>
      </w:pPr>
      <w:r>
        <w:fldChar w:fldCharType="begin"/>
      </w:r>
      <w:r>
        <w:instrText xml:space="preserve"> HYPERLINK "https://www.consultant.ru/cabinet/stat/fw/2024-01-20/click/consultant/?dst=https%3A%2F%2Fwww.consultant.ru%2Fdocument%2Fcons_doc_LAW_467282%2F&amp;utm_campaign=fw&amp;utm_source=consultant&amp;utm_medium=email&amp;utm_content=body" </w:instrText>
      </w:r>
      <w:r>
        <w:fldChar w:fldCharType="separate"/>
      </w:r>
      <w:r w:rsidR="007F083E" w:rsidRPr="007F083E">
        <w:rPr>
          <w:rStyle w:val="a3"/>
          <w:b/>
          <w:color w:val="000000" w:themeColor="text1"/>
          <w:kern w:val="28"/>
          <w:sz w:val="28"/>
          <w:u w:val="none"/>
          <w14:cntxtAlts/>
        </w:rPr>
        <w:t xml:space="preserve">Указ Президента РФ от 16.01.2024 № 41 «Об установлении почетного звания «Заслуженный работник местного самоуправления Российской Федерации» </w:t>
      </w:r>
      <w:r>
        <w:rPr>
          <w:rStyle w:val="a3"/>
          <w:b/>
          <w:color w:val="000000" w:themeColor="text1"/>
          <w:kern w:val="28"/>
          <w:sz w:val="28"/>
          <w:u w:val="none"/>
          <w14:cntxtAlts/>
        </w:rPr>
        <w:fldChar w:fldCharType="end"/>
      </w:r>
    </w:p>
    <w:bookmarkEnd w:id="0"/>
    <w:p w14:paraId="6752F1C6" w14:textId="77777777" w:rsidR="00DB726E" w:rsidRDefault="00DB726E" w:rsidP="007F083E">
      <w:pPr>
        <w:widowControl w:val="0"/>
        <w:ind w:firstLine="709"/>
        <w:jc w:val="center"/>
        <w:rPr>
          <w:rStyle w:val="a3"/>
          <w:b/>
          <w:color w:val="000000" w:themeColor="text1"/>
          <w:kern w:val="28"/>
          <w:sz w:val="28"/>
          <w:u w:val="none"/>
          <w14:cntxtAlts/>
        </w:rPr>
      </w:pPr>
    </w:p>
    <w:p w14:paraId="00A4F2EC" w14:textId="4924544D" w:rsidR="007F083E" w:rsidRDefault="007F083E" w:rsidP="007F083E">
      <w:pPr>
        <w:widowControl w:val="0"/>
        <w:ind w:firstLine="709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Это звание присваивается высокопрофессиональным должностным лицам местного самоуправления, муниципальным служащим, работникам органов местного самоуправления, а также некоммерческих организаций, деятельность которых связана с развитием местного самоуправления. </w:t>
      </w:r>
    </w:p>
    <w:p w14:paraId="11C2ED5C" w14:textId="696CAED0" w:rsidR="007F083E" w:rsidRDefault="007F083E" w:rsidP="007F083E">
      <w:pPr>
        <w:widowControl w:val="0"/>
        <w:ind w:firstLine="709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>Основания для присвоения звания:</w:t>
      </w:r>
    </w:p>
    <w:p w14:paraId="097B54CE" w14:textId="78C14140" w:rsidR="007F083E" w:rsidRDefault="007F083E" w:rsidP="007F083E">
      <w:pPr>
        <w:widowControl w:val="0"/>
        <w:ind w:firstLine="709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>- личные заслуги в решении вопросов жизнедеятельности населения муниципальных образований;</w:t>
      </w:r>
    </w:p>
    <w:p w14:paraId="28F13979" w14:textId="10CBE7B0" w:rsidR="007F083E" w:rsidRDefault="007F083E" w:rsidP="007F083E">
      <w:pPr>
        <w:widowControl w:val="0"/>
        <w:ind w:firstLine="709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>- реализация переданных государственных полномочий;</w:t>
      </w:r>
    </w:p>
    <w:p w14:paraId="798411BE" w14:textId="58CACBEC" w:rsidR="007F083E" w:rsidRDefault="007F083E" w:rsidP="007F083E">
      <w:pPr>
        <w:widowControl w:val="0"/>
        <w:ind w:firstLine="709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>-развитие местного самоуправления в РФ;</w:t>
      </w:r>
    </w:p>
    <w:p w14:paraId="76FDF812" w14:textId="7CFA5D8E" w:rsidR="007F083E" w:rsidRDefault="007F083E" w:rsidP="007F083E">
      <w:pPr>
        <w:widowControl w:val="0"/>
        <w:ind w:firstLine="709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- достижение иных значимых результатов профессиональной деятельности. </w:t>
      </w:r>
    </w:p>
    <w:p w14:paraId="2BE40660" w14:textId="221762A7" w:rsidR="007F083E" w:rsidRPr="007F083E" w:rsidRDefault="007F083E" w:rsidP="007F083E">
      <w:pPr>
        <w:widowControl w:val="0"/>
        <w:ind w:firstLine="709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Как правило, звание присваивается не ранее, чем через 20 лет профессиональной деятельности в сфере местного самоуправления, при наличии отраслевых наград федеральных или региональных органов власти. </w:t>
      </w:r>
    </w:p>
    <w:p w14:paraId="7970ADE8" w14:textId="77777777" w:rsidR="00E95504" w:rsidRPr="007F083E" w:rsidRDefault="00DB726E" w:rsidP="007F083E">
      <w:pPr>
        <w:ind w:firstLine="709"/>
        <w:jc w:val="center"/>
        <w:rPr>
          <w:b/>
          <w:sz w:val="28"/>
          <w:szCs w:val="28"/>
        </w:rPr>
      </w:pPr>
    </w:p>
    <w:sectPr w:rsidR="00E95504" w:rsidRPr="007F0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B60"/>
    <w:rsid w:val="007F083E"/>
    <w:rsid w:val="00807407"/>
    <w:rsid w:val="00CB2B60"/>
    <w:rsid w:val="00DB726E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67F29"/>
  <w15:chartTrackingRefBased/>
  <w15:docId w15:val="{04FC4E01-A18E-43FF-B0E1-7248D1280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83E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083E"/>
    <w:rPr>
      <w:color w:val="6666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956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2024-07-02T02:34:00Z</dcterms:created>
  <dcterms:modified xsi:type="dcterms:W3CDTF">2024-07-03T02:01:00Z</dcterms:modified>
</cp:coreProperties>
</file>