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0C519" w14:textId="77777777" w:rsidR="0060617E" w:rsidRDefault="0000000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114300" distR="114300" wp14:anchorId="0A294378" wp14:editId="6C0DFEB9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63563" w14:textId="77777777" w:rsidR="0060617E" w:rsidRDefault="00000000">
      <w:pPr>
        <w:shd w:val="clear" w:color="auto" w:fill="FFFFFF"/>
        <w:spacing w:before="227"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 w14:paraId="4EEAE09E" w14:textId="77777777" w:rsidR="0060617E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 w14:paraId="23B7FC72" w14:textId="77777777" w:rsidR="0060617E" w:rsidRDefault="00000000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645C5C3B" w14:textId="77777777" w:rsidR="0060617E" w:rsidRDefault="0060617E">
      <w:pPr>
        <w:shd w:val="clear" w:color="auto" w:fill="FFFFFF"/>
        <w:tabs>
          <w:tab w:val="left" w:pos="5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464B33D3" w14:textId="77777777" w:rsidR="0060617E" w:rsidRDefault="00000000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p w14:paraId="4E10112D" w14:textId="77777777" w:rsidR="0060617E" w:rsidRDefault="0060617E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96FB7EC" w14:textId="77777777" w:rsidR="0060617E" w:rsidRDefault="00000000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28.07.2022г.                                  с. Анучино                                              № 691</w:t>
      </w:r>
    </w:p>
    <w:p w14:paraId="2DEFCB00" w14:textId="77777777" w:rsidR="0060617E" w:rsidRDefault="0060617E">
      <w:pPr>
        <w:rPr>
          <w:rFonts w:ascii="Times New Roman" w:hAnsi="Times New Roman" w:cs="Times New Roman"/>
          <w:sz w:val="28"/>
          <w:szCs w:val="28"/>
        </w:rPr>
      </w:pPr>
    </w:p>
    <w:p w14:paraId="634B98EA" w14:textId="77777777" w:rsidR="0060617E" w:rsidRDefault="0000000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руководства по соблюдению </w:t>
      </w:r>
    </w:p>
    <w:p w14:paraId="663621A5" w14:textId="77777777" w:rsidR="0060617E" w:rsidRDefault="000000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обязательных требований, предъявляемых при осуществлении муниципального жилищного контроля на территории Анучинского муниципального округа</w:t>
      </w:r>
    </w:p>
    <w:p w14:paraId="45B5B293" w14:textId="77777777" w:rsidR="0060617E" w:rsidRDefault="006061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908000" w14:textId="77777777" w:rsidR="0060617E" w:rsidRDefault="0000000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РФ от 06.10.2003г. №131-ФЗ «Об общих принципах организации местного самоуправления в Российской Федерации», Федеральным законом от 31.07.2020г. №248-ФЗ «О государственном контроле (надзоре) и муниципальном контроле в Российской Федерации», руководствуясь Федеральным законом от 31.07.2020г. №247-ФЗ «Об обязательных требованиях в Российской Федерации»,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на основании Устава Анучинского муниципального округа Приморского края, администрация Анучинского муниципального округа Приморского края</w:t>
      </w:r>
    </w:p>
    <w:p w14:paraId="508B6E98" w14:textId="77777777" w:rsidR="0060617E" w:rsidRDefault="0060617E">
      <w:pPr>
        <w:spacing w:after="0"/>
        <w:ind w:firstLine="851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</w:p>
    <w:p w14:paraId="101E9AF5" w14:textId="77777777" w:rsidR="0060617E" w:rsidRDefault="0000000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14:paraId="012B6566" w14:textId="77777777" w:rsidR="0060617E" w:rsidRDefault="0060617E">
      <w:pPr>
        <w:pStyle w:val="2"/>
        <w:spacing w:after="0"/>
        <w:ind w:left="709" w:hanging="425"/>
        <w:rPr>
          <w:rFonts w:ascii="Times New Roman" w:hAnsi="Times New Roman" w:cs="Times New Roman"/>
          <w:sz w:val="28"/>
          <w:szCs w:val="28"/>
        </w:rPr>
      </w:pPr>
    </w:p>
    <w:p w14:paraId="78DDBCF6" w14:textId="77777777" w:rsidR="0060617E" w:rsidRDefault="00000000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Утвердить руководство по соблюдению обязательных требований, предъявляемых при осуществлении муниципального жилищного контроля на территории Анучинского муниципального округа (прилагается).</w:t>
      </w:r>
    </w:p>
    <w:p w14:paraId="6DA73170" w14:textId="77777777" w:rsidR="0060617E" w:rsidRDefault="00000000">
      <w:pPr>
        <w:widowControl w:val="0"/>
        <w:shd w:val="clear" w:color="auto" w:fill="FFFFFF"/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Общему отделу администрации Анучинского муниципального округа (</w:t>
      </w:r>
      <w:proofErr w:type="spellStart"/>
      <w:r>
        <w:rPr>
          <w:rFonts w:ascii="Times New Roman" w:hAnsi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С.В.) настоящее постановление разместить на официальном сайте администрации Анучинского муниципального округа, в информационно-телекоммуникационной сети «Интернет».</w:t>
      </w:r>
    </w:p>
    <w:p w14:paraId="422075AC" w14:textId="77777777" w:rsidR="0060617E" w:rsidRDefault="000000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14:paraId="724F152F" w14:textId="77777777" w:rsidR="0060617E" w:rsidRDefault="0060617E">
      <w:pPr>
        <w:pStyle w:val="2"/>
        <w:ind w:firstLine="0"/>
        <w:rPr>
          <w:rFonts w:ascii="Times New Roman" w:hAnsi="Times New Roman" w:cs="Times New Roman"/>
          <w:sz w:val="28"/>
          <w:szCs w:val="28"/>
        </w:rPr>
      </w:pPr>
    </w:p>
    <w:p w14:paraId="5EEC93C6" w14:textId="77777777" w:rsidR="0060617E" w:rsidRDefault="0060617E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34EDFBC1" w14:textId="77777777" w:rsidR="0060617E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28DFF960" w14:textId="77777777" w:rsidR="0060617E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336E9EAF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5CA6C01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19E2055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A4B18AD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DFE5660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1447D30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B836BE3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BCEA7F2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20DEFDD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BB7E25B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8737447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040C2FB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F84BBF9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22C206B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1E46C61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31EB855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C92485B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2EE9CBB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6FF8B54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490BD61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FBDFDFE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6C5C541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C2D0921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6C431E0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FBA0DA7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FAAB11D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259594F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8C4193E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6094EF1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E265135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F066067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2AD3CE3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B05B8C5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58E0B0C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54AAF03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D28F667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781D856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B552C17" w14:textId="03BBBAB6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3F67C88" w14:textId="77777777" w:rsidR="00595946" w:rsidRDefault="005959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D8947D2" w14:textId="77777777" w:rsidR="0060617E" w:rsidRDefault="00000000">
      <w:pPr>
        <w:spacing w:after="0" w:line="36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14:paraId="2695187C" w14:textId="77777777" w:rsidR="0060617E" w:rsidRDefault="0000000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14:paraId="40D914AE" w14:textId="77777777" w:rsidR="0060617E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Анучинского муниципального округа</w:t>
      </w:r>
    </w:p>
    <w:p w14:paraId="62FB2390" w14:textId="77777777" w:rsidR="0060617E" w:rsidRPr="00FB78CD" w:rsidRDefault="0000000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FB7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28.07.2022г.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FB78CD">
        <w:rPr>
          <w:rFonts w:ascii="Times New Roman" w:eastAsia="Times New Roman" w:hAnsi="Times New Roman" w:cs="Times New Roman"/>
          <w:sz w:val="28"/>
          <w:szCs w:val="28"/>
          <w:lang w:eastAsia="ru-RU"/>
        </w:rPr>
        <w:t>691</w:t>
      </w:r>
    </w:p>
    <w:p w14:paraId="579028AC" w14:textId="77777777" w:rsidR="0060617E" w:rsidRDefault="0060617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07534C3" w14:textId="77777777" w:rsidR="0060617E" w:rsidRDefault="00000000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Руководство по соблюдению обязательных требований, предъявляемых при осуществлении муниципального жилищного контроля на территории Анучинского муниципального округа</w:t>
      </w:r>
    </w:p>
    <w:p w14:paraId="3B75F45B" w14:textId="77777777" w:rsidR="0060617E" w:rsidRDefault="0060617E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72C26E5" w14:textId="77777777" w:rsidR="0060617E" w:rsidRDefault="00000000">
      <w:pPr>
        <w:widowControl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Руководство по соблюдению обязательных требований, предъявляемых при осуществлении муниципального жилищного контроля на территории Анучинского муниципального округа, разработано в соответствии с требованиями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п.п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. 5 п. 3 ст. 46 Федерального закона от 31.07.2020 № 248-ФЗ «О государственном контроле (надзоре) и муниципальном контроле в Российской Федерации», Федеральным законом от 31.07.2020 № 247-ФЗ «Об обязательных требованиях в Российской Федерации».</w:t>
      </w:r>
    </w:p>
    <w:p w14:paraId="33DCDEE2" w14:textId="77777777" w:rsidR="0060617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Тексты нормативных правовых актов, содержащих обязательные требования, соблюдение которых оценивается при проведении мероприятий по контролю при осуществлении муниципального жилищного контроля, размещены на официальном сайте администрации Анучинского муниципального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 xml:space="preserve">округа  </w:t>
      </w:r>
      <w:r>
        <w:rPr>
          <w:rFonts w:ascii="Times New Roman" w:eastAsia="Calibri" w:hAnsi="Times New Roman"/>
          <w:sz w:val="26"/>
          <w:szCs w:val="26"/>
        </w:rPr>
        <w:t>https://анучинский.рф/administraciya/munitsipalnyy-kontrol/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в разделе «Муниципальный жилищный контроль».</w:t>
      </w:r>
    </w:p>
    <w:p w14:paraId="3B5F46B7" w14:textId="77777777" w:rsidR="0060617E" w:rsidRDefault="0060617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128A050" w14:textId="77777777" w:rsidR="0060617E" w:rsidRDefault="0000000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Разъяснение требований нормативных </w:t>
      </w:r>
    </w:p>
    <w:p w14:paraId="1E9B01FE" w14:textId="77777777" w:rsidR="0060617E" w:rsidRDefault="0000000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правовых актов о муниципальном жилищном контроле</w:t>
      </w:r>
    </w:p>
    <w:p w14:paraId="3BA83A73" w14:textId="77777777" w:rsidR="0060617E" w:rsidRDefault="0060617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FD72B10" w14:textId="77777777" w:rsidR="0060617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 01 июля 2021 года вступил в силу Федеральный закон от 31.07.2020г. №248-ФЗ «О государственном контроле (надзоре) и муниципальном контроле в РФ». Одновременно вступил в силу Федеральный закон в данной сфере – от 11.06.2021г.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- №170-ФЗ). Он вносит изменения в нормативно-правовые акты, регулирующие работу контрольно-надзорных органов в различных сферах. </w:t>
      </w:r>
    </w:p>
    <w:p w14:paraId="3C9BE41F" w14:textId="77777777" w:rsidR="0060617E" w:rsidRDefault="00000000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 силу ч.7 ст.67 №170-ФЗ, в рамках таких действий не проводятся плановые проверки в отношении жилых помещений</w:t>
      </w:r>
      <w:r>
        <w:rPr>
          <w:rFonts w:ascii="Arial" w:hAnsi="Arial" w:cs="Arial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Органы государственного жилищного надзора следят за соблюдением обязательных требований региональными операторами в порядке, установленном Правительством РФ. Органы надзора могут выдавать предписания об устранении выявленных нарушений даже в том случае, если такие нарушения были выявлены в ходе мониторинга безопасности – наблюдения за соблюдением обязательных требований (ч. 8 ст. 67 №170-ФЗ). При проведении надзорных мероприятий органы муниципального жилищного контроля вправе использовать размещённую в ГИС ЖКХ информацию. Надзорные ведомства разрабатывают и утверждают индикаторы риска нарушения обязательных требований для проведения контрольных мероприятий в случаях, если им поступили обращения граждан и организаций о возможных нарушениях обязательных требований. Такие индикаторы нужны для определения необходимости проведения </w:t>
      </w: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внеплановой проверки. Их применение в конкретной ситуации, по отдельному обращению помогает надзорным органам определить вероятность нарушения обязательных требований.</w:t>
      </w:r>
    </w:p>
    <w:p w14:paraId="438B54E6" w14:textId="77777777" w:rsidR="0060617E" w:rsidRDefault="0060617E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344DB03" w14:textId="77777777" w:rsidR="0060617E" w:rsidRDefault="0000000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Нормативно-правовые акты, содержащие обязательные требования, соблюдение которых оценивается при проведении мероприятий по муниципальному жилищному контролю</w:t>
      </w:r>
    </w:p>
    <w:p w14:paraId="1392EBAB" w14:textId="77777777" w:rsidR="0060617E" w:rsidRDefault="0060617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7AFFA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1. Федеральные законы.</w:t>
      </w:r>
    </w:p>
    <w:p w14:paraId="52D6CDC8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1.1 Жилищный кодекс Российской Федерации</w:t>
      </w:r>
      <w:r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14:paraId="15A141D5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1.2.</w:t>
      </w:r>
      <w:r>
        <w:rPr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Федеральный закон от 31.07.2020 № 248-ФЗ «О государственном контроле (надзоре) и муниципальном контроле в Российской Федерации». </w:t>
      </w:r>
    </w:p>
    <w:p w14:paraId="6667497D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1.3. Федеральный закон от 30.12.2009 № 384-ФЗ «Технический регламент о безопасности зданий и сооружений»</w:t>
      </w:r>
      <w:r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14:paraId="237B3AB2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2. Указы Президента Российской Федерации, постановления и распоряжения Правительства Российской Федерации.</w:t>
      </w:r>
    </w:p>
    <w:p w14:paraId="498782EC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2.1. Постановление Правительства Российской Федерации от 13.08.2006г. №491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</w:r>
      <w:r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14:paraId="6EB683C7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2.2. Постановление Правительства Российской Федерации от 06.05.2011г. №354 «О предоставлении коммунальных услуг собственникам и пользователям жилых помещений в многоквартирных домах и жилых домов»</w:t>
      </w:r>
      <w:r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14:paraId="6AEA66A5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2.3. Постановление Правительства Российской Федерации от 03.04.2013г.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14:paraId="3D70C3CC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2.4. Постановление Правительства Российской Федерации от 15.05.2013г. №416 «О порядке осуществления деятельности по управлению многоквартирными домами»</w:t>
      </w:r>
      <w:r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14:paraId="2A144CB1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2.5. Постановление Правительства РФ от 21.01.2006г. №25 "Об утверждении Правил пользования жилыми помещениями"</w:t>
      </w:r>
      <w:r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14:paraId="67CEE522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zh-CN" w:eastAsia="ru-RU"/>
        </w:rPr>
        <w:t>3.</w:t>
      </w: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zh-CN" w:eastAsia="ru-RU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власти.</w:t>
      </w:r>
    </w:p>
    <w:p w14:paraId="07394A75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3.1. Постановление Госстроя России от 27.09.2003г. №170 «Об утверждении Правил и норм технической эксплуатации жилищного фонда»</w:t>
      </w:r>
      <w:r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14:paraId="3BEA1CB5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zh-CN" w:eastAsia="ru-RU"/>
        </w:rPr>
        <w:t>4.</w:t>
      </w: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zh-CN" w:eastAsia="ru-RU"/>
        </w:rPr>
        <w:t>Муниципальные нормативно-правовые акты.</w:t>
      </w:r>
    </w:p>
    <w:p w14:paraId="1F5C1A0E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6"/>
          <w:szCs w:val="26"/>
        </w:rPr>
        <w:t>4.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1.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Решение</w:t>
      </w:r>
      <w:proofErr w:type="gramEnd"/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Думы Анучинского муниципального округа Приморского края «Об утверждении Положения «О порядке осуществления муниципального жилищного контроля на территории Анучинского муниципального округа» от 29.09.2021г. №236-НПА.</w:t>
      </w:r>
    </w:p>
    <w:p w14:paraId="2B605DCF" w14:textId="77777777" w:rsidR="0060617E" w:rsidRDefault="0060617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FB960F" w14:textId="77777777" w:rsidR="0060617E" w:rsidRDefault="00000000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zh-CN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zh-CN" w:eastAsia="ru-RU"/>
        </w:rPr>
        <w:t>Административная ответственность</w:t>
      </w:r>
    </w:p>
    <w:p w14:paraId="10B87859" w14:textId="77777777" w:rsidR="0060617E" w:rsidRDefault="0060617E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zh-CN" w:eastAsia="ru-RU"/>
        </w:rPr>
      </w:pPr>
    </w:p>
    <w:p w14:paraId="0FED98F8" w14:textId="77777777" w:rsidR="0060617E" w:rsidRDefault="00000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1. </w:t>
      </w:r>
      <w:r>
        <w:rPr>
          <w:rFonts w:ascii="Times New Roman" w:eastAsia="Calibri" w:hAnsi="Times New Roman" w:cs="Times New Roman"/>
          <w:sz w:val="26"/>
          <w:szCs w:val="26"/>
        </w:rPr>
        <w:t xml:space="preserve">Административная ответственность предусмотрена Кодексом Российской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>Федерации об административных правонарушениях, в том числе:</w:t>
      </w:r>
    </w:p>
    <w:p w14:paraId="29122322" w14:textId="77777777" w:rsidR="0060617E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1.1. </w:t>
      </w:r>
      <w:r>
        <w:rPr>
          <w:rFonts w:ascii="Times New Roman" w:hAnsi="Times New Roman" w:cs="Times New Roman"/>
          <w:sz w:val="26"/>
          <w:szCs w:val="26"/>
        </w:rPr>
        <w:t>Статья 7.22. - Нарушение правил содержания и ремонта жилых домов и (или) жилых помещений.</w:t>
      </w:r>
    </w:p>
    <w:p w14:paraId="37DA9C4E" w14:textId="77777777" w:rsidR="0060617E" w:rsidRDefault="000000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1.2. </w:t>
      </w:r>
      <w:r>
        <w:rPr>
          <w:rFonts w:ascii="Times New Roman" w:eastAsia="Calibri" w:hAnsi="Times New Roman" w:cs="Times New Roman"/>
          <w:bCs/>
          <w:sz w:val="26"/>
          <w:szCs w:val="26"/>
        </w:rPr>
        <w:t>Статья 7.23. - нарушение нормативов обеспечения населения коммунальными услугами.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B24B7" w14:textId="77777777" w:rsidR="0060617E" w:rsidRDefault="000000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1.3. Статья 9.16 - нарушение законодательства об энергосбережении и о повышении энергетической эффективности.</w:t>
      </w:r>
    </w:p>
    <w:p w14:paraId="38AC6C27" w14:textId="77777777" w:rsidR="0060617E" w:rsidRDefault="000000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1.4. </w:t>
      </w:r>
      <w:r>
        <w:rPr>
          <w:rFonts w:ascii="Times New Roman" w:eastAsia="Calibri" w:hAnsi="Times New Roman" w:cs="Times New Roman"/>
          <w:sz w:val="26"/>
          <w:szCs w:val="26"/>
        </w:rPr>
        <w:t>Статья 19.4.1 - в</w:t>
      </w:r>
      <w:r>
        <w:rPr>
          <w:rFonts w:ascii="Times New Roman" w:eastAsia="Calibri" w:hAnsi="Times New Roman" w:cs="Times New Roman"/>
          <w:bCs/>
          <w:sz w:val="26"/>
          <w:szCs w:val="26"/>
        </w:rPr>
        <w:t>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контроля;</w:t>
      </w:r>
    </w:p>
    <w:p w14:paraId="49BDEEAE" w14:textId="77777777" w:rsidR="0060617E" w:rsidRDefault="000000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 </w:t>
      </w:r>
      <w:r>
        <w:rPr>
          <w:rFonts w:ascii="Times New Roman" w:eastAsia="Calibri" w:hAnsi="Times New Roman" w:cs="Times New Roman"/>
          <w:sz w:val="26"/>
          <w:szCs w:val="26"/>
        </w:rPr>
        <w:t>Статья 19.5 - н</w:t>
      </w:r>
      <w:r>
        <w:rPr>
          <w:rFonts w:ascii="Times New Roman" w:eastAsia="Calibri" w:hAnsi="Times New Roman" w:cs="Times New Roman"/>
          <w:bCs/>
          <w:sz w:val="26"/>
          <w:szCs w:val="26"/>
        </w:rPr>
        <w:t>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контроль.</w:t>
      </w:r>
    </w:p>
    <w:p w14:paraId="167A733D" w14:textId="77777777" w:rsidR="0060617E" w:rsidRDefault="0060617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2A39F75" w14:textId="77777777" w:rsidR="0060617E" w:rsidRDefault="0060617E"/>
    <w:sectPr w:rsidR="0060617E">
      <w:headerReference w:type="default" r:id="rId8"/>
      <w:pgSz w:w="11906" w:h="16838"/>
      <w:pgMar w:top="567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8AF8D" w14:textId="77777777" w:rsidR="002332FE" w:rsidRDefault="002332FE">
      <w:pPr>
        <w:spacing w:line="240" w:lineRule="auto"/>
      </w:pPr>
      <w:r>
        <w:separator/>
      </w:r>
    </w:p>
  </w:endnote>
  <w:endnote w:type="continuationSeparator" w:id="0">
    <w:p w14:paraId="5A3C9469" w14:textId="77777777" w:rsidR="002332FE" w:rsidRDefault="002332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EC356" w14:textId="77777777" w:rsidR="002332FE" w:rsidRDefault="002332FE">
      <w:pPr>
        <w:spacing w:after="0"/>
      </w:pPr>
      <w:r>
        <w:separator/>
      </w:r>
    </w:p>
  </w:footnote>
  <w:footnote w:type="continuationSeparator" w:id="0">
    <w:p w14:paraId="72573256" w14:textId="77777777" w:rsidR="002332FE" w:rsidRDefault="00233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6306632"/>
    </w:sdtPr>
    <w:sdtEndPr>
      <w:rPr>
        <w:rFonts w:ascii="Times New Roman" w:hAnsi="Times New Roman" w:cs="Times New Roman"/>
        <w:sz w:val="24"/>
        <w:szCs w:val="24"/>
      </w:rPr>
    </w:sdtEndPr>
    <w:sdtContent>
      <w:p w14:paraId="68568AF9" w14:textId="77777777" w:rsidR="0060617E" w:rsidRDefault="00000000">
        <w:pPr>
          <w:pStyle w:val="a4"/>
          <w:spacing w:line="276" w:lineRule="auto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5B1E4E18" w14:textId="77777777" w:rsidR="0060617E" w:rsidRDefault="0060617E">
    <w:pPr>
      <w:pStyle w:val="a4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A5F1494"/>
    <w:rsid w:val="00144C6C"/>
    <w:rsid w:val="002332FE"/>
    <w:rsid w:val="00595946"/>
    <w:rsid w:val="0060617E"/>
    <w:rsid w:val="00FB78CD"/>
    <w:rsid w:val="06093D31"/>
    <w:rsid w:val="4A5F1494"/>
    <w:rsid w:val="680D3532"/>
    <w:rsid w:val="6828149E"/>
    <w:rsid w:val="74D7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575D9A"/>
  <w15:docId w15:val="{485CF921-D43A-4424-94F3-E9D64B86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Indent 2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head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qFormat/>
    <w:pPr>
      <w:ind w:firstLine="851"/>
      <w:jc w:val="both"/>
    </w:pPr>
    <w:rPr>
      <w:sz w:val="24"/>
    </w:r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Arial" w:eastAsiaTheme="minorHAnsi" w:hAnsi="Arial" w:cs="Arial"/>
      <w:b/>
      <w:bCs/>
      <w:lang w:eastAsia="en-US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styleId="a6">
    <w:name w:val="No Spacing"/>
    <w:uiPriority w:val="1"/>
    <w:qFormat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562DD0C6A56CC6B621DE90F2AFCD5324D514B1AE61F8AD38ADEE18FEA672F5ED63E4E345E40T4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1199</Words>
  <Characters>6839</Characters>
  <Application>Microsoft Office Word</Application>
  <DocSecurity>0</DocSecurity>
  <Lines>56</Lines>
  <Paragraphs>16</Paragraphs>
  <ScaleCrop>false</ScaleCrop>
  <Company/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Вера В. Клыкова</cp:lastModifiedBy>
  <cp:revision>3</cp:revision>
  <cp:lastPrinted>2022-07-28T04:53:00Z</cp:lastPrinted>
  <dcterms:created xsi:type="dcterms:W3CDTF">2022-09-02T04:50:00Z</dcterms:created>
  <dcterms:modified xsi:type="dcterms:W3CDTF">2022-09-02T05:10:00Z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CDEA8AF023864EED8928270CD276D642</vt:lpwstr>
  </property>
</Properties>
</file>