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CC0284">
        <w:trPr>
          <w:trHeight w:val="825"/>
        </w:trPr>
        <w:tc>
          <w:tcPr>
            <w:tcW w:w="9734" w:type="dxa"/>
          </w:tcPr>
          <w:p w:rsidR="00CC0284" w:rsidRDefault="00515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CC0284" w:rsidRDefault="005152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CC0284" w:rsidRDefault="00CC02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CC0284" w:rsidRDefault="00515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CC0284" w:rsidRDefault="00CC028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C0284" w:rsidRPr="00515239" w:rsidRDefault="0051523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13.08.2024г.               </w:t>
            </w:r>
            <w:r w:rsidRPr="0051523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             № 760</w:t>
            </w:r>
          </w:p>
          <w:p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284" w:rsidRDefault="00515239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молодежной политики и патриотического воспитания граждан в Анучинском муниципальном округе на 2025-2029 годы»</w:t>
            </w:r>
          </w:p>
          <w:p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284" w:rsidRDefault="00CC0284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CC0284" w:rsidRDefault="00515239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C0284" w:rsidRDefault="00CC02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Анучинском муниципальном округе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Настоящее постановление вступает в силу 01.01.2025г. </w:t>
      </w:r>
    </w:p>
    <w:p w:rsidR="00CC0284" w:rsidRDefault="00515239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C0284" w:rsidRDefault="00CC0284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                                             от 13.08.2024г №760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молодежной политики и патриотического воспитания граждан в Анучинском муниципальном округе на 2025-2029 годы»</w:t>
      </w:r>
    </w:p>
    <w:p w:rsidR="00CC0284" w:rsidRDefault="00CC02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первичное отделение Общероссийского общественно-государственного движения детей и молодёжи «Движение Первых» с.Анучино (далее - Движение Первых)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«Патриотическое воспитание граждан Анучинского муниципального округа» (Приложение 7);</w:t>
            </w:r>
          </w:p>
          <w:p w:rsidR="00CC0284" w:rsidRDefault="0051523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8)</w:t>
            </w:r>
          </w:p>
        </w:tc>
      </w:tr>
      <w:tr w:rsidR="00CC0284">
        <w:trPr>
          <w:trHeight w:val="1453"/>
        </w:trPr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CC0284" w:rsidRDefault="00515239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 -методические меры совершенствования системы патриотического воспитания граждан</w:t>
            </w:r>
          </w:p>
          <w:p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патриотического воспитания граждан в ходе подготовки и проведения культурно-массовых мероприятий патриотической направленности</w:t>
            </w:r>
          </w:p>
          <w:p w:rsidR="00CC0284" w:rsidRPr="00515239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опуляризации здорового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округе</w:t>
            </w:r>
          </w:p>
          <w:p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CC0284" w:rsidRDefault="00CC0284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284">
        <w:trPr>
          <w:trHeight w:val="4242"/>
        </w:trPr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:rsidR="00CC0284" w:rsidRDefault="00515239" w:rsidP="0015032D">
            <w:pPr>
              <w:pStyle w:val="3"/>
              <w:keepNext w:val="0"/>
              <w:shd w:val="clear" w:color="auto" w:fill="FFFFFF"/>
              <w:spacing w:line="15" w:lineRule="atLeast"/>
              <w:ind w:firstLineChars="157" w:firstLine="504"/>
              <w:jc w:val="both"/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</w:pPr>
            <w:hyperlink r:id="rId9" w:tooltip="Постановление Правительства от 30.12.2022 №950-пп " w:history="1">
              <w:r>
                <w:rPr>
                  <w:rFonts w:eastAsia="sans-serif"/>
                  <w:b w:val="0"/>
                  <w:bCs w:val="0"/>
                  <w:sz w:val="28"/>
                  <w:szCs w:val="28"/>
                  <w:shd w:val="clear" w:color="auto" w:fill="FFFFFF"/>
                </w:rPr>
                <w:t>П</w:t>
              </w:r>
              <w:r>
                <w:rPr>
                  <w:rStyle w:val="a3"/>
                  <w:rFonts w:eastAsia="sans-serif"/>
                  <w:b w:val="0"/>
                  <w:bCs w:val="0"/>
                  <w:color w:val="auto"/>
                  <w:sz w:val="28"/>
                  <w:szCs w:val="28"/>
                  <w:u w:val="none"/>
                  <w:shd w:val="clear" w:color="auto" w:fill="FFFFFF"/>
                </w:rPr>
      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      </w:r>
            </w:hyperlink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>(в ред.от 08.04.2024 №222-пп)</w:t>
            </w:r>
          </w:p>
          <w:p w:rsidR="00CC0284" w:rsidRDefault="00515239">
            <w:pPr>
              <w:ind w:firstLineChars="157" w:firstLine="440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Приморского края от 16 декабря 2019 года № 848-па «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«Развитие образования Приморского края»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 и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af"/>
              <w:autoSpaceDE w:val="0"/>
              <w:autoSpaceDN w:val="0"/>
              <w:adjustRightInd w:val="0"/>
              <w:ind w:left="0" w:firstLineChars="77" w:firstLine="2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патриотизма;</w:t>
            </w:r>
          </w:p>
          <w:p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157" w:type="dxa"/>
            <w:shd w:val="clear" w:color="auto" w:fill="auto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–1650,0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повышение уровня информационного 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-методического сопровождения системы патриотического воспитания детей и молодежи;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сохранение традиций военно-патриотического воспитания;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обеспение духовно нравственного единство граждан, снизит степень идеологического противостояния, возрождения истинных духовных ценностей Российского народа;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расширение спектра молодежных социально значимых инициатив;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достаточное обеспечение информацией, необходимой для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повышение качественного уровня мероприятий молодежной политики;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увеличение количества участников мероприятий;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выявление числа одарённых, талантливых молодых людей, реализующих себя в различных сферах общественной жизни;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улучшение здоровья молодого поколения.</w:t>
            </w:r>
          </w:p>
        </w:tc>
      </w:tr>
    </w:tbl>
    <w:p w:rsidR="00CC0284" w:rsidRDefault="00CC0284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:rsidR="00CC0284" w:rsidRDefault="00515239">
      <w:pPr>
        <w:pStyle w:val="3"/>
        <w:keepNext w:val="0"/>
        <w:shd w:val="clear" w:color="auto" w:fill="FFFFFF"/>
        <w:ind w:firstLineChars="157" w:firstLine="44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Федеральными законами от </w:t>
      </w:r>
      <w:r>
        <w:rPr>
          <w:b w:val="0"/>
          <w:bCs w:val="0"/>
          <w:sz w:val="28"/>
          <w:szCs w:val="28"/>
          <w:shd w:val="clear" w:color="auto" w:fill="FFFFFF"/>
        </w:rPr>
        <w:t>28 июня 1995 года № 98-ФЗ</w:t>
      </w:r>
      <w:r>
        <w:rPr>
          <w:b w:val="0"/>
          <w:bCs w:val="0"/>
          <w:sz w:val="28"/>
          <w:szCs w:val="28"/>
        </w:rPr>
        <w:t xml:space="preserve"> </w:t>
      </w:r>
      <w:hyperlink r:id="rId11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r>
        <w:rPr>
          <w:rStyle w:val="a3"/>
          <w:b w:val="0"/>
          <w:bCs w:val="0"/>
          <w:color w:val="auto"/>
          <w:sz w:val="28"/>
          <w:szCs w:val="28"/>
          <w:u w:val="none"/>
          <w:shd w:val="clear" w:color="auto" w:fill="FFFFFF"/>
        </w:rPr>
        <w:t xml:space="preserve">. </w:t>
      </w:r>
      <w:hyperlink r:id="rId12" w:tooltip="Постановление Правительства от 30.12.2022 №950-пп " w:history="1">
        <w:r>
          <w:rPr>
            <w:rFonts w:eastAsia="sans-serif"/>
            <w:b w:val="0"/>
            <w:bCs w:val="0"/>
            <w:sz w:val="28"/>
            <w:szCs w:val="28"/>
            <w:shd w:val="clear" w:color="auto" w:fill="FFFFFF"/>
          </w:rPr>
          <w:t>П</w:t>
        </w:r>
        <w:r>
          <w:rPr>
            <w:rStyle w:val="a3"/>
            <w:rFonts w:eastAsia="sans-serif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(в ред.от 08.04.2024 №222-пп) </w:t>
      </w:r>
      <w:r>
        <w:rPr>
          <w:b w:val="0"/>
          <w:bCs w:val="0"/>
          <w:sz w:val="28"/>
          <w:szCs w:val="28"/>
        </w:rPr>
        <w:t>Постановление Администрации Приморского края от 16 декабря 2019 года № 848-па «</w:t>
      </w:r>
      <w:hyperlink r:id="rId13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 xml:space="preserve">Об утверждении государственной программы Приморского края «Развитие образования Приморского края» 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(в ред.от </w:t>
      </w:r>
      <w:r>
        <w:rPr>
          <w:rStyle w:val="a3"/>
          <w:b w:val="0"/>
          <w:bCs w:val="0"/>
          <w:color w:val="auto"/>
          <w:sz w:val="28"/>
          <w:szCs w:val="28"/>
          <w:u w:val="none"/>
        </w:rPr>
        <w:t>11.06.2024 г. №406-пп)</w:t>
      </w:r>
      <w:r>
        <w:rPr>
          <w:b w:val="0"/>
          <w:bCs w:val="0"/>
          <w:sz w:val="28"/>
          <w:szCs w:val="28"/>
        </w:rPr>
        <w:t>.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муниципального округа» муниципальной программы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2020-2024 гг.» создана хорошая основа для проведения дальнейшего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низкий уровень интереса у молодёжи к участию в общественно-политической жизни общества. 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округе определены основные механизмы и приоритетные направления реализации молодёжной политики. 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Муниципальная программа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 на 2025-2029 годы» (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далее - Программа) подготовлена на основе накопленных за последнее десятилетие знаний, опыта и традиций патриотического воспитания граждан и молодежной политики 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положения.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предпринимаемые меры,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C0284" w:rsidRPr="00515239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результатов: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повышение уровня информационного обеспечения и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рганизационно</w:t>
      </w:r>
      <w:r>
        <w:rPr>
          <w:rFonts w:ascii="Times New Roman" w:eastAsia="SimSun" w:hAnsi="Times New Roman" w:cs="Times New Roman"/>
          <w:sz w:val="28"/>
          <w:szCs w:val="28"/>
        </w:rPr>
        <w:t>-методического сопровождения системы патриотического воспитания детей и молодежи;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сохранение традиций военно-патриотического воспитания;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обеспение духовно нравственного единство граждан, снизит степень идеологического противостояния, возрождения истинных духовных ценностей Российского народа;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расширение спектра молодежных социально значимых инициатив;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повышение качественного уровня мероприятий молодежной политики;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увеличение количества участников мероприятий;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выявление числа одарённых, талантливых молодых людей, реализующих себя в различных сферах общественной жизни; </w:t>
      </w:r>
    </w:p>
    <w:p w:rsidR="00CC0284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>- улучшение здоровья молодого поколения.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CC0284" w:rsidRDefault="00CC0284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CC0284" w:rsidRDefault="00515239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color w:val="000000"/>
          <w:sz w:val="28"/>
          <w:szCs w:val="28"/>
          <w:shd w:val="clear" w:color="auto" w:fill="FFFFFF"/>
        </w:rPr>
        <w:t>реализации молодёжной политики в Российской Федерации, патриотического воспитания  осуществляется через систему программных мероприятий по социально-экономическим и общественно-политическим направлениям</w:t>
      </w:r>
      <w:r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lastRenderedPageBreak/>
        <w:t>-«Стратегией социально-экономического развития Приморского края до 2030 года», утвержденной постановлением Администрации Приморского края от 28 декабря 2018 года N 668-па;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Основами государственной молодёжной политики Российской Федерации на период до 2025 года, утвержденных распоряжением Правительства Российской Федерации от 29.11.2014 № 2403-р.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Ежегодными Посланиями Президента Российской Федерации Федеральному Собранию Российской Федерации;</w:t>
      </w:r>
    </w:p>
    <w:p w:rsidR="00CC0284" w:rsidRDefault="00515239">
      <w:pPr>
        <w:pStyle w:val="ad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компонентов.  Направлена 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</w:p>
    <w:p w:rsidR="00CC0284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:rsidR="00CC0284" w:rsidRPr="00515239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CC0284" w:rsidRDefault="00CC0284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284" w:rsidRDefault="00515239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системы вовлечения молодежи в социальную практику и добровольчество, поддержка молодежных инициатив и талантливой молодежи.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pStyle w:val="af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решению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CC0284">
        <w:tc>
          <w:tcPr>
            <w:tcW w:w="3969" w:type="dxa"/>
            <w:vMerge w:val="restart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C0284">
        <w:tc>
          <w:tcPr>
            <w:tcW w:w="3969" w:type="dxa"/>
            <w:vMerge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C0284">
        <w:tc>
          <w:tcPr>
            <w:tcW w:w="3969" w:type="dxa"/>
            <w:vMerge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CC0284">
        <w:tc>
          <w:tcPr>
            <w:tcW w:w="9781" w:type="dxa"/>
            <w:gridSpan w:val="7"/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51523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№1 «Патриотическое воспитание граждан </w:t>
            </w:r>
          </w:p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Анучинского муниципального округа»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C0284">
        <w:tc>
          <w:tcPr>
            <w:tcW w:w="9781" w:type="dxa"/>
            <w:gridSpan w:val="7"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</w:tbl>
    <w:p w:rsidR="00CC0284" w:rsidRDefault="00CC0284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:rsidR="00CC0284" w:rsidRDefault="00CC0284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C0284" w:rsidRDefault="00515239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2 подпрограммы:</w:t>
      </w:r>
    </w:p>
    <w:p w:rsidR="00CC0284" w:rsidRDefault="00515239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округа»;</w:t>
      </w:r>
    </w:p>
    <w:p w:rsidR="00CC0284" w:rsidRDefault="0051523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«Молодежь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округа»</w:t>
      </w:r>
    </w:p>
    <w:p w:rsidR="00CC0284" w:rsidRDefault="005152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Механизм реализации программы представляет собой: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CC0284" w:rsidRDefault="00515239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515239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515239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:rsidR="00CC0284" w:rsidRPr="00515239" w:rsidRDefault="00CC0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:rsidR="00CC0284" w:rsidRDefault="00CC0284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:rsidR="00CC0284" w:rsidRDefault="0051523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:rsidR="00CC0284" w:rsidRDefault="005152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</w:t>
      </w: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:rsidR="00CC0284" w:rsidRDefault="00CC02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:rsidR="00CC0284" w:rsidRDefault="005152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C0284">
          <w:pgSz w:w="11906" w:h="16838"/>
          <w:pgMar w:top="59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CC0284">
        <w:tc>
          <w:tcPr>
            <w:tcW w:w="701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:rsidR="00CC0284" w:rsidRDefault="0051523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:rsidR="00CC0284" w:rsidRDefault="00CC02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CC0284">
        <w:tc>
          <w:tcPr>
            <w:tcW w:w="701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705"/>
        </w:trPr>
        <w:tc>
          <w:tcPr>
            <w:tcW w:w="701" w:type="dxa"/>
          </w:tcPr>
          <w:p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МКУК «ИДЦ»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 -методические меры совершенствования системы патриотического воспитания граждан</w:t>
            </w: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Движение Первых </w:t>
            </w: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повышение уровня информационного 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-методического сопровождения системы патриотического воспитания детей и молодежи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912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Организация патриотического воспитания граждан в ходе подготовки и проведения культурно-массовых мероприятий патриотической направленности </w:t>
            </w: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 «МОУО»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-сохранение традиций военно-патриотического воспитания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обеспение духовно нравственного единство граждан, снизит степень идеологического противостояния, возрождения истинных духовных ценностей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Российского народа</w:t>
            </w:r>
          </w:p>
          <w:p w:rsidR="00CC0284" w:rsidRDefault="00CC0284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70"/>
        </w:trPr>
        <w:tc>
          <w:tcPr>
            <w:tcW w:w="701" w:type="dxa"/>
          </w:tcPr>
          <w:p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2394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опуляризации здорового 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повышение качественного уровня мероприятий молодежной политики;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- увеличение количества участников мероприятий;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улучшение здоровья молодого поколения.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2343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расширение спектра молодежных социально значимых инициатив;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выявление числа одарённых, талантливых молодых людей, реализующих себя в различных сферах общественной жизни;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CC0284">
        <w:tc>
          <w:tcPr>
            <w:tcW w:w="412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CC0284">
        <w:tc>
          <w:tcPr>
            <w:tcW w:w="412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>
        <w:tc>
          <w:tcPr>
            <w:tcW w:w="41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C0284">
        <w:tc>
          <w:tcPr>
            <w:tcW w:w="412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 в муниципальную программу «Развитие молодежной политики и патриотического воспитания граждан в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Анучинском муниципальном округе на 2025-2029 годы»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5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CC0284">
        <w:tc>
          <w:tcPr>
            <w:tcW w:w="520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C0284">
        <w:trPr>
          <w:cantSplit/>
          <w:trHeight w:val="1329"/>
        </w:trPr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C0284">
        <w:trPr>
          <w:trHeight w:val="434"/>
        </w:trPr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«Развитие молодежной политики и патриотического воспитания граждан в</w:t>
            </w:r>
          </w:p>
          <w:p w:rsidR="00CC0284" w:rsidRDefault="0051523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муниципальном округе на 2025-2029 годы»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515239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 -методические меры совершенствования системы патриотического воспитания граждан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Движение Первых </w:t>
            </w: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>
        <w:trPr>
          <w:trHeight w:val="2671"/>
        </w:trPr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 культурно-массовых мероприятий патриотической направленности</w:t>
            </w: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опуляризации здорового 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</w:tbl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CC0284">
        <w:tc>
          <w:tcPr>
            <w:tcW w:w="540" w:type="dxa"/>
            <w:vMerge w:val="restart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CC0284">
        <w:tc>
          <w:tcPr>
            <w:tcW w:w="454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CC0284">
        <w:tc>
          <w:tcPr>
            <w:tcW w:w="454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CC0284">
        <w:trPr>
          <w:trHeight w:val="462"/>
        </w:trPr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:rsidR="00CC0284" w:rsidRDefault="00515239">
      <w:pPr>
        <w:rPr>
          <w:rFonts w:ascii="Times New Roman" w:hAnsi="Times New Roman" w:cs="Times New Roman"/>
          <w:sz w:val="28"/>
          <w:szCs w:val="28"/>
        </w:rPr>
        <w:sectPr w:rsidR="00CC0284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0284" w:rsidRPr="00515239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Pr="005152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молодежной политики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патриотического воспитания граждан в</w:t>
      </w: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«Патриотическое воспитание граждан</w:t>
      </w:r>
    </w:p>
    <w:p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округа»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первичное отделение Общероссийского общественно-государственного движения детей и молодёжи «Движение Первых» с.Анучино (далее - Движение Первых)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–1100,0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CC02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г.- 220,0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г.- 220,0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молодежной политики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патриотического воспитания граждан в</w:t>
      </w: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C0284" w:rsidRDefault="00515239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«Молодежь Анучинского муниципального округа»</w:t>
      </w:r>
    </w:p>
    <w:p w:rsidR="00CC0284" w:rsidRDefault="00CC0284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5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C0284" w:rsidRDefault="00CC0284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rPr>
          <w:trHeight w:val="528"/>
        </w:trPr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C0284" w:rsidSect="00693462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547A" w:rsidRDefault="0006547A">
      <w:pPr>
        <w:spacing w:line="240" w:lineRule="auto"/>
      </w:pPr>
      <w:r>
        <w:separator/>
      </w:r>
    </w:p>
  </w:endnote>
  <w:endnote w:type="continuationSeparator" w:id="0">
    <w:p w:rsidR="0006547A" w:rsidRDefault="000654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547A" w:rsidRDefault="0006547A">
      <w:pPr>
        <w:spacing w:after="0"/>
      </w:pPr>
      <w:r>
        <w:separator/>
      </w:r>
    </w:p>
  </w:footnote>
  <w:footnote w:type="continuationSeparator" w:id="0">
    <w:p w:rsidR="0006547A" w:rsidRDefault="000654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23891017">
    <w:abstractNumId w:val="3"/>
  </w:num>
  <w:num w:numId="2" w16cid:durableId="1523475864">
    <w:abstractNumId w:val="1"/>
  </w:num>
  <w:num w:numId="3" w16cid:durableId="1917665328">
    <w:abstractNumId w:val="2"/>
  </w:num>
  <w:num w:numId="4" w16cid:durableId="69396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680E"/>
    <w:rsid w:val="00007898"/>
    <w:rsid w:val="0002326B"/>
    <w:rsid w:val="000400EB"/>
    <w:rsid w:val="0006547A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5032D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5239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93462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539D3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047ED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46DBD"/>
    <w:rsid w:val="00C524E3"/>
    <w:rsid w:val="00C849F7"/>
    <w:rsid w:val="00C86832"/>
    <w:rsid w:val="00C9319F"/>
    <w:rsid w:val="00CA2B93"/>
    <w:rsid w:val="00CA544C"/>
    <w:rsid w:val="00CB4567"/>
    <w:rsid w:val="00CC0284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074AA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7212C5B"/>
    <w:rsid w:val="088D273F"/>
    <w:rsid w:val="0B703B38"/>
    <w:rsid w:val="0C1356E5"/>
    <w:rsid w:val="0C656F37"/>
    <w:rsid w:val="0F19618D"/>
    <w:rsid w:val="0F5B68BD"/>
    <w:rsid w:val="11F03EFB"/>
    <w:rsid w:val="16171A97"/>
    <w:rsid w:val="18DC0BD0"/>
    <w:rsid w:val="1FA10F18"/>
    <w:rsid w:val="23516881"/>
    <w:rsid w:val="2DD124B0"/>
    <w:rsid w:val="2E8306D9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ED97D-AB11-457B-A86A-40605DCF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46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93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934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93462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693462"/>
    <w:rPr>
      <w:color w:val="0000FF"/>
      <w:u w:val="single"/>
    </w:rPr>
  </w:style>
  <w:style w:type="character" w:styleId="a4">
    <w:name w:val="Strong"/>
    <w:basedOn w:val="a0"/>
    <w:uiPriority w:val="99"/>
    <w:qFormat/>
    <w:rsid w:val="006934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69346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rsid w:val="00693462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rsid w:val="006934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rsid w:val="00693462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rsid w:val="0069346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69346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sid w:val="00693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6934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934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  <w:rsid w:val="00693462"/>
  </w:style>
  <w:style w:type="character" w:customStyle="1" w:styleId="spelle">
    <w:name w:val="spelle"/>
    <w:basedOn w:val="a0"/>
    <w:qFormat/>
    <w:rsid w:val="00693462"/>
  </w:style>
  <w:style w:type="paragraph" w:customStyle="1" w:styleId="a10">
    <w:name w:val="a1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693462"/>
  </w:style>
  <w:style w:type="paragraph" w:customStyle="1" w:styleId="ConsPlusNonformat">
    <w:name w:val="ConsPlusNonformat"/>
    <w:uiPriority w:val="99"/>
    <w:qFormat/>
    <w:rsid w:val="006934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693462"/>
    <w:pPr>
      <w:ind w:left="720"/>
      <w:contextualSpacing/>
    </w:pPr>
  </w:style>
  <w:style w:type="paragraph" w:customStyle="1" w:styleId="ConsPlusTitle">
    <w:name w:val="ConsPlusTitle"/>
    <w:uiPriority w:val="99"/>
    <w:qFormat/>
    <w:rsid w:val="00693462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rsid w:val="006934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693462"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  <w:rsid w:val="00693462"/>
  </w:style>
  <w:style w:type="paragraph" w:customStyle="1" w:styleId="ConsPlusNormal">
    <w:name w:val="ConsPlusNormal"/>
    <w:uiPriority w:val="99"/>
    <w:qFormat/>
    <w:rsid w:val="0069346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sid w:val="00693462"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  <w:rsid w:val="00693462"/>
  </w:style>
  <w:style w:type="character" w:customStyle="1" w:styleId="ac">
    <w:name w:val="Нижний колонтитул Знак"/>
    <w:basedOn w:val="a0"/>
    <w:link w:val="ab"/>
    <w:uiPriority w:val="99"/>
    <w:qFormat/>
    <w:rsid w:val="00693462"/>
  </w:style>
  <w:style w:type="character" w:customStyle="1" w:styleId="30">
    <w:name w:val="Заголовок 3 Знак"/>
    <w:basedOn w:val="a0"/>
    <w:link w:val="3"/>
    <w:uiPriority w:val="99"/>
    <w:qFormat/>
    <w:rsid w:val="0069346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6934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6934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morsky.ru/upload/medialibrary/66a/9uyj1rydbxqau3mt9ti5hw2y6betf4a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704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morsky.ru/upload/medialibrary/66a/9uyj1rydbxqau3mt9ti5hw2y6betf4a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B53E6-9E44-4FCC-8980-9201484D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5293</Words>
  <Characters>30175</Characters>
  <Application>Microsoft Office Word</Application>
  <DocSecurity>0</DocSecurity>
  <Lines>251</Lines>
  <Paragraphs>70</Paragraphs>
  <ScaleCrop>false</ScaleCrop>
  <Company>Microsoft</Company>
  <LinksUpToDate>false</LinksUpToDate>
  <CharactersWithSpaces>35398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2024-07-11T23:27:00Z</cp:lastPrinted>
  <dcterms:created xsi:type="dcterms:W3CDTF">2025-03-28T04:41:00Z</dcterms:created>
  <dcterms:modified xsi:type="dcterms:W3CDTF">2025-03-28T04:41:00Z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0CE96F1294884A158871ABB9C653241C_13</vt:lpwstr>
  </property>
</Properties>
</file>