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63DDDA" w14:textId="77777777" w:rsidR="00D6750A" w:rsidRDefault="00D6750A" w:rsidP="00D6750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иску прокурора взыскан ущерб, причиненный государству в результате незаконной рубки лесных насаждений</w:t>
      </w:r>
    </w:p>
    <w:p w14:paraId="0842E86A" w14:textId="77777777" w:rsidR="00D6750A" w:rsidRPr="003E3C43" w:rsidRDefault="00D6750A" w:rsidP="00D675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9DAD37F" w14:textId="77777777" w:rsidR="00D6750A" w:rsidRDefault="00D6750A" w:rsidP="00D675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Суд апелляционной инстанции согласился с доводами прокурора и удовлетворил исковое заявление прокурора о взыскании причиненного преступным деянием ущерба, ранее оставленное без рассмотрения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Анучинским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районным судом.</w:t>
      </w:r>
    </w:p>
    <w:p w14:paraId="2AF07053" w14:textId="77777777" w:rsidR="00D6750A" w:rsidRDefault="00D6750A" w:rsidP="00D675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Суд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признал  участкового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лесничего виновным в незаконной рубке лесных насаждений, совершенной в особо крупном размере. Лесничий, используя свое должностное положение, действуя согласно гражданско-правового договора в интересах арендатора лесного массива, дал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указание  производить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заготовку и вывозку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сырорастущей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древесины породы «ясень» в отсутствие законных оснований.</w:t>
      </w:r>
    </w:p>
    <w:p w14:paraId="6511FB0A" w14:textId="77777777" w:rsidR="00D6750A" w:rsidRDefault="00D6750A" w:rsidP="00D675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незаконной рубки Российской Федерации причинен экологический ущерб в особо крупном размере на сумму 257775 руб.</w:t>
      </w:r>
    </w:p>
    <w:p w14:paraId="7DD89522" w14:textId="77777777" w:rsidR="00D6750A" w:rsidRDefault="00D6750A" w:rsidP="00D675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Исполнение судебного решения поставлено на контроль прокурором района, в результате причиненный государству ущерб взыскан службой судебных приставов в полном объеме. </w:t>
      </w:r>
    </w:p>
    <w:p w14:paraId="0B375F62" w14:textId="7D5BF079" w:rsidR="00311EC0" w:rsidRDefault="00311EC0"/>
    <w:p w14:paraId="4B25402D" w14:textId="448BFAAF" w:rsidR="00D6750A" w:rsidRDefault="00D6750A">
      <w:r>
        <w:t>14.04.2023</w:t>
      </w:r>
      <w:bookmarkStart w:id="0" w:name="_GoBack"/>
      <w:bookmarkEnd w:id="0"/>
    </w:p>
    <w:sectPr w:rsidR="00D67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82E"/>
    <w:rsid w:val="00311EC0"/>
    <w:rsid w:val="0052182E"/>
    <w:rsid w:val="00D6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E25C5"/>
  <w15:chartTrackingRefBased/>
  <w15:docId w15:val="{5F664F9B-8EB2-46E1-B0AA-112529348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75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850</Characters>
  <Application>Microsoft Office Word</Application>
  <DocSecurity>0</DocSecurity>
  <Lines>7</Lines>
  <Paragraphs>1</Paragraphs>
  <ScaleCrop>false</ScaleCrop>
  <Company>Прокуратура РФ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2</cp:revision>
  <dcterms:created xsi:type="dcterms:W3CDTF">2023-07-06T02:33:00Z</dcterms:created>
  <dcterms:modified xsi:type="dcterms:W3CDTF">2023-07-06T02:33:00Z</dcterms:modified>
</cp:coreProperties>
</file>