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C08072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временных ограничениях                                                                                               розничной продажи алкогольной продукции                                                                                                                    на территории Анучинского муниципального округа                                                 в период проведения массовых мероприятий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мая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года.</w:t>
      </w:r>
    </w:p>
    <w:p w14:paraId="3D896A1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Анучинского муниципального округа информирует:                                                                                          в соответствии с п.9 статьи 1 Закона Приморского края от 2 декабря 2009 г.                  № 536-КЗ "О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 Приморского края"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не допускается розничная продажа алкогольной продукции в местах проведения массовых мероприятий, организованных органами государственной власти Приморского края или органами местного самоуправления, с численностью участников не менее 50 человек и на расстоянии менее 100 метров от границ мест их проведения за час до проведения, во время проведения и час после проведения указанных мероприятий:</w:t>
      </w:r>
    </w:p>
    <w:p w14:paraId="0C8D6686">
      <w:pPr>
        <w:spacing w:line="240" w:lineRule="auto"/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u w:val="single"/>
          <w:lang w:val="ru-RU"/>
        </w:rPr>
        <w:t>Наименование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single"/>
          <w:lang w:val="ru-RU"/>
        </w:rPr>
        <w:t xml:space="preserve"> мероприятия: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 Первомайская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u w:val="none"/>
          <w:lang w:val="ru-RU"/>
        </w:rPr>
        <w:t xml:space="preserve"> демонстрация, праздничный </w:t>
      </w:r>
      <w:bookmarkStart w:id="0" w:name="_GoBack"/>
      <w:bookmarkEnd w:id="0"/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u w:val="none"/>
          <w:lang w:val="ru-RU"/>
        </w:rPr>
        <w:t xml:space="preserve">концерт «МИР! ТРУД! МАЙ».  </w:t>
      </w:r>
    </w:p>
    <w:p w14:paraId="43296B6D">
      <w:pPr>
        <w:spacing w:line="240" w:lineRule="auto"/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u w:val="single"/>
        </w:rPr>
        <w:t>Место проведения: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 xml:space="preserve">площадь </w:t>
      </w:r>
      <w:r>
        <w:rPr>
          <w:rFonts w:hint="default"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>
        <w:rPr>
          <w:rFonts w:hint="default" w:ascii="Times New Roman" w:hAnsi="Times New Roman" w:cs="Times New Roman"/>
          <w:color w:val="auto"/>
          <w:sz w:val="28"/>
          <w:szCs w:val="28"/>
          <w:shd w:val="clear" w:color="auto" w:fill="FFFFFF"/>
          <w:lang w:val="ru-RU"/>
        </w:rPr>
        <w:t xml:space="preserve">Дома </w:t>
      </w:r>
      <w:r>
        <w:rPr>
          <w:rFonts w:hint="default" w:ascii="Times New Roman" w:hAnsi="Times New Roman" w:cs="Times New Roman"/>
          <w:color w:val="auto"/>
          <w:sz w:val="28"/>
          <w:szCs w:val="28"/>
          <w:shd w:val="clear" w:color="auto" w:fill="FFFFFF"/>
        </w:rPr>
        <w:t>культуры с. Анучино, ул. Лазо,4</w:t>
      </w:r>
      <w:r>
        <w:rPr>
          <w:rFonts w:hint="default" w:ascii="Times New Roman" w:hAnsi="Times New Roman" w:cs="Times New Roman"/>
          <w:color w:val="auto"/>
          <w:sz w:val="28"/>
          <w:szCs w:val="28"/>
          <w:shd w:val="clear" w:color="auto" w:fill="FFFFFF"/>
          <w:lang w:val="ru-RU"/>
        </w:rPr>
        <w:t>а.</w:t>
      </w:r>
    </w:p>
    <w:p w14:paraId="54A03519">
      <w:pPr>
        <w:spacing w:line="240" w:lineRule="auto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u w:val="single"/>
        </w:rPr>
        <w:t>Дата проведения: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1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мая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202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года.</w:t>
      </w:r>
    </w:p>
    <w:p w14:paraId="177FF439">
      <w:pPr>
        <w:spacing w:line="240" w:lineRule="auto"/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u w:val="single"/>
        </w:rPr>
        <w:t>Время проведения: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с 1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1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-00 часов до 1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3-00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часов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.</w:t>
      </w:r>
    </w:p>
    <w:p w14:paraId="2821C22E">
      <w:pPr>
        <w:spacing w:line="240" w:lineRule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4C5"/>
    <w:rsid w:val="000E1E1E"/>
    <w:rsid w:val="001C4BBB"/>
    <w:rsid w:val="005935CF"/>
    <w:rsid w:val="00640DAA"/>
    <w:rsid w:val="00846862"/>
    <w:rsid w:val="00912D9B"/>
    <w:rsid w:val="009C6D1C"/>
    <w:rsid w:val="00AC1A72"/>
    <w:rsid w:val="00BB25FC"/>
    <w:rsid w:val="00C26638"/>
    <w:rsid w:val="00CB34C5"/>
    <w:rsid w:val="00CB3FA1"/>
    <w:rsid w:val="00CD3927"/>
    <w:rsid w:val="00E27B35"/>
    <w:rsid w:val="00E45D3D"/>
    <w:rsid w:val="00E85CB2"/>
    <w:rsid w:val="00EE7883"/>
    <w:rsid w:val="0195202A"/>
    <w:rsid w:val="01E36460"/>
    <w:rsid w:val="01F56913"/>
    <w:rsid w:val="38471792"/>
    <w:rsid w:val="63F65892"/>
    <w:rsid w:val="679D2422"/>
    <w:rsid w:val="6A094262"/>
    <w:rsid w:val="78ED2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2"/>
    <w:basedOn w:val="1"/>
    <w:link w:val="8"/>
    <w:autoRedefine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autoRedefine/>
    <w:semiHidden/>
    <w:unhideWhenUsed/>
    <w:qFormat/>
    <w:uiPriority w:val="99"/>
    <w:rPr>
      <w:color w:val="0000FF"/>
      <w:u w:val="single"/>
    </w:rPr>
  </w:style>
  <w:style w:type="character" w:styleId="6">
    <w:name w:val="Strong"/>
    <w:basedOn w:val="3"/>
    <w:autoRedefine/>
    <w:qFormat/>
    <w:uiPriority w:val="22"/>
    <w:rPr>
      <w:b/>
      <w:bCs/>
    </w:rPr>
  </w:style>
  <w:style w:type="paragraph" w:styleId="7">
    <w:name w:val="Normal (Web)"/>
    <w:basedOn w:val="1"/>
    <w:autoRedefine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8">
    <w:name w:val="Заголовок 2 Знак"/>
    <w:basedOn w:val="3"/>
    <w:link w:val="2"/>
    <w:autoRedefine/>
    <w:qFormat/>
    <w:uiPriority w:val="9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customStyle="1" w:styleId="9">
    <w:name w:val="itemimage"/>
    <w:basedOn w:val="3"/>
    <w:qFormat/>
    <w:uiPriority w:val="0"/>
  </w:style>
  <w:style w:type="character" w:customStyle="1" w:styleId="10">
    <w:name w:val="itemhits"/>
    <w:basedOn w:val="3"/>
    <w:qFormat/>
    <w:uiPriority w:val="0"/>
  </w:style>
  <w:style w:type="character" w:customStyle="1" w:styleId="11">
    <w:name w:val="shadow-left"/>
    <w:basedOn w:val="3"/>
    <w:qFormat/>
    <w:uiPriority w:val="0"/>
  </w:style>
  <w:style w:type="paragraph" w:styleId="12">
    <w:name w:val="List Paragraph"/>
    <w:basedOn w:val="1"/>
    <w:autoRedefine/>
    <w:qFormat/>
    <w:uiPriority w:val="34"/>
    <w:pPr>
      <w:ind w:left="720"/>
      <w:contextualSpacing/>
    </w:pPr>
  </w:style>
  <w:style w:type="paragraph" w:customStyle="1" w:styleId="13">
    <w:name w:val="pcenter1"/>
    <w:basedOn w:val="1"/>
    <w:autoRedefine/>
    <w:qFormat/>
    <w:uiPriority w:val="0"/>
    <w:pPr>
      <w:spacing w:before="100" w:beforeAutospacing="1" w:after="180" w:line="330" w:lineRule="atLeast"/>
      <w:jc w:val="center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221</Words>
  <Characters>1264</Characters>
  <Lines>10</Lines>
  <Paragraphs>2</Paragraphs>
  <TotalTime>19</TotalTime>
  <ScaleCrop>false</ScaleCrop>
  <LinksUpToDate>false</LinksUpToDate>
  <CharactersWithSpaces>1483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2023-05-15T02:56:00Z</dcterms:created>
  <dc:creator>Татьяна М. Горевая</dc:creator>
  <cp:lastModifiedBy>GorevayaTM</cp:lastModifiedBy>
  <dcterms:modified xsi:type="dcterms:W3CDTF">2025-04-23T00:04:33Z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2AF0F96BC6E544FF884D9BA289A4DB5B_12</vt:lpwstr>
  </property>
</Properties>
</file>