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E5835" w14:textId="77777777" w:rsidR="00664966" w:rsidRDefault="00D53B4E">
      <w:pPr>
        <w:shd w:val="clear" w:color="auto" w:fill="FFFFFF"/>
        <w:ind w:firstLine="426"/>
        <w:jc w:val="right"/>
        <w:rPr>
          <w:b/>
          <w:sz w:val="18"/>
        </w:rPr>
      </w:pPr>
      <w:r>
        <w:rPr>
          <w:b/>
          <w:sz w:val="18"/>
        </w:rPr>
        <w:t xml:space="preserve">     </w:t>
      </w:r>
      <w:r>
        <w:rPr>
          <w:noProof/>
        </w:rPr>
        <w:drawing>
          <wp:anchor distT="0" distB="0" distL="114300" distR="114300" simplePos="0" relativeHeight="2" behindDoc="0" locked="0" layoutInCell="0" allowOverlap="1" wp14:anchorId="104F87D2" wp14:editId="561A40A8">
            <wp:simplePos x="0" y="0"/>
            <wp:positionH relativeFrom="column">
              <wp:posOffset>2686685</wp:posOffset>
            </wp:positionH>
            <wp:positionV relativeFrom="paragraph">
              <wp:posOffset>64770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2F4AC87D" w14:textId="77777777" w:rsidR="00664966" w:rsidRDefault="0066496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FA3814" w14:textId="77777777" w:rsidR="00664966" w:rsidRDefault="00D53B4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</w:t>
      </w:r>
    </w:p>
    <w:p w14:paraId="004D398B" w14:textId="77777777" w:rsidR="00D53B4E" w:rsidRDefault="00D53B4E" w:rsidP="00D53B4E">
      <w:pPr>
        <w:shd w:val="clear" w:color="auto" w:fill="FFFFFF"/>
        <w:spacing w:before="227"/>
        <w:ind w:firstLine="426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</w:t>
      </w:r>
    </w:p>
    <w:p w14:paraId="34463AD9" w14:textId="1D19C2A7" w:rsidR="00664966" w:rsidRDefault="00D53B4E" w:rsidP="00D53B4E">
      <w:pPr>
        <w:shd w:val="clear" w:color="auto" w:fill="FFFFFF"/>
        <w:ind w:firstLine="425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pacing w:val="20"/>
          <w:sz w:val="28"/>
          <w:szCs w:val="28"/>
        </w:rPr>
        <w:t>АДМИНИСТРАЦИЯ</w:t>
      </w:r>
    </w:p>
    <w:p w14:paraId="054C59AC" w14:textId="25CB181C" w:rsidR="00664966" w:rsidRDefault="00D53B4E" w:rsidP="00D53B4E">
      <w:pPr>
        <w:keepNext/>
        <w:ind w:firstLine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ПРИМОРСКОГО КРАЯ</w:t>
      </w:r>
    </w:p>
    <w:p w14:paraId="5D18CFDC" w14:textId="77777777" w:rsidR="00664966" w:rsidRDefault="0066496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  <w:szCs w:val="28"/>
        </w:rPr>
      </w:pPr>
    </w:p>
    <w:p w14:paraId="1BEB037D" w14:textId="77777777" w:rsidR="00664966" w:rsidRDefault="00D53B4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 О С Т А Н О В Л Е Н И Е</w:t>
      </w:r>
    </w:p>
    <w:p w14:paraId="21F1A0B6" w14:textId="77777777" w:rsidR="00664966" w:rsidRDefault="00664966">
      <w:pPr>
        <w:rPr>
          <w:sz w:val="28"/>
          <w:szCs w:val="28"/>
        </w:rPr>
      </w:pPr>
    </w:p>
    <w:p w14:paraId="4DAF38D6" w14:textId="77777777" w:rsidR="00664966" w:rsidRDefault="00D53B4E">
      <w:pPr>
        <w:rPr>
          <w:sz w:val="28"/>
          <w:szCs w:val="28"/>
        </w:rPr>
      </w:pPr>
      <w:r>
        <w:rPr>
          <w:sz w:val="28"/>
          <w:szCs w:val="28"/>
        </w:rPr>
        <w:t xml:space="preserve">14.09.2026    </w:t>
      </w:r>
      <w:r>
        <w:rPr>
          <w:sz w:val="28"/>
          <w:szCs w:val="28"/>
        </w:rPr>
        <w:t xml:space="preserve">                                      с. Анучино                                          № 784  </w:t>
      </w:r>
    </w:p>
    <w:p w14:paraId="562457F6" w14:textId="77777777" w:rsidR="00664966" w:rsidRDefault="00664966">
      <w:pPr>
        <w:rPr>
          <w:sz w:val="28"/>
          <w:szCs w:val="28"/>
        </w:rPr>
      </w:pPr>
    </w:p>
    <w:p w14:paraId="4B4F59A0" w14:textId="77777777" w:rsidR="00664966" w:rsidRDefault="00664966">
      <w:pPr>
        <w:ind w:firstLine="426"/>
        <w:rPr>
          <w:sz w:val="28"/>
          <w:szCs w:val="28"/>
          <w:u w:val="single"/>
        </w:rPr>
      </w:pPr>
    </w:p>
    <w:p w14:paraId="3E2E201F" w14:textId="77777777" w:rsidR="00664966" w:rsidRDefault="00D53B4E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постановление администрации Анучинского муниципального округа от 03.02.2021 № 97 «Об определении гарантирующей организации»</w:t>
      </w:r>
    </w:p>
    <w:p w14:paraId="0A932CAB" w14:textId="77777777" w:rsidR="00664966" w:rsidRDefault="00664966">
      <w:pPr>
        <w:ind w:firstLine="426"/>
        <w:jc w:val="center"/>
        <w:rPr>
          <w:b/>
          <w:sz w:val="28"/>
          <w:szCs w:val="28"/>
        </w:rPr>
      </w:pPr>
    </w:p>
    <w:p w14:paraId="4B2542B5" w14:textId="77777777" w:rsidR="00664966" w:rsidRDefault="00664966">
      <w:pPr>
        <w:ind w:firstLine="426"/>
        <w:jc w:val="center"/>
        <w:rPr>
          <w:sz w:val="28"/>
          <w:szCs w:val="28"/>
        </w:rPr>
      </w:pPr>
    </w:p>
    <w:p w14:paraId="6F7D087F" w14:textId="77777777" w:rsidR="00664966" w:rsidRDefault="00D53B4E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Руководст</w:t>
      </w:r>
      <w:r>
        <w:rPr>
          <w:b w:val="0"/>
          <w:sz w:val="28"/>
          <w:szCs w:val="28"/>
        </w:rPr>
        <w:t xml:space="preserve">вуясь Федеральными законами от 6 октября 2003 года </w:t>
      </w:r>
      <w:hyperlink r:id="rId6">
        <w:r>
          <w:rPr>
            <w:b w:val="0"/>
            <w:sz w:val="28"/>
            <w:szCs w:val="28"/>
          </w:rPr>
          <w:t>№</w:t>
        </w:r>
      </w:hyperlink>
      <w:r>
        <w:rPr>
          <w:b w:val="0"/>
          <w:sz w:val="28"/>
          <w:szCs w:val="28"/>
        </w:rPr>
        <w:t xml:space="preserve"> 131-ФЗ «Об общих принципах организации местного самоуправления в Российской</w:t>
      </w:r>
      <w:r>
        <w:rPr>
          <w:b w:val="0"/>
          <w:sz w:val="28"/>
          <w:szCs w:val="28"/>
        </w:rPr>
        <w:t xml:space="preserve"> Федерации», от 7 декабря 2011 года № 416-ФЗ «О водоснабжении и водоотведении», </w:t>
      </w:r>
      <w:hyperlink r:id="rId7">
        <w:r>
          <w:rPr>
            <w:b w:val="0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</w:t>
      </w:r>
      <w:r>
        <w:rPr>
          <w:b w:val="0"/>
          <w:sz w:val="28"/>
          <w:szCs w:val="28"/>
        </w:rPr>
        <w:t>ципального округа Приморского края, администрация Анучинского муниципального округа Приморского края</w:t>
      </w:r>
    </w:p>
    <w:p w14:paraId="2ABBDBCF" w14:textId="77777777" w:rsidR="00664966" w:rsidRDefault="00664966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</w:p>
    <w:p w14:paraId="03EC6ECB" w14:textId="77777777" w:rsidR="00664966" w:rsidRDefault="00D53B4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20630603" w14:textId="77777777" w:rsidR="00664966" w:rsidRDefault="0066496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11EA77A3" w14:textId="77777777" w:rsidR="00664966" w:rsidRDefault="00D53B4E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1. Внести в постановление администрации Анучинского муниципального округа от 03.02.2021 № 97 «Об определении гарантирующей </w:t>
      </w:r>
      <w:r>
        <w:rPr>
          <w:b w:val="0"/>
          <w:bCs w:val="0"/>
          <w:color w:val="000000"/>
          <w:sz w:val="28"/>
          <w:szCs w:val="28"/>
        </w:rPr>
        <w:t>организации» (далее Постановление) следующие изменения:</w:t>
      </w:r>
    </w:p>
    <w:p w14:paraId="6AFC53D2" w14:textId="77777777" w:rsidR="00664966" w:rsidRDefault="00D53B4E">
      <w:pPr>
        <w:pStyle w:val="ConsPlusTitle"/>
        <w:spacing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пункт 1 Постановления дополнить подпунктом 1.4. следующего содержания «Гарантирующая организация ФГБУ «ЦЖКУ» Министерства обороны Российской Федерации, осуществляющее холодное водоснабжение и водоотве</w:t>
      </w:r>
      <w:r>
        <w:rPr>
          <w:b w:val="0"/>
          <w:bCs w:val="0"/>
          <w:color w:val="000000"/>
          <w:sz w:val="28"/>
          <w:szCs w:val="28"/>
        </w:rPr>
        <w:t>дение на территории Анучинского муниципального округа с. Чернышевка, военный городок № 61».</w:t>
      </w:r>
    </w:p>
    <w:p w14:paraId="6D28948D" w14:textId="77777777" w:rsidR="00664966" w:rsidRDefault="00D53B4E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 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</w:t>
      </w:r>
      <w:r>
        <w:rPr>
          <w:sz w:val="28"/>
          <w:szCs w:val="28"/>
        </w:rPr>
        <w:t xml:space="preserve"> администрации Анучинского </w:t>
      </w:r>
      <w:r>
        <w:rPr>
          <w:sz w:val="28"/>
          <w:szCs w:val="28"/>
        </w:rPr>
        <w:lastRenderedPageBreak/>
        <w:t>муниципального округа Приморского края в информационно-телекоммуникационной сети Интернет.</w:t>
      </w:r>
    </w:p>
    <w:p w14:paraId="48D7C967" w14:textId="77777777" w:rsidR="00664966" w:rsidRDefault="00D53B4E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</w:t>
      </w:r>
      <w:r>
        <w:rPr>
          <w:sz w:val="28"/>
          <w:szCs w:val="28"/>
        </w:rPr>
        <w:t xml:space="preserve"> Дубовцева И.В..</w:t>
      </w:r>
    </w:p>
    <w:p w14:paraId="195648B7" w14:textId="77777777" w:rsidR="00664966" w:rsidRDefault="00664966">
      <w:pPr>
        <w:jc w:val="both"/>
        <w:rPr>
          <w:sz w:val="28"/>
          <w:szCs w:val="28"/>
        </w:rPr>
      </w:pPr>
    </w:p>
    <w:p w14:paraId="1E305539" w14:textId="77777777" w:rsidR="00664966" w:rsidRDefault="00664966">
      <w:pPr>
        <w:jc w:val="both"/>
        <w:rPr>
          <w:sz w:val="28"/>
          <w:szCs w:val="28"/>
        </w:rPr>
      </w:pPr>
    </w:p>
    <w:p w14:paraId="3F421CC9" w14:textId="77777777" w:rsidR="00664966" w:rsidRDefault="00664966">
      <w:pPr>
        <w:jc w:val="both"/>
        <w:rPr>
          <w:sz w:val="28"/>
          <w:szCs w:val="28"/>
        </w:rPr>
      </w:pPr>
    </w:p>
    <w:p w14:paraId="665723E2" w14:textId="77777777" w:rsidR="00664966" w:rsidRDefault="00D53B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8087F47" w14:textId="77777777" w:rsidR="00664966" w:rsidRDefault="00D53B4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А.Я. Янчук</w:t>
      </w:r>
    </w:p>
    <w:p w14:paraId="39078908" w14:textId="77777777" w:rsidR="00664966" w:rsidRDefault="00664966">
      <w:pPr>
        <w:jc w:val="right"/>
        <w:rPr>
          <w:sz w:val="28"/>
          <w:szCs w:val="28"/>
        </w:rPr>
      </w:pPr>
    </w:p>
    <w:p w14:paraId="7120C142" w14:textId="77777777" w:rsidR="00664966" w:rsidRDefault="00664966">
      <w:pPr>
        <w:jc w:val="right"/>
        <w:rPr>
          <w:sz w:val="28"/>
          <w:szCs w:val="28"/>
        </w:rPr>
      </w:pPr>
    </w:p>
    <w:p w14:paraId="10A2FA83" w14:textId="77777777" w:rsidR="00664966" w:rsidRDefault="00664966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664966" w14:paraId="2E8C5F77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57713F0B" w14:textId="77777777" w:rsidR="00664966" w:rsidRDefault="00664966">
            <w:pPr>
              <w:widowControl w:val="0"/>
              <w:rPr>
                <w:rFonts w:ascii="Calibri" w:hAnsi="Calibri"/>
                <w:color w:val="000000"/>
              </w:rPr>
            </w:pPr>
          </w:p>
        </w:tc>
      </w:tr>
    </w:tbl>
    <w:p w14:paraId="5A37233B" w14:textId="77777777" w:rsidR="00664966" w:rsidRDefault="00664966">
      <w:pPr>
        <w:jc w:val="both"/>
      </w:pPr>
    </w:p>
    <w:sectPr w:rsidR="00664966">
      <w:pgSz w:w="11906" w:h="16838"/>
      <w:pgMar w:top="426" w:right="851" w:bottom="647" w:left="170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66"/>
    <w:rsid w:val="00664966"/>
    <w:rsid w:val="00D5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2DA55"/>
  <w15:docId w15:val="{C3ACA926-A287-4688-BCB3-1CF6163F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qFormat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styleId="ab">
    <w:name w:val="Hyperlink"/>
    <w:rPr>
      <w:color w:val="000080"/>
      <w:u w:val="single"/>
      <w:lang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  <w:lang/>
    </w:rPr>
  </w:style>
  <w:style w:type="paragraph" w:styleId="af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f1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HeaderandFooter">
    <w:name w:val="Header and Footer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09D5F84BD5E862B2908445BBBC7A827F8492311D90433E0F7FBA0B1E259B0BBF1567986DCB79149FE590AA287177DA21E4F1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48D0914AB8FBC65B3B5A3E9512C1C9D0F1BE69B89C714AA6FD011A431CB6C1D0C0027963AEC7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195C2-4B8F-4600-B5FA-EF097221C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307</Words>
  <Characters>1754</Characters>
  <Application>Microsoft Office Word</Application>
  <DocSecurity>0</DocSecurity>
  <Lines>14</Lines>
  <Paragraphs>4</Paragraphs>
  <ScaleCrop>false</ScaleCrop>
  <Company>Администрация г.Ханты-Мансийск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14</cp:revision>
  <cp:lastPrinted>2026-09-14T11:59:00Z</cp:lastPrinted>
  <dcterms:created xsi:type="dcterms:W3CDTF">2020-12-10T02:01:00Z</dcterms:created>
  <dcterms:modified xsi:type="dcterms:W3CDTF">2026-09-17T00:41:00Z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