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001D8" w14:textId="77777777" w:rsidR="004B4B02" w:rsidRDefault="006E73F5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8"/>
        </w:rPr>
        <w:t xml:space="preserve"> </w:t>
      </w:r>
      <w:r>
        <w:rPr>
          <w:noProof/>
          <w:color w:val="000000"/>
          <w:sz w:val="18"/>
        </w:rPr>
        <w:drawing>
          <wp:inline distT="0" distB="0" distL="0" distR="0" wp14:anchorId="25933563" wp14:editId="1B73D72E">
            <wp:extent cx="655320" cy="8382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39E73" w14:textId="77777777" w:rsidR="004B4B02" w:rsidRDefault="004B4B02">
      <w:pPr>
        <w:shd w:val="clear" w:color="auto" w:fill="FFFFFF"/>
        <w:jc w:val="center"/>
        <w:rPr>
          <w:color w:val="000000"/>
          <w:sz w:val="10"/>
        </w:rPr>
      </w:pPr>
    </w:p>
    <w:p w14:paraId="46127998" w14:textId="77777777" w:rsidR="004B4B02" w:rsidRDefault="006E73F5">
      <w:pPr>
        <w:pStyle w:val="21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4DCF9190" w14:textId="77777777" w:rsidR="004B4B02" w:rsidRDefault="006E73F5">
      <w:pPr>
        <w:pStyle w:val="21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14:paraId="2F1016E2" w14:textId="77777777" w:rsidR="004B4B02" w:rsidRDefault="006E73F5">
      <w:pPr>
        <w:pStyle w:val="1"/>
        <w:tabs>
          <w:tab w:val="left" w:pos="4110"/>
          <w:tab w:val="left" w:pos="774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174AA037" w14:textId="77777777" w:rsidR="004B4B02" w:rsidRDefault="004B4B02"/>
    <w:p w14:paraId="24F115BB" w14:textId="77777777" w:rsidR="004B4B02" w:rsidRDefault="006E73F5">
      <w:pPr>
        <w:pStyle w:val="1"/>
        <w:rPr>
          <w:b/>
          <w:bCs/>
          <w:szCs w:val="28"/>
        </w:rPr>
      </w:pPr>
      <w:r>
        <w:rPr>
          <w:bCs/>
          <w:szCs w:val="28"/>
        </w:rPr>
        <w:t xml:space="preserve">П О С Т А Н О В Л Е Н И Е     </w:t>
      </w:r>
    </w:p>
    <w:p w14:paraId="4FDB5FCE" w14:textId="77777777" w:rsidR="004B4B02" w:rsidRDefault="006E73F5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2DF73682" w14:textId="77777777" w:rsidR="004B4B02" w:rsidRDefault="006E73F5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  <w:u w:val="single"/>
        </w:rPr>
        <w:t>30.01.2026</w:t>
      </w:r>
      <w:r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 w:hAnsi="Arial"/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                           №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67</w:t>
      </w:r>
    </w:p>
    <w:p w14:paraId="7FF2D670" w14:textId="77777777" w:rsidR="004B4B02" w:rsidRDefault="004B4B02">
      <w:pPr>
        <w:shd w:val="clear" w:color="auto" w:fill="FFFFFF"/>
        <w:tabs>
          <w:tab w:val="left" w:pos="7365"/>
        </w:tabs>
        <w:jc w:val="both"/>
        <w:rPr>
          <w:b/>
          <w:bCs/>
          <w:color w:val="000000"/>
          <w:sz w:val="28"/>
          <w:szCs w:val="28"/>
          <w:u w:val="single"/>
        </w:rPr>
      </w:pPr>
    </w:p>
    <w:p w14:paraId="22199641" w14:textId="77777777" w:rsidR="004B4B02" w:rsidRDefault="006E73F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стоимости услуг, </w:t>
      </w:r>
      <w:r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одного умершего </w:t>
      </w:r>
    </w:p>
    <w:p w14:paraId="4AA5EFFD" w14:textId="77777777" w:rsidR="004B4B02" w:rsidRDefault="006E73F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учетом районного коэффициента) к заработной плате в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5AF49579" w14:textId="77777777" w:rsidR="004B4B02" w:rsidRDefault="004B4B02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14:paraId="7417379E" w14:textId="77777777" w:rsidR="004B4B02" w:rsidRDefault="006E73F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Руководствуясь Федеральным законом от 12.01.1996 г. № 8-ФЗ</w:t>
      </w:r>
      <w:r>
        <w:rPr>
          <w:rFonts w:ascii="Times New Roman" w:hAnsi="Times New Roman" w:cs="Times New Roman"/>
          <w:sz w:val="28"/>
          <w:szCs w:val="28"/>
        </w:rPr>
        <w:br/>
        <w:t xml:space="preserve">«О погребении и похоронном деле», </w:t>
      </w:r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23.01.202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  № 3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коэффициента индексации выплат, пособий и компенсаций в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 Приморского края от 23.12.2005 г. № 332-КЗ (в ред. </w:t>
      </w:r>
      <w:hyperlink r:id="rId5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Законов Приморского края от 14.09.2020г. № 881-КЗ</w:t>
        </w:r>
      </w:hyperlink>
      <w:r>
        <w:rPr>
          <w:rFonts w:ascii="Times New Roman" w:hAnsi="Times New Roman" w:cs="Times New Roman"/>
          <w:sz w:val="28"/>
          <w:szCs w:val="28"/>
        </w:rPr>
        <w:t>, </w:t>
      </w:r>
      <w:r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посл. ред. от 06.03.2024г. №530-КЗ </w:t>
      </w:r>
      <w:r>
        <w:rPr>
          <w:rFonts w:ascii="Times New Roman" w:hAnsi="Times New Roman" w:cs="Times New Roman"/>
          <w:sz w:val="28"/>
          <w:szCs w:val="28"/>
        </w:rPr>
        <w:t>) «О погребении и похоронном деле в Приморском крае»,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Устава Анучинского муниципального округа Приморского края, администрация Анучинского муниципального округа Приморского края</w:t>
      </w:r>
    </w:p>
    <w:p w14:paraId="39BDA17C" w14:textId="77777777" w:rsidR="004B4B02" w:rsidRDefault="006E73F5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E8D9E7" w14:textId="77777777" w:rsidR="004B4B02" w:rsidRDefault="006E73F5">
      <w:pPr>
        <w:spacing w:after="200"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ПОСТАНОВЛЯЕТ:</w:t>
      </w:r>
    </w:p>
    <w:p w14:paraId="11FC542E" w14:textId="77777777" w:rsidR="004B4B02" w:rsidRDefault="006E73F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Определить стоимость услуг, предоставляемых согласно гарантированному перечню услуг по </w:t>
      </w:r>
      <w:r>
        <w:rPr>
          <w:sz w:val="28"/>
          <w:szCs w:val="28"/>
        </w:rPr>
        <w:t>погребению на одного умершего, а также социального пособия на погребение с 01 февраля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года на коэффициент увеличения </w:t>
      </w:r>
      <w:r>
        <w:rPr>
          <w:sz w:val="28"/>
          <w:szCs w:val="28"/>
        </w:rPr>
        <w:t>1,0</w:t>
      </w:r>
      <w:r>
        <w:rPr>
          <w:sz w:val="28"/>
          <w:szCs w:val="28"/>
        </w:rPr>
        <w:t>56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(приложение №1).</w:t>
      </w:r>
    </w:p>
    <w:p w14:paraId="18361359" w14:textId="77777777" w:rsidR="004B4B02" w:rsidRDefault="006E73F5">
      <w:pPr>
        <w:pStyle w:val="a6"/>
        <w:tabs>
          <w:tab w:val="left" w:pos="709"/>
        </w:tabs>
        <w:suppressAutoHyphens w:val="0"/>
        <w:spacing w:beforeLines="24" w:before="57" w:afterLines="24" w:after="57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Аппарату администрации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информации, и разместить на официальном сайте </w:t>
      </w:r>
      <w:r>
        <w:rPr>
          <w:sz w:val="28"/>
          <w:szCs w:val="28"/>
        </w:rPr>
        <w:lastRenderedPageBreak/>
        <w:t xml:space="preserve">администрации Анучинского муниципального округа в информационно-телекоммуникационной сети Интернет. </w:t>
      </w:r>
    </w:p>
    <w:p w14:paraId="6D90FE5E" w14:textId="77777777" w:rsidR="004B4B02" w:rsidRDefault="006E73F5">
      <w:pPr>
        <w:spacing w:line="360" w:lineRule="auto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</w:t>
      </w:r>
      <w:r>
        <w:rPr>
          <w:sz w:val="28"/>
          <w:szCs w:val="28"/>
        </w:rPr>
        <w:t xml:space="preserve"> Настоящее постановле</w:t>
      </w:r>
      <w:r>
        <w:rPr>
          <w:sz w:val="28"/>
          <w:szCs w:val="28"/>
        </w:rPr>
        <w:t>ние вступает в силу со дня его официального опубликования, и распространяет свое действие на правоотношения, возникшие с 01.02.202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6E7B4F76" w14:textId="77777777" w:rsidR="004B4B02" w:rsidRDefault="006E73F5">
      <w:pPr>
        <w:spacing w:line="360" w:lineRule="auto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cs="Calibri"/>
          <w:sz w:val="28"/>
          <w:szCs w:val="28"/>
        </w:rPr>
        <w:t>Постановление администрации</w:t>
      </w:r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Приморского края от </w:t>
      </w:r>
      <w:proofErr w:type="gramStart"/>
      <w:r>
        <w:rPr>
          <w:sz w:val="28"/>
          <w:szCs w:val="28"/>
        </w:rPr>
        <w:t>29.01.2025  №</w:t>
      </w:r>
      <w:proofErr w:type="gramEnd"/>
      <w:r>
        <w:rPr>
          <w:sz w:val="28"/>
          <w:szCs w:val="28"/>
        </w:rPr>
        <w:t>79</w:t>
      </w:r>
      <w:r>
        <w:rPr>
          <w:sz w:val="28"/>
          <w:szCs w:val="28"/>
        </w:rPr>
        <w:t xml:space="preserve"> «</w:t>
      </w:r>
      <w:r>
        <w:rPr>
          <w:rFonts w:cs="Calibri"/>
          <w:sz w:val="28"/>
          <w:szCs w:val="28"/>
        </w:rPr>
        <w:t>О стоимости услу</w:t>
      </w:r>
      <w:r>
        <w:rPr>
          <w:rFonts w:cs="Calibri"/>
          <w:sz w:val="28"/>
          <w:szCs w:val="28"/>
        </w:rPr>
        <w:t>г, предоставляемых согласно гарантированному перечню услуг по погребению на одного умершего (с учетом районного коэффициента) к заработной плате в 202</w:t>
      </w:r>
      <w:r>
        <w:rPr>
          <w:rFonts w:cs="Calibri"/>
          <w:sz w:val="28"/>
          <w:szCs w:val="28"/>
        </w:rPr>
        <w:t>5</w:t>
      </w:r>
      <w:r>
        <w:rPr>
          <w:rFonts w:cs="Calibri"/>
          <w:sz w:val="28"/>
          <w:szCs w:val="28"/>
        </w:rPr>
        <w:t>г.» считать утратившим силу.</w:t>
      </w:r>
    </w:p>
    <w:p w14:paraId="0BA450B1" w14:textId="77777777" w:rsidR="004B4B02" w:rsidRDefault="004B4B02">
      <w:pPr>
        <w:ind w:left="-284"/>
        <w:rPr>
          <w:sz w:val="28"/>
          <w:szCs w:val="28"/>
        </w:rPr>
      </w:pPr>
    </w:p>
    <w:p w14:paraId="39B83C4A" w14:textId="77777777" w:rsidR="004B4B02" w:rsidRDefault="004B4B02">
      <w:pPr>
        <w:ind w:left="-284"/>
        <w:rPr>
          <w:sz w:val="28"/>
          <w:szCs w:val="28"/>
        </w:rPr>
      </w:pPr>
    </w:p>
    <w:p w14:paraId="6BEDC03E" w14:textId="77777777" w:rsidR="004B4B02" w:rsidRDefault="006E73F5">
      <w:pPr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Анучинского</w:t>
      </w:r>
    </w:p>
    <w:p w14:paraId="1AF4F0CE" w14:textId="77777777" w:rsidR="004B4B02" w:rsidRDefault="006E73F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</w:t>
      </w:r>
      <w:r>
        <w:rPr>
          <w:sz w:val="28"/>
          <w:szCs w:val="28"/>
        </w:rPr>
        <w:t xml:space="preserve">                                       </w:t>
      </w:r>
      <w:proofErr w:type="spellStart"/>
      <w:r>
        <w:rPr>
          <w:sz w:val="28"/>
          <w:szCs w:val="28"/>
        </w:rPr>
        <w:t>А.Я.Янчук</w:t>
      </w:r>
      <w:proofErr w:type="spellEnd"/>
      <w:r>
        <w:rPr>
          <w:sz w:val="28"/>
          <w:szCs w:val="28"/>
        </w:rPr>
        <w:t xml:space="preserve"> </w:t>
      </w:r>
    </w:p>
    <w:p w14:paraId="41C6C010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0C30C9E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5C7C4F7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6BDC2114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6EDF067" w14:textId="77777777" w:rsidR="004B4B02" w:rsidRDefault="004B4B02">
      <w:pPr>
        <w:pStyle w:val="ConsPlusNormal"/>
        <w:widowControl/>
        <w:ind w:firstLine="0"/>
        <w:outlineLvl w:val="0"/>
        <w:rPr>
          <w:rFonts w:ascii="Times New Roman" w:hAnsi="Times New Roman"/>
          <w:sz w:val="28"/>
          <w:szCs w:val="28"/>
        </w:rPr>
      </w:pPr>
    </w:p>
    <w:p w14:paraId="212C8E3D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5598683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68A2CF4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DEB4C8E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6E4BB1A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FEAB448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A12EDD9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33B6072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67EFBB3F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2EF44D0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602FD31A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25C269E2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2E64C9FC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6BA59BF1" w14:textId="77777777" w:rsidR="004B4B02" w:rsidRDefault="004B4B02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B5C4CC2" w14:textId="77777777" w:rsidR="004B4B02" w:rsidRDefault="004B4B02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EF99102" w14:textId="77777777" w:rsidR="004B4B02" w:rsidRDefault="004B4B02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73CCE19" w14:textId="77777777" w:rsidR="004B4B02" w:rsidRDefault="004B4B02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2BB5CCA" w14:textId="77777777" w:rsidR="004B4B02" w:rsidRDefault="004B4B02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58E384B4" w14:textId="77777777" w:rsidR="004B4B02" w:rsidRDefault="004B4B02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2B66C6A2" w14:textId="77777777" w:rsidR="004B4B02" w:rsidRDefault="004B4B02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20DEF524" w14:textId="77777777" w:rsidR="004B4B02" w:rsidRDefault="004B4B02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246F3A13" w14:textId="77777777" w:rsidR="004B4B02" w:rsidRDefault="004B4B02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5A13B621" w14:textId="77777777" w:rsidR="004B4B02" w:rsidRDefault="004B4B02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413EF7EA" w14:textId="77777777" w:rsidR="004B4B02" w:rsidRDefault="004B4B02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27B9A360" w14:textId="77777777" w:rsidR="004B4B02" w:rsidRDefault="006E73F5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№1 </w:t>
      </w:r>
    </w:p>
    <w:p w14:paraId="17BD6BC6" w14:textId="77777777" w:rsidR="004B4B02" w:rsidRDefault="006E73F5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к  постановлению</w:t>
      </w:r>
      <w:proofErr w:type="gramEnd"/>
      <w:r>
        <w:rPr>
          <w:rFonts w:ascii="Times New Roman" w:hAnsi="Times New Roman"/>
        </w:rPr>
        <w:t xml:space="preserve"> </w:t>
      </w:r>
    </w:p>
    <w:p w14:paraId="58DC52DC" w14:textId="77777777" w:rsidR="004B4B02" w:rsidRDefault="006E73F5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Анучинского</w:t>
      </w:r>
    </w:p>
    <w:p w14:paraId="1763AA26" w14:textId="77777777" w:rsidR="004B4B02" w:rsidRDefault="006E73F5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округа Приморского края</w:t>
      </w:r>
    </w:p>
    <w:p w14:paraId="658340AE" w14:textId="3A4A8941" w:rsidR="004B4B02" w:rsidRDefault="006E73F5">
      <w:pPr>
        <w:pStyle w:val="ConsPlusNormal"/>
        <w:widowControl/>
        <w:spacing w:line="360" w:lineRule="auto"/>
        <w:ind w:left="5529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30.01.</w:t>
      </w:r>
      <w:r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г. 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>№67</w:t>
      </w:r>
      <w:r>
        <w:rPr>
          <w:rFonts w:ascii="Times New Roman" w:hAnsi="Times New Roman" w:cs="Times New Roman"/>
        </w:rPr>
        <w:t xml:space="preserve">    </w:t>
      </w:r>
    </w:p>
    <w:p w14:paraId="77553AFC" w14:textId="77777777" w:rsidR="004B4B02" w:rsidRDefault="004B4B02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</w:rPr>
      </w:pPr>
    </w:p>
    <w:p w14:paraId="1BC4C558" w14:textId="77777777" w:rsidR="004B4B02" w:rsidRDefault="006E73F5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14:paraId="66D374BE" w14:textId="77777777" w:rsidR="004B4B02" w:rsidRDefault="006E73F5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 учетом районного коэффициента) к заработной плате в 202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59328A91" w14:textId="77777777" w:rsidR="004B4B02" w:rsidRDefault="006E73F5">
      <w:pPr>
        <w:tabs>
          <w:tab w:val="left" w:pos="7644"/>
        </w:tabs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818"/>
        <w:gridCol w:w="3402"/>
      </w:tblGrid>
      <w:tr w:rsidR="004B4B02" w14:paraId="11B79D2D" w14:textId="77777777">
        <w:trPr>
          <w:trHeight w:val="570"/>
        </w:trPr>
        <w:tc>
          <w:tcPr>
            <w:tcW w:w="710" w:type="dxa"/>
            <w:vMerge w:val="restart"/>
          </w:tcPr>
          <w:p w14:paraId="02FACBF3" w14:textId="77777777" w:rsidR="004B4B02" w:rsidRDefault="006E73F5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14:paraId="6A6ED2A3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14:paraId="38939B3F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B4B02" w14:paraId="2B3958AD" w14:textId="77777777">
        <w:trPr>
          <w:trHeight w:val="549"/>
        </w:trPr>
        <w:tc>
          <w:tcPr>
            <w:tcW w:w="710" w:type="dxa"/>
            <w:vMerge/>
            <w:vAlign w:val="center"/>
          </w:tcPr>
          <w:p w14:paraId="4C15804B" w14:textId="77777777" w:rsidR="004B4B02" w:rsidRDefault="004B4B02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14:paraId="6FE798E1" w14:textId="77777777" w:rsidR="004B4B02" w:rsidRDefault="004B4B02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14:paraId="22E0F590" w14:textId="77777777" w:rsidR="004B4B02" w:rsidRDefault="004B4B02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B4B02" w14:paraId="61D45BD6" w14:textId="77777777">
        <w:trPr>
          <w:trHeight w:val="641"/>
        </w:trPr>
        <w:tc>
          <w:tcPr>
            <w:tcW w:w="710" w:type="dxa"/>
          </w:tcPr>
          <w:p w14:paraId="520BA3A3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14:paraId="2391864C" w14:textId="77777777" w:rsidR="004B4B02" w:rsidRDefault="006E73F5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Оформление </w:t>
            </w:r>
            <w:r>
              <w:rPr>
                <w:bCs/>
                <w:sz w:val="28"/>
                <w:szCs w:val="28"/>
                <w:lang w:eastAsia="en-US"/>
              </w:rPr>
              <w:t>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20D9E289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121,01</w:t>
            </w:r>
          </w:p>
        </w:tc>
      </w:tr>
      <w:tr w:rsidR="004B4B02" w14:paraId="63A4489A" w14:textId="77777777">
        <w:trPr>
          <w:trHeight w:val="564"/>
        </w:trPr>
        <w:tc>
          <w:tcPr>
            <w:tcW w:w="710" w:type="dxa"/>
          </w:tcPr>
          <w:p w14:paraId="2AD4182E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14:paraId="25B064B8" w14:textId="77777777" w:rsidR="004B4B02" w:rsidRDefault="006E73F5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7B14AFAC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2601,15</w:t>
            </w:r>
          </w:p>
        </w:tc>
      </w:tr>
      <w:tr w:rsidR="004B4B02" w14:paraId="43A3D775" w14:textId="77777777">
        <w:trPr>
          <w:trHeight w:val="631"/>
        </w:trPr>
        <w:tc>
          <w:tcPr>
            <w:tcW w:w="710" w:type="dxa"/>
          </w:tcPr>
          <w:p w14:paraId="3082242C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14:paraId="0BB278DD" w14:textId="77777777" w:rsidR="004B4B02" w:rsidRDefault="006E73F5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14:paraId="58D377B2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3588,35</w:t>
            </w:r>
          </w:p>
        </w:tc>
      </w:tr>
      <w:tr w:rsidR="004B4B02" w14:paraId="5A9C6EF2" w14:textId="77777777">
        <w:trPr>
          <w:trHeight w:val="555"/>
        </w:trPr>
        <w:tc>
          <w:tcPr>
            <w:tcW w:w="710" w:type="dxa"/>
          </w:tcPr>
          <w:p w14:paraId="7F8D7DA4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14:paraId="7219EA1F" w14:textId="77777777" w:rsidR="004B4B02" w:rsidRDefault="006E73F5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Погребение (кремация с </w:t>
            </w:r>
            <w:r>
              <w:rPr>
                <w:bCs/>
                <w:sz w:val="28"/>
                <w:szCs w:val="28"/>
                <w:lang w:eastAsia="en-US"/>
              </w:rPr>
              <w:t>последующей выдачей урны с прахом)</w:t>
            </w:r>
          </w:p>
        </w:tc>
        <w:tc>
          <w:tcPr>
            <w:tcW w:w="3402" w:type="dxa"/>
            <w:vAlign w:val="center"/>
          </w:tcPr>
          <w:p w14:paraId="673796AE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5303,85</w:t>
            </w:r>
          </w:p>
        </w:tc>
      </w:tr>
      <w:tr w:rsidR="004B4B02" w14:paraId="01E5AE81" w14:textId="77777777">
        <w:tc>
          <w:tcPr>
            <w:tcW w:w="710" w:type="dxa"/>
          </w:tcPr>
          <w:p w14:paraId="3E591CAC" w14:textId="77777777" w:rsidR="004B4B02" w:rsidRDefault="004B4B02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14:paraId="7BADB564" w14:textId="77777777" w:rsidR="004B4B02" w:rsidRDefault="006E73F5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14:paraId="5214C566" w14:textId="77777777" w:rsidR="004B4B02" w:rsidRDefault="006E73F5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11614,36</w:t>
            </w:r>
          </w:p>
        </w:tc>
      </w:tr>
    </w:tbl>
    <w:p w14:paraId="6364332C" w14:textId="77777777" w:rsidR="004B4B02" w:rsidRDefault="004B4B02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160C148D" w14:textId="77777777" w:rsidR="004B4B02" w:rsidRDefault="004B4B02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687D2F79" w14:textId="77777777" w:rsidR="004B4B02" w:rsidRDefault="004B4B02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B4B02">
      <w:pgSz w:w="11906" w:h="16838"/>
      <w:pgMar w:top="1135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D9A"/>
    <w:rsid w:val="00001D9A"/>
    <w:rsid w:val="00012637"/>
    <w:rsid w:val="00022D67"/>
    <w:rsid w:val="000770E0"/>
    <w:rsid w:val="00077DF9"/>
    <w:rsid w:val="000B1475"/>
    <w:rsid w:val="000B2038"/>
    <w:rsid w:val="000B2F5E"/>
    <w:rsid w:val="000B3921"/>
    <w:rsid w:val="000E2C6F"/>
    <w:rsid w:val="001176DE"/>
    <w:rsid w:val="0013025D"/>
    <w:rsid w:val="00143CC8"/>
    <w:rsid w:val="00145E00"/>
    <w:rsid w:val="001523B3"/>
    <w:rsid w:val="001A70B5"/>
    <w:rsid w:val="001B7876"/>
    <w:rsid w:val="001D07EA"/>
    <w:rsid w:val="001F00A2"/>
    <w:rsid w:val="00215F18"/>
    <w:rsid w:val="00235B23"/>
    <w:rsid w:val="00243071"/>
    <w:rsid w:val="00245A0D"/>
    <w:rsid w:val="00246243"/>
    <w:rsid w:val="0025181C"/>
    <w:rsid w:val="00264289"/>
    <w:rsid w:val="002670AE"/>
    <w:rsid w:val="00277C6F"/>
    <w:rsid w:val="00294C90"/>
    <w:rsid w:val="002A75E7"/>
    <w:rsid w:val="002C37F4"/>
    <w:rsid w:val="002C4809"/>
    <w:rsid w:val="002D396B"/>
    <w:rsid w:val="00316C46"/>
    <w:rsid w:val="00320B6C"/>
    <w:rsid w:val="003223E8"/>
    <w:rsid w:val="00322FF6"/>
    <w:rsid w:val="00351BBD"/>
    <w:rsid w:val="0036368B"/>
    <w:rsid w:val="003A31AC"/>
    <w:rsid w:val="003A3580"/>
    <w:rsid w:val="003D550A"/>
    <w:rsid w:val="003E1F46"/>
    <w:rsid w:val="00417C41"/>
    <w:rsid w:val="00423D5F"/>
    <w:rsid w:val="00440C53"/>
    <w:rsid w:val="00441691"/>
    <w:rsid w:val="00470045"/>
    <w:rsid w:val="0047554E"/>
    <w:rsid w:val="00475DAF"/>
    <w:rsid w:val="00482566"/>
    <w:rsid w:val="004842F2"/>
    <w:rsid w:val="004848AD"/>
    <w:rsid w:val="00493167"/>
    <w:rsid w:val="004B4B02"/>
    <w:rsid w:val="004B656E"/>
    <w:rsid w:val="004C5742"/>
    <w:rsid w:val="00517D4B"/>
    <w:rsid w:val="005E1E83"/>
    <w:rsid w:val="005F4A52"/>
    <w:rsid w:val="00665BED"/>
    <w:rsid w:val="0067748C"/>
    <w:rsid w:val="00694EC0"/>
    <w:rsid w:val="00695BA0"/>
    <w:rsid w:val="006B215C"/>
    <w:rsid w:val="006E73F5"/>
    <w:rsid w:val="006F7D2C"/>
    <w:rsid w:val="00743C83"/>
    <w:rsid w:val="00757C9B"/>
    <w:rsid w:val="00794190"/>
    <w:rsid w:val="0079733B"/>
    <w:rsid w:val="007B0A61"/>
    <w:rsid w:val="007F076E"/>
    <w:rsid w:val="007F6999"/>
    <w:rsid w:val="00801EDD"/>
    <w:rsid w:val="008119F2"/>
    <w:rsid w:val="00853D1A"/>
    <w:rsid w:val="008858C7"/>
    <w:rsid w:val="008B1D30"/>
    <w:rsid w:val="008C1041"/>
    <w:rsid w:val="008C530C"/>
    <w:rsid w:val="008E2B6B"/>
    <w:rsid w:val="008E3D87"/>
    <w:rsid w:val="008F7461"/>
    <w:rsid w:val="0091473D"/>
    <w:rsid w:val="00915AA7"/>
    <w:rsid w:val="00941001"/>
    <w:rsid w:val="009437B2"/>
    <w:rsid w:val="00946BC0"/>
    <w:rsid w:val="009637CD"/>
    <w:rsid w:val="00973203"/>
    <w:rsid w:val="009834DF"/>
    <w:rsid w:val="009A003B"/>
    <w:rsid w:val="009A6A8D"/>
    <w:rsid w:val="009C0E1B"/>
    <w:rsid w:val="009C1A17"/>
    <w:rsid w:val="00A36E28"/>
    <w:rsid w:val="00A536CA"/>
    <w:rsid w:val="00A56CE7"/>
    <w:rsid w:val="00A644CD"/>
    <w:rsid w:val="00A721D4"/>
    <w:rsid w:val="00A77C7A"/>
    <w:rsid w:val="00A77F7D"/>
    <w:rsid w:val="00A867FE"/>
    <w:rsid w:val="00A9474C"/>
    <w:rsid w:val="00AA5679"/>
    <w:rsid w:val="00AE697B"/>
    <w:rsid w:val="00B21DB9"/>
    <w:rsid w:val="00B2215D"/>
    <w:rsid w:val="00B23A3C"/>
    <w:rsid w:val="00B305C7"/>
    <w:rsid w:val="00B46EE5"/>
    <w:rsid w:val="00B52CEC"/>
    <w:rsid w:val="00B52DA7"/>
    <w:rsid w:val="00B5424A"/>
    <w:rsid w:val="00B83609"/>
    <w:rsid w:val="00B83769"/>
    <w:rsid w:val="00BA0CF0"/>
    <w:rsid w:val="00BA1F94"/>
    <w:rsid w:val="00BB082D"/>
    <w:rsid w:val="00BB758D"/>
    <w:rsid w:val="00BD0B63"/>
    <w:rsid w:val="00BE7C48"/>
    <w:rsid w:val="00C07435"/>
    <w:rsid w:val="00C27646"/>
    <w:rsid w:val="00C43D1F"/>
    <w:rsid w:val="00C46600"/>
    <w:rsid w:val="00C57CF0"/>
    <w:rsid w:val="00CA02DA"/>
    <w:rsid w:val="00CA0463"/>
    <w:rsid w:val="00CA08EA"/>
    <w:rsid w:val="00CD116C"/>
    <w:rsid w:val="00CD1546"/>
    <w:rsid w:val="00CE1313"/>
    <w:rsid w:val="00CE25F6"/>
    <w:rsid w:val="00CE56B5"/>
    <w:rsid w:val="00CF29ED"/>
    <w:rsid w:val="00D02612"/>
    <w:rsid w:val="00D16A16"/>
    <w:rsid w:val="00D20821"/>
    <w:rsid w:val="00D40739"/>
    <w:rsid w:val="00D606E5"/>
    <w:rsid w:val="00D81E91"/>
    <w:rsid w:val="00D85C02"/>
    <w:rsid w:val="00DB1115"/>
    <w:rsid w:val="00DE623B"/>
    <w:rsid w:val="00E1753D"/>
    <w:rsid w:val="00E331F9"/>
    <w:rsid w:val="00E4176D"/>
    <w:rsid w:val="00E43BB0"/>
    <w:rsid w:val="00E458BA"/>
    <w:rsid w:val="00E52A45"/>
    <w:rsid w:val="00E767E8"/>
    <w:rsid w:val="00E85CC8"/>
    <w:rsid w:val="00ED020A"/>
    <w:rsid w:val="00ED1017"/>
    <w:rsid w:val="00ED7DAE"/>
    <w:rsid w:val="00EE6BBF"/>
    <w:rsid w:val="00EF4D28"/>
    <w:rsid w:val="00F05A18"/>
    <w:rsid w:val="00F17CAC"/>
    <w:rsid w:val="00F242EB"/>
    <w:rsid w:val="00F24BD7"/>
    <w:rsid w:val="00F3498D"/>
    <w:rsid w:val="00F576E1"/>
    <w:rsid w:val="00F67757"/>
    <w:rsid w:val="00F71B17"/>
    <w:rsid w:val="00F73AB4"/>
    <w:rsid w:val="00FA7543"/>
    <w:rsid w:val="00FC177A"/>
    <w:rsid w:val="00FE4D7F"/>
    <w:rsid w:val="00FE689F"/>
    <w:rsid w:val="00FE6B2A"/>
    <w:rsid w:val="00FE7127"/>
    <w:rsid w:val="1FD12964"/>
    <w:rsid w:val="22AE12EC"/>
    <w:rsid w:val="300E08EE"/>
    <w:rsid w:val="38C8764D"/>
    <w:rsid w:val="3AEC28FE"/>
    <w:rsid w:val="43273280"/>
    <w:rsid w:val="4F93629A"/>
    <w:rsid w:val="64B810E8"/>
    <w:rsid w:val="731D40D7"/>
    <w:rsid w:val="77E7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53E02"/>
  <w15:docId w15:val="{4BCB51DD-6968-46DA-A3A4-F5160406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qFormat/>
    <w:pPr>
      <w:spacing w:after="120" w:line="480" w:lineRule="auto"/>
    </w:pPr>
  </w:style>
  <w:style w:type="paragraph" w:styleId="a6">
    <w:name w:val="Normal (Web)"/>
    <w:basedOn w:val="a"/>
    <w:uiPriority w:val="99"/>
    <w:semiHidden/>
    <w:unhideWhenUsed/>
    <w:qFormat/>
    <w:pPr>
      <w:suppressAutoHyphens/>
    </w:pPr>
    <w:rPr>
      <w:lang w:eastAsia="zh-CN"/>
    </w:rPr>
  </w:style>
  <w:style w:type="character" w:customStyle="1" w:styleId="10">
    <w:name w:val="Заголовок 1 Знак"/>
    <w:link w:val="1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semiHidden/>
    <w:qFormat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locked/>
    <w:rPr>
      <w:rFonts w:ascii="Tahoma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57092060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Татьяна Н. Малявка</cp:lastModifiedBy>
  <cp:revision>12</cp:revision>
  <cp:lastPrinted>2026-01-30T00:47:00Z</cp:lastPrinted>
  <dcterms:created xsi:type="dcterms:W3CDTF">2025-01-28T02:10:00Z</dcterms:created>
  <dcterms:modified xsi:type="dcterms:W3CDTF">2026-01-30T05:21:00Z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BC5487D422DE4B5CB51EF0A7EAF68E6F_13</vt:lpwstr>
  </property>
</Properties>
</file>