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7F2640">
      <w:pPr>
        <w:jc w:val="center"/>
        <w:rPr>
          <w:rFonts w:ascii="Times New Roman" w:hAnsi="Times New Roman" w:cs="Times New Roman"/>
          <w:b/>
          <w:sz w:val="20"/>
          <w:szCs w:val="20"/>
        </w:rPr>
      </w:pPr>
      <w:bookmarkStart w:id="0" w:name="_GoBack"/>
      <w:bookmarkEnd w:id="0"/>
      <w:r>
        <w:rPr>
          <w:rFonts w:ascii="Times New Roman" w:hAnsi="Times New Roman" w:cs="Times New Roman"/>
          <w:b/>
          <w:sz w:val="20"/>
          <w:szCs w:val="20"/>
        </w:rPr>
        <w:t>ПАМЯТКА</w:t>
      </w:r>
    </w:p>
    <w:p w14:paraId="61805AE9">
      <w:pPr>
        <w:jc w:val="center"/>
        <w:rPr>
          <w:rFonts w:ascii="Times New Roman" w:hAnsi="Times New Roman" w:cs="Times New Roman"/>
          <w:b/>
          <w:sz w:val="28"/>
          <w:szCs w:val="28"/>
        </w:rPr>
      </w:pPr>
      <w:r>
        <w:rPr>
          <w:rFonts w:ascii="Times New Roman" w:hAnsi="Times New Roman" w:cs="Times New Roman"/>
          <w:b/>
          <w:sz w:val="28"/>
          <w:szCs w:val="28"/>
        </w:rPr>
        <w:t>Классическая чума свиней угрожает – будь на стороже!</w:t>
      </w:r>
    </w:p>
    <w:p w14:paraId="1F888117">
      <w:pPr>
        <w:jc w:val="center"/>
        <w:rPr>
          <w:rFonts w:ascii="Times New Roman" w:hAnsi="Times New Roman" w:cs="Times New Roman"/>
          <w:sz w:val="28"/>
          <w:szCs w:val="28"/>
        </w:rPr>
      </w:pPr>
      <w:r>
        <w:rPr>
          <w:rFonts w:ascii="Times New Roman" w:hAnsi="Times New Roman" w:cs="Times New Roman"/>
          <w:b/>
          <w:sz w:val="28"/>
          <w:szCs w:val="28"/>
        </w:rPr>
        <w:t>Классическая чума свиней</w:t>
      </w:r>
      <w:r>
        <w:rPr>
          <w:rFonts w:ascii="Times New Roman" w:hAnsi="Times New Roman" w:cs="Times New Roman"/>
          <w:sz w:val="28"/>
          <w:szCs w:val="28"/>
        </w:rPr>
        <w:t xml:space="preserve"> – инфекционная высококонтагиозная болезнь, вызываемая вирусом, поражающая свиней всех возрастов. Характеризуется острым течением, тяжелыми септическими процессами, поражениями легких, толстого отдела кишечника. Вирус от больных и переболевших чумой свиней выделяется во внешнюю среду со всеми секретами и экскретами. Туши вынужденно убитых свиней, субпродукты, трупы, необезвреженные боенские и кухонные отходы могут быть источником заражения свиней вирусом чумы.</w:t>
      </w:r>
    </w:p>
    <w:tbl>
      <w:tblPr>
        <w:tblStyle w:val="5"/>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20"/>
        <w:gridCol w:w="9639"/>
      </w:tblGrid>
      <w:tr w14:paraId="4D156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trPr>
        <w:tc>
          <w:tcPr>
            <w:tcW w:w="5920" w:type="dxa"/>
          </w:tcPr>
          <w:p w14:paraId="11A8A23F">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Пути передачи вируса</w:t>
            </w:r>
          </w:p>
          <w:p w14:paraId="300065F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Заражение происходит через предметы ухода, корма, воду, транспортные средства, одежду, обувь обслуживающего персонала. В распространении чумы могут принимать участие собаки, птица, грызуны, мухи и даже дождевые черви. При заносе вируса в хозяйство, болезнь охватывает почти все поголовье свиней.</w:t>
            </w:r>
          </w:p>
        </w:tc>
        <w:tc>
          <w:tcPr>
            <w:tcW w:w="9639" w:type="dxa"/>
            <w:vMerge w:val="restart"/>
          </w:tcPr>
          <w:p w14:paraId="41C858C7">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Клинические признаки</w:t>
            </w:r>
          </w:p>
          <w:p w14:paraId="6491F18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Отмечают острое, подострое и хроническое течение болезни. Клиническая картина при острой форме болезни проявляется лихорадкой и в разной степени геморрагическим диатезом. У отдельных животных появляется носовое кровотечение, судороги, парезы или параличи. Супоросные свиноматки абортируют. У поросят подсосного возраста часто бывает молниеносное течение болезни.</w:t>
            </w:r>
          </w:p>
          <w:p w14:paraId="569D45A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При подостром течении болезнь длится 2-3 недели. У больных животных отмечаются периодическое повышение температуры тела, запоры, сменяющиеся поносом, извращается аппетит. Из-за поражения легких возникает кашель, одышка, истечения из носа, пневмония. Поросята стараются лежать на груди или принимают позу сидячей собаки.</w:t>
            </w:r>
          </w:p>
          <w:p w14:paraId="65FEE40F">
            <w:pPr>
              <w:spacing w:after="0" w:line="240" w:lineRule="auto"/>
              <w:jc w:val="center"/>
              <w:rPr>
                <w:rFonts w:ascii="Times New Roman" w:hAnsi="Times New Roman" w:cs="Times New Roman"/>
                <w:b/>
                <w:sz w:val="20"/>
                <w:szCs w:val="20"/>
              </w:rPr>
            </w:pPr>
            <w:r>
              <w:rPr>
                <w:rFonts w:ascii="Times New Roman" w:hAnsi="Times New Roman" w:cs="Times New Roman"/>
                <w:sz w:val="20"/>
                <w:szCs w:val="20"/>
              </w:rPr>
              <w:t>При хроническом течении болезнь затягивается до 2 месяцев. У поросят наблюдаются периодические поносы, кашель, переменчивый аппетит. Кожа имеет сморщенный вид, покрывается При возникновении КЧС на хозяйство накладывают карантин, снимают его через 30 дней после последнего случая заболевания, падежа, убоя больных животных. экзематозными струпьями.</w:t>
            </w:r>
          </w:p>
        </w:tc>
      </w:tr>
      <w:tr w14:paraId="280A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trPr>
        <w:tc>
          <w:tcPr>
            <w:tcW w:w="5920" w:type="dxa"/>
          </w:tcPr>
          <w:p w14:paraId="5F431EE6">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Инкубационный период</w:t>
            </w:r>
            <w:r>
              <w:rPr>
                <w:rFonts w:ascii="Times New Roman" w:hAnsi="Times New Roman" w:cs="Times New Roman"/>
                <w:sz w:val="20"/>
                <w:szCs w:val="20"/>
              </w:rPr>
              <w:t xml:space="preserve"> длится 1-9 дней, реже затягивается до 2-3 недель. </w:t>
            </w:r>
          </w:p>
          <w:p w14:paraId="0830BBA4">
            <w:pPr>
              <w:spacing w:after="0" w:line="240" w:lineRule="auto"/>
              <w:jc w:val="center"/>
              <w:rPr>
                <w:rFonts w:ascii="Times New Roman" w:hAnsi="Times New Roman" w:cs="Times New Roman"/>
                <w:b/>
                <w:sz w:val="20"/>
                <w:szCs w:val="20"/>
              </w:rPr>
            </w:pPr>
          </w:p>
          <w:p w14:paraId="79AACC64">
            <w:pPr>
              <w:spacing w:after="0" w:line="240" w:lineRule="auto"/>
              <w:jc w:val="center"/>
              <w:rPr>
                <w:rFonts w:ascii="Times New Roman" w:hAnsi="Times New Roman" w:cs="Times New Roman"/>
                <w:b/>
                <w:sz w:val="20"/>
                <w:szCs w:val="20"/>
              </w:rPr>
            </w:pPr>
          </w:p>
          <w:p w14:paraId="35168678">
            <w:pPr>
              <w:spacing w:after="0" w:line="240" w:lineRule="auto"/>
              <w:jc w:val="center"/>
              <w:rPr>
                <w:rFonts w:ascii="Times New Roman" w:hAnsi="Times New Roman" w:cs="Times New Roman"/>
                <w:b/>
                <w:sz w:val="20"/>
                <w:szCs w:val="20"/>
              </w:rPr>
            </w:pPr>
          </w:p>
          <w:p w14:paraId="11CA35D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Меры борьбы   </w:t>
            </w:r>
            <w:r>
              <w:rPr>
                <w:rFonts w:ascii="Times New Roman" w:hAnsi="Times New Roman" w:cs="Times New Roman"/>
                <w:sz w:val="20"/>
                <w:szCs w:val="20"/>
              </w:rPr>
              <w:t>При возникновении КЧС на хозяйство накладывают карантин, снимают его через 30 дней после последнего случая заболевания, падежа, убоя больных животных.</w:t>
            </w:r>
          </w:p>
        </w:tc>
        <w:tc>
          <w:tcPr>
            <w:tcW w:w="9639" w:type="dxa"/>
            <w:vMerge w:val="continue"/>
          </w:tcPr>
          <w:p w14:paraId="6A7A2382">
            <w:pPr>
              <w:spacing w:after="0" w:line="240" w:lineRule="auto"/>
              <w:jc w:val="center"/>
              <w:rPr>
                <w:rFonts w:ascii="Times New Roman" w:hAnsi="Times New Roman" w:cs="Times New Roman"/>
                <w:b/>
                <w:sz w:val="20"/>
                <w:szCs w:val="20"/>
              </w:rPr>
            </w:pPr>
          </w:p>
        </w:tc>
      </w:tr>
      <w:tr w14:paraId="688B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9" w:type="dxa"/>
            <w:gridSpan w:val="2"/>
          </w:tcPr>
          <w:p w14:paraId="08F47171">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Профилактика</w:t>
            </w:r>
          </w:p>
          <w:p w14:paraId="09C43F2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В целях профилактики заболевания необходимо: поставить все поголовье свиней на учет в ветеринарной службе, обеспечить 100% вакцинацию восприимчивых животных против КЧС, проводить регулярную обработку животноводческих помещений против кровососущих насекомых (клещей и блох), содержание свиней без свободного выгула, покупать свиней с ветеринарно-сопроводительными документами. Соблюдать ветеринарно-санитарные правила содержания животных.</w:t>
            </w:r>
          </w:p>
        </w:tc>
      </w:tr>
    </w:tbl>
    <w:p w14:paraId="29F6E152">
      <w:pPr>
        <w:jc w:val="center"/>
        <w:rPr>
          <w:rFonts w:ascii="Times New Roman" w:hAnsi="Times New Roman" w:cs="Times New Roman"/>
          <w:sz w:val="20"/>
          <w:szCs w:val="20"/>
        </w:rPr>
      </w:pPr>
    </w:p>
    <w:p w14:paraId="436331C8">
      <w:pPr>
        <w:pStyle w:val="4"/>
        <w:shd w:val="clear" w:color="auto" w:fill="FFFFFF"/>
        <w:spacing w:before="0" w:beforeAutospacing="0" w:after="210" w:afterAutospacing="0"/>
        <w:jc w:val="center"/>
        <w:rPr>
          <w:sz w:val="20"/>
          <w:szCs w:val="20"/>
          <w:u w:val="single"/>
        </w:rPr>
      </w:pPr>
      <w:r>
        <w:rPr>
          <w:sz w:val="20"/>
          <w:szCs w:val="20"/>
          <w:u w:val="single"/>
        </w:rPr>
        <w:t xml:space="preserve"> </w:t>
      </w:r>
      <w:r>
        <w:rPr>
          <w:b/>
          <w:sz w:val="28"/>
          <w:szCs w:val="28"/>
          <w:u w:val="single"/>
        </w:rPr>
        <w:t>В случае заболевания, гибели – немедленно уведомлять филиал КГБУ «Арсеньевская ВСББЖ» Анучинская СББЖ </w:t>
      </w:r>
    </w:p>
    <w:p w14:paraId="3113C9D9">
      <w:pPr>
        <w:pStyle w:val="4"/>
        <w:shd w:val="clear" w:color="auto" w:fill="FFFFFF"/>
        <w:spacing w:before="0" w:beforeAutospacing="0" w:after="210" w:afterAutospacing="0"/>
        <w:jc w:val="center"/>
        <w:rPr>
          <w:b/>
          <w:sz w:val="28"/>
          <w:szCs w:val="28"/>
          <w:u w:val="single"/>
        </w:rPr>
      </w:pPr>
      <w:r>
        <w:rPr>
          <w:b/>
          <w:sz w:val="28"/>
          <w:szCs w:val="28"/>
          <w:u w:val="single"/>
        </w:rPr>
        <w:t>Тел. 84236291-7-16 с. Анучино ул. 50 лет ВЛКСМ д. 25.</w:t>
      </w:r>
    </w:p>
    <w:sectPr>
      <w:pgSz w:w="16838" w:h="11906" w:orient="landscape"/>
      <w:pgMar w:top="1701" w:right="1134" w:bottom="424" w:left="709"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F69"/>
    <w:rsid w:val="00281AF6"/>
    <w:rsid w:val="003957AC"/>
    <w:rsid w:val="005A1C99"/>
    <w:rsid w:val="00650FAA"/>
    <w:rsid w:val="009844E9"/>
    <w:rsid w:val="00B6175D"/>
    <w:rsid w:val="00EB1F69"/>
    <w:rsid w:val="00F25026"/>
    <w:rsid w:val="49473F6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5">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D90721-D656-4D68-9FB9-A5BB979C483D}">
  <ds:schemaRefs/>
</ds:datastoreItem>
</file>

<file path=docProps/app.xml><?xml version="1.0" encoding="utf-8"?>
<Properties xmlns="http://schemas.openxmlformats.org/officeDocument/2006/extended-properties" xmlns:vt="http://schemas.openxmlformats.org/officeDocument/2006/docPropsVTypes">
  <Template>Normal</Template>
  <Pages>1</Pages>
  <Words>413</Words>
  <Characters>2360</Characters>
  <Lines>19</Lines>
  <Paragraphs>5</Paragraphs>
  <TotalTime>26</TotalTime>
  <ScaleCrop>false</ScaleCrop>
  <LinksUpToDate>false</LinksUpToDate>
  <CharactersWithSpaces>2768</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2025-01-26T23:16:00Z</dcterms:created>
  <dc:creator>ADM</dc:creator>
  <cp:lastModifiedBy>MartynovaGV</cp:lastModifiedBy>
  <dcterms:modified xsi:type="dcterms:W3CDTF">2025-01-27T02:02:40Z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B68AB2C52C1E43979DAADD80F92FD1B3_13</vt:lpwstr>
  </property>
</Properties>
</file>