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D6569" w14:textId="77777777" w:rsidR="009A7FA8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Лопардина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А.В.)</w:t>
      </w:r>
    </w:p>
    <w:p w14:paraId="6CC850CC" w14:textId="77777777" w:rsidR="009A7FA8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</w:t>
      </w:r>
      <w:r w:rsidRPr="00F321D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BD0926D" w14:textId="77777777" w:rsidR="009A7FA8" w:rsidRPr="00F321D8" w:rsidRDefault="00000000">
      <w:pPr>
        <w:spacing w:before="100" w:beforeAutospacing="1" w:afterLines="50" w:after="120" w:line="12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Ремонт</w:t>
      </w:r>
      <w:r w:rsidRPr="00F321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водоразборных колонок с. Рисовое</w:t>
      </w:r>
    </w:p>
    <w:p w14:paraId="5B12E637" w14:textId="77777777" w:rsidR="009A7FA8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Подрядчик: ООО «ПРСК»»</w:t>
      </w:r>
    </w:p>
    <w:p w14:paraId="7F16B7B9" w14:textId="77777777" w:rsidR="009A7FA8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объекте Подрядчик продолжает работы по ремонту водоразборных колонок. Установлены все 7 колонок, идут работы по подключению колонок к сети электроснабжения. Выполнено 80 % работ</w:t>
      </w:r>
    </w:p>
    <w:p w14:paraId="25933C0E" w14:textId="77777777" w:rsidR="009A7FA8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C73A4B4" w14:textId="60D2CAA0" w:rsidR="009A7FA8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114300" distR="114300" wp14:anchorId="0C056135" wp14:editId="15D5BD4B">
            <wp:extent cx="3121660" cy="5061585"/>
            <wp:effectExtent l="0" t="0" r="2540" b="5715"/>
            <wp:docPr id="4" name="Изображение 4" descr="207818eb-165e-42df-8131-95d7921245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207818eb-165e-42df-8131-95d7921245d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21660" cy="506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1560">
        <w:rPr>
          <w:rFonts w:ascii="Times New Roman" w:hAnsi="Times New Roman" w:cs="Times New Roman"/>
          <w:sz w:val="28"/>
          <w:szCs w:val="28"/>
        </w:rPr>
        <w:t xml:space="preserve">  </w:t>
      </w:r>
      <w:r w:rsidR="001D15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A18CFD" wp14:editId="5B807DFA">
            <wp:extent cx="3066415" cy="5019675"/>
            <wp:effectExtent l="0" t="0" r="635" b="9525"/>
            <wp:docPr id="14520453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415" cy="501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824909" w14:textId="77777777" w:rsidR="009A7FA8" w:rsidRDefault="009A7FA8">
      <w:pPr>
        <w:rPr>
          <w:rFonts w:ascii="Times New Roman" w:hAnsi="Times New Roman" w:cs="Times New Roman"/>
          <w:sz w:val="28"/>
          <w:szCs w:val="28"/>
        </w:rPr>
      </w:pPr>
    </w:p>
    <w:p w14:paraId="7038A839" w14:textId="77777777" w:rsidR="009A7FA8" w:rsidRDefault="009A7FA8">
      <w:pPr>
        <w:rPr>
          <w:rFonts w:ascii="Times New Roman" w:hAnsi="Times New Roman" w:cs="Times New Roman"/>
          <w:sz w:val="28"/>
          <w:szCs w:val="28"/>
        </w:rPr>
      </w:pPr>
    </w:p>
    <w:p w14:paraId="489A7743" w14:textId="77777777" w:rsidR="009A7FA8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68DE162F" w14:textId="477C2391" w:rsidR="009A7FA8" w:rsidRDefault="009A7FA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0608E7" w14:textId="77777777" w:rsidR="009A7FA8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1905B1D" w14:textId="77777777" w:rsidR="009A7FA8" w:rsidRDefault="009A7FA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042F2B" w14:textId="6B6DB6A9" w:rsidR="009A7FA8" w:rsidRDefault="009A7FA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A7FA8" w:rsidSect="001D1560">
      <w:pgSz w:w="11906" w:h="16838"/>
      <w:pgMar w:top="709" w:right="612" w:bottom="590" w:left="6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DB42E" w14:textId="77777777" w:rsidR="00B5057F" w:rsidRDefault="00B5057F">
      <w:pPr>
        <w:spacing w:line="240" w:lineRule="auto"/>
      </w:pPr>
      <w:r>
        <w:separator/>
      </w:r>
    </w:p>
  </w:endnote>
  <w:endnote w:type="continuationSeparator" w:id="0">
    <w:p w14:paraId="64B85125" w14:textId="77777777" w:rsidR="00B5057F" w:rsidRDefault="00B505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D7B2F" w14:textId="77777777" w:rsidR="00B5057F" w:rsidRDefault="00B5057F">
      <w:pPr>
        <w:spacing w:after="0"/>
      </w:pPr>
      <w:r>
        <w:separator/>
      </w:r>
    </w:p>
  </w:footnote>
  <w:footnote w:type="continuationSeparator" w:id="0">
    <w:p w14:paraId="1A7B6DD6" w14:textId="77777777" w:rsidR="00B5057F" w:rsidRDefault="00B5057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0DB4679"/>
    <w:rsid w:val="001D1560"/>
    <w:rsid w:val="00360612"/>
    <w:rsid w:val="00715092"/>
    <w:rsid w:val="009A7FA8"/>
    <w:rsid w:val="00A92437"/>
    <w:rsid w:val="00B5057F"/>
    <w:rsid w:val="00F321D8"/>
    <w:rsid w:val="059C6F48"/>
    <w:rsid w:val="097B1D5E"/>
    <w:rsid w:val="0E14560D"/>
    <w:rsid w:val="0E930350"/>
    <w:rsid w:val="148E397D"/>
    <w:rsid w:val="181B0AE2"/>
    <w:rsid w:val="18B12651"/>
    <w:rsid w:val="18F27F2D"/>
    <w:rsid w:val="1BE221A9"/>
    <w:rsid w:val="1C983C08"/>
    <w:rsid w:val="1F507759"/>
    <w:rsid w:val="239070D3"/>
    <w:rsid w:val="23D30A6F"/>
    <w:rsid w:val="26F63B5D"/>
    <w:rsid w:val="2AE7422E"/>
    <w:rsid w:val="2BE7373D"/>
    <w:rsid w:val="33635A06"/>
    <w:rsid w:val="3B05380C"/>
    <w:rsid w:val="3BB709D0"/>
    <w:rsid w:val="3C7B41D2"/>
    <w:rsid w:val="40663A77"/>
    <w:rsid w:val="467006E8"/>
    <w:rsid w:val="47107893"/>
    <w:rsid w:val="47C2772E"/>
    <w:rsid w:val="498631BA"/>
    <w:rsid w:val="4F524013"/>
    <w:rsid w:val="5075094C"/>
    <w:rsid w:val="510A1309"/>
    <w:rsid w:val="532310A4"/>
    <w:rsid w:val="5453541B"/>
    <w:rsid w:val="54B93DEC"/>
    <w:rsid w:val="56E91622"/>
    <w:rsid w:val="57AB2F03"/>
    <w:rsid w:val="5EE259CC"/>
    <w:rsid w:val="608A0DC8"/>
    <w:rsid w:val="60DB4679"/>
    <w:rsid w:val="68395A30"/>
    <w:rsid w:val="6AD70A8F"/>
    <w:rsid w:val="6E4932E2"/>
    <w:rsid w:val="6EA14A16"/>
    <w:rsid w:val="715D0A07"/>
    <w:rsid w:val="71987C24"/>
    <w:rsid w:val="7658208B"/>
    <w:rsid w:val="7AAA39CA"/>
    <w:rsid w:val="7B1A013C"/>
    <w:rsid w:val="7B2219B9"/>
    <w:rsid w:val="7BB60CF8"/>
    <w:rsid w:val="7CA81125"/>
    <w:rsid w:val="7D3C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27F9D6"/>
  <w15:docId w15:val="{018838B6-3E62-4323-AA1C-564147F2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2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SkorikovaIV</dc:creator>
  <cp:lastModifiedBy>Вера В. Клыкова</cp:lastModifiedBy>
  <cp:revision>3</cp:revision>
  <dcterms:created xsi:type="dcterms:W3CDTF">2025-09-01T06:23:00Z</dcterms:created>
  <dcterms:modified xsi:type="dcterms:W3CDTF">2025-09-10T01:11:00Z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