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-Сообщение 24.04.2024</w:t>
      </w:r>
    </w:p>
    <w:p>
      <w:pPr>
        <w:ind w:firstLine="708" w:firstLineChars="0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Администрация Анучинского муниципального округа Приморского края  в соответствии ст. 39.18 Земельного кодекса РФ  от 25.10.2001 г. №136-ФЗ  информирует население о предварительном согласовании  предоставления земельных  участков  в аренду из земель  государственной, муниципальной собственности, собственность на которые не разграничена:</w:t>
      </w:r>
    </w:p>
    <w:p>
      <w:pPr>
        <w:jc w:val="left"/>
        <w:rPr>
          <w:rFonts w:hint="default" w:ascii="Times New Roman" w:hAnsi="Times New Roman" w:cs="Times New Roman"/>
          <w:sz w:val="26"/>
          <w:szCs w:val="26"/>
          <w:lang w:val="ru-RU"/>
        </w:rPr>
      </w:pPr>
    </w:p>
    <w:p>
      <w:pPr>
        <w:numPr>
          <w:ilvl w:val="0"/>
          <w:numId w:val="1"/>
        </w:numPr>
        <w:ind w:left="0" w:leftChars="0" w:firstLine="520" w:firstLineChars="200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Земельный участок с кадастровым номером 25:01:260001:1024, площадью 300 кв.м. Местоположение  установлено относительно ориентира, расположенного за пределами участка. Ориентир жилое строение. Участок находится примерно в 183 м, от ориентира по направлению на северо-запад. Почтовый адрес ориентира: Приморский край, Анучинский район, с. Староварваровка, ул. Мира, д.11.  Вид разрешённого использования - для ведения личного подсобного хозяйства(приусадебный земельный участок).</w:t>
      </w:r>
    </w:p>
    <w:p>
      <w:pPr>
        <w:numPr>
          <w:ilvl w:val="0"/>
          <w:numId w:val="1"/>
        </w:numPr>
        <w:ind w:left="0" w:leftChars="0" w:firstLine="520" w:firstLineChars="200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Земельный участок с кадастровым номером 25:01:020556:227, площадью 520 кв.м. Местоположение  установлено относительно ориентира, расположенного за пределами участка. Ориентир жилой дом. Участок находится примерно в 2530 м, от ориентира по направлению на юго-восток . Почтовый адрес ориентира: Приморский край, Анучинский район, с. Таежка, ул. Новая, д. 9.  Вид разрешённого использования - садоводство для собственных нужд . </w:t>
      </w:r>
    </w:p>
    <w:p>
      <w:pPr>
        <w:numPr>
          <w:ilvl w:val="0"/>
          <w:numId w:val="1"/>
        </w:numPr>
        <w:ind w:left="0" w:leftChars="0" w:firstLine="520" w:firstLineChars="200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Земельный участок с кадастровым номером 25:01:170001:754, площадью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92C2F"/>
          <w:spacing w:val="0"/>
          <w:sz w:val="26"/>
          <w:szCs w:val="26"/>
          <w:shd w:val="clear" w:fill="FFFFFF"/>
        </w:rPr>
        <w:t>1514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кв.м. Местоположение  установлено относительно ориентира, расположенного за пределами участка. Ориентир жилой дом.  Почтовый адрес ориентира: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92C2F"/>
          <w:spacing w:val="0"/>
          <w:sz w:val="26"/>
          <w:szCs w:val="26"/>
          <w:shd w:val="clear" w:fill="FFFFFF"/>
        </w:rPr>
        <w:t>Приморский, Район Анучинский, Село Корниловка, Улица Первомайская, д. 27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. 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Вид разрешённого использования -для ведения личного подсобного хозяйства (приусадебный земельный участок). </w:t>
      </w:r>
    </w:p>
    <w:p>
      <w:pPr>
        <w:numPr>
          <w:ilvl w:val="0"/>
          <w:numId w:val="0"/>
        </w:numPr>
        <w:ind w:left="0" w:leftChars="0" w:firstLine="520" w:firstLineChars="200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Граждане заинтересованные в приобретении прав на выше перечисленные земельные участки, в течении 30 дней со дня опубликования данного извещения вправе  подать заявление  о намерении участвовать в аукционе на право  заключения договора аренды земельного участка одним из следующих способов:  при личном обращении по адресу: Приморский край, Анучинский район, с. Анучино, ул. Лазо 6; почтовым отправлением по адресу: 692300, Приморский край, Анучинский район, с. Анучино ул. Лазо 6, или на электронную почту: </w:t>
      </w:r>
      <w:r>
        <w:rPr>
          <w:rFonts w:hint="default" w:ascii="Times New Roman" w:hAnsi="Times New Roman" w:cs="Times New Roman"/>
          <w:sz w:val="26"/>
          <w:szCs w:val="26"/>
          <w:lang w:val="en-US"/>
        </w:rPr>
        <w:t>E-mail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: </w:t>
      </w:r>
      <w:r>
        <w:rPr>
          <w:rFonts w:hint="default" w:ascii="Times New Roman" w:hAnsi="Times New Roman" w:cs="Times New Roman"/>
          <w:sz w:val="26"/>
          <w:szCs w:val="26"/>
          <w:lang w:val="en-US"/>
        </w:rPr>
        <w:t xml:space="preserve">amo.izo@mail.ru. 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Срок окончания  приема заявлений 24.05.2024 г.</w:t>
      </w:r>
      <w:bookmarkStart w:id="0" w:name="_GoBack"/>
      <w:bookmarkEnd w:id="0"/>
    </w:p>
    <w:p>
      <w:pPr>
        <w:numPr>
          <w:ilvl w:val="0"/>
          <w:numId w:val="0"/>
        </w:numPr>
        <w:ind w:left="0" w:leftChars="0" w:firstLine="708" w:firstLineChars="0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Получить наиболее 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 с. Анучино, ул. Лазо 6, каб.1, тел: 84236291265, в рабочие дни  с  9-00 час. до 16-00 час.</w:t>
      </w:r>
    </w:p>
    <w:p>
      <w:pPr>
        <w:numPr>
          <w:ilvl w:val="0"/>
          <w:numId w:val="0"/>
        </w:numPr>
        <w:ind w:left="0" w:leftChars="0" w:firstLine="0" w:firstLineChars="0"/>
        <w:jc w:val="right"/>
        <w:rPr>
          <w:rFonts w:hint="default" w:ascii="Times New Roman" w:hAnsi="Times New Roman" w:cs="Times New Roman"/>
          <w:sz w:val="26"/>
          <w:szCs w:val="26"/>
          <w:lang w:val="ru-RU"/>
        </w:rPr>
      </w:pPr>
    </w:p>
    <w:p>
      <w:pPr>
        <w:numPr>
          <w:ilvl w:val="0"/>
          <w:numId w:val="0"/>
        </w:numPr>
        <w:ind w:left="0" w:leftChars="0" w:firstLine="0" w:firstLineChars="0"/>
        <w:jc w:val="right"/>
        <w:rPr>
          <w:rFonts w:hint="default" w:ascii="Times New Roman" w:hAnsi="Times New Roman" w:cs="Times New Roman"/>
          <w:sz w:val="26"/>
          <w:szCs w:val="26"/>
          <w:lang w:val="ru-RU"/>
        </w:rPr>
      </w:pPr>
    </w:p>
    <w:p>
      <w:pPr>
        <w:numPr>
          <w:ilvl w:val="0"/>
          <w:numId w:val="0"/>
        </w:numPr>
        <w:ind w:left="0" w:leftChars="0" w:firstLine="0" w:firstLineChars="0"/>
        <w:jc w:val="right"/>
        <w:rPr>
          <w:rFonts w:hint="default" w:ascii="Times New Roman" w:hAnsi="Times New Roman" w:cs="Times New Roman"/>
          <w:sz w:val="26"/>
          <w:szCs w:val="26"/>
          <w:lang w:val="ru-RU"/>
        </w:rPr>
      </w:pPr>
    </w:p>
    <w:p>
      <w:pPr>
        <w:numPr>
          <w:ilvl w:val="0"/>
          <w:numId w:val="0"/>
        </w:numPr>
        <w:wordWrap w:val="0"/>
        <w:ind w:left="0" w:leftChars="0" w:firstLine="0" w:firstLineChars="0"/>
        <w:jc w:val="right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Администрация округа</w:t>
      </w:r>
    </w:p>
    <w:sectPr>
      <w:pgSz w:w="11906" w:h="16838"/>
      <w:pgMar w:top="1440" w:right="1306" w:bottom="1440" w:left="12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F9E81E"/>
    <w:multiLevelType w:val="singleLevel"/>
    <w:tmpl w:val="CEF9E81E"/>
    <w:lvl w:ilvl="0" w:tentative="0">
      <w:start w:val="1"/>
      <w:numFmt w:val="decimal"/>
      <w:suff w:val="space"/>
      <w:lvlText w:val="%1."/>
      <w:lvlJc w:val="left"/>
      <w:pPr>
        <w:ind w:left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230671"/>
    <w:rsid w:val="0E5B28A9"/>
    <w:rsid w:val="1B942D40"/>
    <w:rsid w:val="2C413E6C"/>
    <w:rsid w:val="2D09623B"/>
    <w:rsid w:val="497030E7"/>
    <w:rsid w:val="4E6F296E"/>
    <w:rsid w:val="4FF60AFD"/>
    <w:rsid w:val="53230671"/>
    <w:rsid w:val="589716EF"/>
    <w:rsid w:val="6447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autoRedefine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34</TotalTime>
  <ScaleCrop>false</ScaleCrop>
  <LinksUpToDate>false</LinksUpToDate>
  <CharactersWithSpaces>0</CharactersWithSpaces>
  <Application>WPS Office_12.2.0.16731_F1E327BC-269C-435d-A152-05C5408002CA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2024-01-10T01:44:00Z</dcterms:created>
  <dc:creator>TkachenkoZV</dc:creator>
  <cp:lastModifiedBy>TkachenkoZV</cp:lastModifiedBy>
  <cp:lastPrinted>2024-04-19T01:28:30Z</cp:lastPrinted>
  <dcterms:modified xsi:type="dcterms:W3CDTF">2024-04-19T01:31:15Z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1049-12.2.0.16731</vt:lpwstr>
  </property>
  <property fmtid="{D5CDD505-2E9C-101B-9397-08002B2CF9AE}" pid="3" name="ICV">
    <vt:lpwstr>A21C25416DDE4ACDB8E462DD6930D9D6_11</vt:lpwstr>
  </property>
</Properties>
</file>