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30" w:rsidRP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430">
        <w:rPr>
          <w:rFonts w:ascii="Times New Roman" w:hAnsi="Times New Roman" w:cs="Times New Roman"/>
          <w:b/>
          <w:sz w:val="24"/>
          <w:szCs w:val="24"/>
        </w:rPr>
        <w:t xml:space="preserve">Имеют ли право отказать в </w:t>
      </w:r>
      <w:proofErr w:type="gramStart"/>
      <w:r w:rsidRPr="00722430">
        <w:rPr>
          <w:rFonts w:ascii="Times New Roman" w:hAnsi="Times New Roman" w:cs="Times New Roman"/>
          <w:b/>
          <w:sz w:val="24"/>
          <w:szCs w:val="24"/>
        </w:rPr>
        <w:t>приеме</w:t>
      </w:r>
      <w:proofErr w:type="gramEnd"/>
      <w:r w:rsidRPr="00722430">
        <w:rPr>
          <w:rFonts w:ascii="Times New Roman" w:hAnsi="Times New Roman" w:cs="Times New Roman"/>
          <w:b/>
          <w:sz w:val="24"/>
          <w:szCs w:val="24"/>
        </w:rPr>
        <w:t xml:space="preserve"> ребенка в детский сад?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722430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722430">
        <w:rPr>
          <w:rFonts w:ascii="Times New Roman" w:hAnsi="Times New Roman" w:cs="Times New Roman"/>
          <w:sz w:val="24"/>
          <w:szCs w:val="24"/>
        </w:rPr>
        <w:t xml:space="preserve"> с положениями Федерального закона «Об образовании в Российской Федерации» в приеме в государственную или муниципальную образовательную организацию может быть отказано только по причине отсутствия в ней свободных мест.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Общий порядок приема на обучение в организации, осуществляющие образовательную деятельность по образовательным программам дошкольного образования, установлен приказом </w:t>
      </w:r>
      <w:proofErr w:type="spellStart"/>
      <w:r w:rsidRPr="0072243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22430">
        <w:rPr>
          <w:rFonts w:ascii="Times New Roman" w:hAnsi="Times New Roman" w:cs="Times New Roman"/>
          <w:sz w:val="24"/>
          <w:szCs w:val="24"/>
        </w:rPr>
        <w:t xml:space="preserve"> России от 15.05.2020 № 236 «Об утверждении Порядка приема на обучение по образовательным программам дошкольного образования».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Прием в образовательную организацию осуществляется в течение всего календарного года при наличии свободных мест. Документы о приеме должны подаваться в тот сад, в который получено направление органа местного самоуправления или органа государственной власти субъекта Российской Федерации, поставившего ребенка на учет и зачислившего его в детский сад. Направление и прием в образовательную организацию осуществляются по личному заявлению родителя (законного представителя) ребенка, к которому также предъявляются следующие документы: документ, удостоверяющий личность родителя, свидетельство о рождении ребенка, документ, содержащий сведения о регистрации ребенка по месту жительства или месту пребывания.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Для приема родители (законные представители) ребенка дополнительно предъявляют в образовательную организацию медицинское заключение. Запрещено требовать от родителей документы, не предусмотренные законодательством об образовании.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722430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722430">
        <w:rPr>
          <w:rFonts w:ascii="Times New Roman" w:hAnsi="Times New Roman" w:cs="Times New Roman"/>
          <w:sz w:val="24"/>
          <w:szCs w:val="24"/>
        </w:rPr>
        <w:t xml:space="preserve"> отсутствия мест в детском саду для решения вопроса об устройстве ребенка в другой детский сад необходимо обратиться непосредственно в уполномоченный орган, осуществляющий управление в сфере образования.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>Также напомним, что законом предусмотрено право преимущественного приема детей, проживающих в одной семье и имеющих общее место жительства, на обучение в дошкольные образовательные учреждения, в которых обучаются их братья и (или) сестры.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 За незаконный отказ в </w:t>
      </w:r>
      <w:proofErr w:type="gramStart"/>
      <w:r w:rsidRPr="00722430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722430">
        <w:rPr>
          <w:rFonts w:ascii="Times New Roman" w:hAnsi="Times New Roman" w:cs="Times New Roman"/>
          <w:sz w:val="24"/>
          <w:szCs w:val="24"/>
        </w:rPr>
        <w:t xml:space="preserve"> в детский сад частью 1 статьи 5.57 Кодекса Российской Федерации об административных правонарушениях предусмотрена административная ответственность.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Совершение правонарушения влечет наложение административного штрафа на должностных лиц в </w:t>
      </w:r>
      <w:proofErr w:type="gramStart"/>
      <w:r w:rsidRPr="00722430">
        <w:rPr>
          <w:rFonts w:ascii="Times New Roman" w:hAnsi="Times New Roman" w:cs="Times New Roman"/>
          <w:sz w:val="24"/>
          <w:szCs w:val="24"/>
        </w:rPr>
        <w:t>размере</w:t>
      </w:r>
      <w:proofErr w:type="gramEnd"/>
      <w:r w:rsidRPr="00722430">
        <w:rPr>
          <w:rFonts w:ascii="Times New Roman" w:hAnsi="Times New Roman" w:cs="Times New Roman"/>
          <w:sz w:val="24"/>
          <w:szCs w:val="24"/>
        </w:rPr>
        <w:t xml:space="preserve"> от 30 до 50 тыс. рублей; на юридических лиц - от 100 до 200 тыс. рублей. </w:t>
      </w:r>
    </w:p>
    <w:p w:rsid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2430">
        <w:rPr>
          <w:rFonts w:ascii="Times New Roman" w:hAnsi="Times New Roman" w:cs="Times New Roman"/>
          <w:sz w:val="24"/>
          <w:szCs w:val="24"/>
        </w:rPr>
        <w:t xml:space="preserve">Следует отметить, что дела о признании недействительным решения органа власти об отказе в предоставлении ребенку места в детском саду подлежат рассмотрению в судебном порядке. </w:t>
      </w:r>
    </w:p>
    <w:p w:rsidR="00722430" w:rsidRPr="00722430" w:rsidRDefault="00722430" w:rsidP="007224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430">
        <w:rPr>
          <w:rFonts w:ascii="Times New Roman" w:hAnsi="Times New Roman" w:cs="Times New Roman"/>
          <w:sz w:val="24"/>
          <w:szCs w:val="24"/>
        </w:rPr>
        <w:t xml:space="preserve">Иск предъявляется в районный (городской) суд по месту нахождения ответчика, то есть лица, чьи действия обжалуются. </w:t>
      </w:r>
    </w:p>
    <w:p w:rsidR="00970E3C" w:rsidRDefault="00970E3C"/>
    <w:sectPr w:rsidR="00970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430"/>
    <w:rsid w:val="00722430"/>
    <w:rsid w:val="0097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08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2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2023-06-30T02:47:00Z</cp:lastPrinted>
  <dcterms:created xsi:type="dcterms:W3CDTF">2023-06-30T02:45:00Z</dcterms:created>
  <dcterms:modified xsi:type="dcterms:W3CDTF">2023-06-30T02:47:00Z</dcterms:modified>
</cp:coreProperties>
</file>