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Lines="0" w:afterLines="0"/>
        <w:jc w:val="left"/>
        <w:rPr>
          <w:rFonts w:hint="default" w:ascii="Tahoma" w:hAnsi="Tahoma" w:eastAsia="Tahoma"/>
          <w:sz w:val="20"/>
          <w:szCs w:val="24"/>
        </w:rPr>
      </w:pPr>
      <w:bookmarkStart w:id="49" w:name="_GoBack"/>
      <w:bookmarkEnd w:id="49"/>
      <w:r>
        <w:rPr>
          <w:rFonts w:hint="default" w:ascii="Tahoma" w:hAnsi="Tahoma" w:eastAsia="Tahoma"/>
          <w:sz w:val="20"/>
          <w:szCs w:val="24"/>
        </w:rPr>
        <w:t xml:space="preserve">Документ предоставлен </w:t>
      </w:r>
      <w:r>
        <w:rPr>
          <w:rFonts w:hint="default" w:ascii="Tahoma" w:hAnsi="Tahoma" w:eastAsia="Tahoma"/>
          <w:sz w:val="20"/>
          <w:szCs w:val="24"/>
        </w:rPr>
        <w:fldChar w:fldCharType="begin"/>
      </w:r>
      <w:r>
        <w:rPr>
          <w:rFonts w:hint="default" w:ascii="Tahoma" w:hAnsi="Tahoma" w:eastAsia="Tahoma"/>
          <w:sz w:val="20"/>
          <w:szCs w:val="24"/>
        </w:rPr>
        <w:instrText xml:space="preserve">HYPERLINK https://www.consultant.ru </w:instrText>
      </w:r>
      <w:r>
        <w:rPr>
          <w:rFonts w:hint="default" w:ascii="Tahoma" w:hAnsi="Tahoma" w:eastAsia="Tahoma"/>
          <w:sz w:val="20"/>
          <w:szCs w:val="24"/>
        </w:rPr>
        <w:fldChar w:fldCharType="separate"/>
      </w:r>
      <w:r>
        <w:rPr>
          <w:rFonts w:hint="default" w:ascii="Tahoma" w:hAnsi="Tahoma" w:eastAsia="Tahoma"/>
          <w:color w:val="0000FF"/>
          <w:sz w:val="20"/>
          <w:szCs w:val="24"/>
        </w:rPr>
        <w:t>КонсультантПлюс</w:t>
      </w:r>
      <w:r>
        <w:rPr>
          <w:rFonts w:hint="default" w:ascii="Tahoma" w:hAnsi="Tahoma" w:eastAsia="Tahoma"/>
          <w:color w:val="0000FF"/>
          <w:sz w:val="20"/>
          <w:szCs w:val="24"/>
        </w:rPr>
        <w:fldChar w:fldCharType="end"/>
      </w:r>
      <w:r>
        <w:rPr>
          <w:rFonts w:hint="default" w:ascii="Tahoma" w:hAnsi="Tahoma" w:eastAsia="Tahoma"/>
          <w:sz w:val="20"/>
          <w:szCs w:val="24"/>
        </w:rPr>
        <w:br w:type="textWrapping"/>
      </w:r>
    </w:p>
    <w:p>
      <w:pPr>
        <w:spacing w:beforeLines="0" w:afterLines="0"/>
        <w:outlineLvl w:val="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677"/>
        <w:gridCol w:w="4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4677" w:type="dxa"/>
            <w:tcBorders>
              <w:tl2br w:val="nil"/>
              <w:tr2bl w:val="nil"/>
            </w:tcBorders>
            <w:noWrap w:val="0"/>
            <w:vAlign w:val="top"/>
          </w:tcPr>
          <w:p>
            <w:pPr>
              <w:spacing w:beforeLines="0" w:afterLines="0"/>
              <w:jc w:val="left"/>
              <w:rPr>
                <w:rFonts w:hint="default" w:ascii="Arial" w:hAnsi="Arial"/>
                <w:sz w:val="16"/>
                <w:szCs w:val="24"/>
              </w:rPr>
            </w:pPr>
            <w:r>
              <w:rPr>
                <w:rFonts w:hint="default" w:ascii="Arial" w:hAnsi="Arial"/>
                <w:sz w:val="16"/>
                <w:szCs w:val="24"/>
              </w:rPr>
              <w:t>8 ноября 2007 года</w:t>
            </w:r>
          </w:p>
        </w:tc>
        <w:tc>
          <w:tcPr>
            <w:tcW w:w="4677" w:type="dxa"/>
            <w:tcBorders>
              <w:tl2br w:val="nil"/>
              <w:tr2bl w:val="nil"/>
            </w:tcBorders>
            <w:noWrap w:val="0"/>
            <w:vAlign w:val="top"/>
          </w:tcPr>
          <w:p>
            <w:pPr>
              <w:spacing w:beforeLines="0" w:afterLines="0"/>
              <w:jc w:val="right"/>
              <w:rPr>
                <w:rFonts w:hint="default" w:ascii="Arial" w:hAnsi="Arial"/>
                <w:sz w:val="16"/>
                <w:szCs w:val="24"/>
              </w:rPr>
            </w:pPr>
            <w:r>
              <w:rPr>
                <w:rFonts w:hint="default" w:ascii="Arial" w:hAnsi="Arial"/>
                <w:sz w:val="16"/>
                <w:szCs w:val="24"/>
              </w:rPr>
              <w:t>N 257-ФЗ</w:t>
            </w:r>
          </w:p>
        </w:tc>
      </w:tr>
    </w:tbl>
    <w:p>
      <w:pPr>
        <w:pBdr>
          <w:top w:val="single" w:color="auto" w:sz="6" w:space="0"/>
        </w:pBdr>
        <w:spacing w:before="100" w:beforeLines="0" w:after="100" w:afterLines="0"/>
        <w:rPr>
          <w:rFonts w:hint="default" w:ascii="Arial" w:hAnsi="Arial"/>
          <w:sz w:val="0"/>
          <w:szCs w:val="24"/>
        </w:rPr>
      </w:pPr>
    </w:p>
    <w:p>
      <w:pPr>
        <w:spacing w:beforeLines="0" w:afterLines="0"/>
        <w:rPr>
          <w:rFonts w:hint="default" w:ascii="Arial" w:hAnsi="Arial"/>
          <w:sz w:val="16"/>
          <w:szCs w:val="24"/>
        </w:rPr>
      </w:pPr>
    </w:p>
    <w:p>
      <w:pPr>
        <w:spacing w:beforeLines="0" w:afterLines="0"/>
        <w:jc w:val="center"/>
        <w:rPr>
          <w:rFonts w:hint="default" w:ascii="Arial" w:hAnsi="Arial"/>
          <w:b/>
          <w:sz w:val="16"/>
          <w:szCs w:val="24"/>
        </w:rPr>
      </w:pPr>
      <w:r>
        <w:rPr>
          <w:rFonts w:hint="default" w:ascii="Arial" w:hAnsi="Arial"/>
          <w:b/>
          <w:sz w:val="16"/>
          <w:szCs w:val="24"/>
        </w:rPr>
        <w:t>РОССИЙСКАЯ ФЕДЕРАЦИЯ</w:t>
      </w:r>
    </w:p>
    <w:p>
      <w:pPr>
        <w:spacing w:beforeLines="0" w:afterLines="0"/>
        <w:jc w:val="center"/>
        <w:rPr>
          <w:rFonts w:hint="default" w:ascii="Arial" w:hAnsi="Arial"/>
          <w:b/>
          <w:sz w:val="16"/>
          <w:szCs w:val="24"/>
        </w:rPr>
      </w:pPr>
    </w:p>
    <w:p>
      <w:pPr>
        <w:spacing w:beforeLines="0" w:afterLines="0"/>
        <w:jc w:val="center"/>
        <w:rPr>
          <w:rFonts w:hint="default" w:ascii="Arial" w:hAnsi="Arial"/>
          <w:b/>
          <w:sz w:val="16"/>
          <w:szCs w:val="24"/>
        </w:rPr>
      </w:pPr>
      <w:r>
        <w:rPr>
          <w:rFonts w:hint="default" w:ascii="Arial" w:hAnsi="Arial"/>
          <w:b/>
          <w:sz w:val="16"/>
          <w:szCs w:val="24"/>
        </w:rPr>
        <w:t>ФЕДЕРАЛЬНЫЙ ЗАКОН</w:t>
      </w:r>
    </w:p>
    <w:p>
      <w:pPr>
        <w:spacing w:beforeLines="0" w:afterLines="0"/>
        <w:jc w:val="center"/>
        <w:rPr>
          <w:rFonts w:hint="default" w:ascii="Arial" w:hAnsi="Arial"/>
          <w:b/>
          <w:sz w:val="16"/>
          <w:szCs w:val="24"/>
        </w:rPr>
      </w:pPr>
    </w:p>
    <w:p>
      <w:pPr>
        <w:spacing w:beforeLines="0" w:afterLines="0"/>
        <w:jc w:val="center"/>
        <w:rPr>
          <w:rFonts w:hint="default" w:ascii="Arial" w:hAnsi="Arial"/>
          <w:b/>
          <w:sz w:val="16"/>
          <w:szCs w:val="24"/>
        </w:rPr>
      </w:pPr>
      <w:r>
        <w:rPr>
          <w:rFonts w:hint="default" w:ascii="Arial" w:hAnsi="Arial"/>
          <w:b/>
          <w:sz w:val="16"/>
          <w:szCs w:val="24"/>
        </w:rPr>
        <w:t>ОБ АВТОМОБИЛЬНЫХ ДОРОГАХ И О ДОРОЖНОЙ ДЕЯТЕЛЬНОСТИ</w:t>
      </w:r>
    </w:p>
    <w:p>
      <w:pPr>
        <w:spacing w:beforeLines="0" w:afterLines="0"/>
        <w:jc w:val="center"/>
        <w:rPr>
          <w:rFonts w:hint="default" w:ascii="Arial" w:hAnsi="Arial"/>
          <w:b/>
          <w:sz w:val="16"/>
          <w:szCs w:val="24"/>
        </w:rPr>
      </w:pPr>
      <w:r>
        <w:rPr>
          <w:rFonts w:hint="default" w:ascii="Arial" w:hAnsi="Arial"/>
          <w:b/>
          <w:sz w:val="16"/>
          <w:szCs w:val="24"/>
        </w:rPr>
        <w:t>В РОССИЙСКОЙ ФЕДЕРАЦИИ И О ВНЕСЕНИИ ИЗМЕНЕНИЙ В ОТДЕЛЬНЫЕ</w:t>
      </w:r>
    </w:p>
    <w:p>
      <w:pPr>
        <w:spacing w:beforeLines="0" w:afterLines="0"/>
        <w:jc w:val="center"/>
        <w:rPr>
          <w:rFonts w:hint="default" w:ascii="Arial" w:hAnsi="Arial"/>
          <w:b/>
          <w:sz w:val="16"/>
          <w:szCs w:val="24"/>
        </w:rPr>
      </w:pPr>
      <w:r>
        <w:rPr>
          <w:rFonts w:hint="default" w:ascii="Arial" w:hAnsi="Arial"/>
          <w:b/>
          <w:sz w:val="16"/>
          <w:szCs w:val="24"/>
        </w:rPr>
        <w:t>ЗАКОНОДАТЕЛЬНЫЕ АКТЫ РОССИЙСКОЙ ФЕДЕРАЦИИ</w:t>
      </w:r>
    </w:p>
    <w:p>
      <w:pPr>
        <w:spacing w:beforeLines="0" w:afterLines="0"/>
        <w:ind w:firstLine="540"/>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Принят</w:t>
      </w:r>
    </w:p>
    <w:p>
      <w:pPr>
        <w:spacing w:beforeLines="0" w:afterLines="0"/>
        <w:jc w:val="right"/>
        <w:rPr>
          <w:rFonts w:hint="default" w:ascii="Arial" w:hAnsi="Arial"/>
          <w:sz w:val="16"/>
          <w:szCs w:val="24"/>
        </w:rPr>
      </w:pPr>
      <w:r>
        <w:rPr>
          <w:rFonts w:hint="default" w:ascii="Arial" w:hAnsi="Arial"/>
          <w:sz w:val="16"/>
          <w:szCs w:val="24"/>
        </w:rPr>
        <w:t>Государственной Думой</w:t>
      </w:r>
    </w:p>
    <w:p>
      <w:pPr>
        <w:spacing w:beforeLines="0" w:afterLines="0"/>
        <w:jc w:val="right"/>
        <w:rPr>
          <w:rFonts w:hint="default" w:ascii="Arial" w:hAnsi="Arial"/>
          <w:sz w:val="16"/>
          <w:szCs w:val="24"/>
        </w:rPr>
      </w:pPr>
      <w:r>
        <w:rPr>
          <w:rFonts w:hint="default" w:ascii="Arial" w:hAnsi="Arial"/>
          <w:sz w:val="16"/>
          <w:szCs w:val="24"/>
        </w:rPr>
        <w:t>18 октября 2007 года</w:t>
      </w:r>
    </w:p>
    <w:p>
      <w:pPr>
        <w:spacing w:beforeLines="0" w:afterLines="0"/>
        <w:jc w:val="right"/>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Одобрен</w:t>
      </w:r>
    </w:p>
    <w:p>
      <w:pPr>
        <w:spacing w:beforeLines="0" w:afterLines="0"/>
        <w:jc w:val="right"/>
        <w:rPr>
          <w:rFonts w:hint="default" w:ascii="Arial" w:hAnsi="Arial"/>
          <w:sz w:val="16"/>
          <w:szCs w:val="24"/>
        </w:rPr>
      </w:pPr>
      <w:r>
        <w:rPr>
          <w:rFonts w:hint="default" w:ascii="Arial" w:hAnsi="Arial"/>
          <w:sz w:val="16"/>
          <w:szCs w:val="24"/>
        </w:rPr>
        <w:t>Советом Федерации</w:t>
      </w:r>
    </w:p>
    <w:p>
      <w:pPr>
        <w:spacing w:beforeLines="0" w:afterLines="0"/>
        <w:jc w:val="right"/>
        <w:rPr>
          <w:rFonts w:hint="default" w:ascii="Arial" w:hAnsi="Arial"/>
          <w:sz w:val="16"/>
          <w:szCs w:val="24"/>
        </w:rPr>
      </w:pPr>
      <w:r>
        <w:rPr>
          <w:rFonts w:hint="default" w:ascii="Arial" w:hAnsi="Arial"/>
          <w:sz w:val="16"/>
          <w:szCs w:val="24"/>
        </w:rPr>
        <w:t>26 октября 2007 года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jc w:val="center"/>
              <w:rPr>
                <w:rFonts w:hint="default" w:ascii="Arial" w:hAnsi="Arial"/>
                <w:color w:val="392C69"/>
                <w:sz w:val="16"/>
                <w:szCs w:val="24"/>
              </w:rPr>
            </w:pPr>
            <w:r>
              <w:rPr>
                <w:rFonts w:hint="default" w:ascii="Arial" w:hAnsi="Arial"/>
                <w:color w:val="392C69"/>
                <w:sz w:val="16"/>
                <w:szCs w:val="24"/>
              </w:rPr>
              <w:t>Список изменяющих документов</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(в ред. Федеральных законов от 13.05.2008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consultantplus://offline/ref=189BD39C4911C6336214A454DF3872380BBA45DDD2F41F90CD1F3B7E091344148C2143DA6E2B8CEA8A84EE5864C252D3A2DD6ECE430AE934mEy6F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66-ФЗ</w:t>
            </w:r>
            <w:r>
              <w:rPr>
                <w:rFonts w:hint="default" w:ascii="Arial" w:hAnsi="Arial"/>
                <w:color w:val="0000FF"/>
                <w:sz w:val="16"/>
                <w:szCs w:val="24"/>
              </w:rPr>
              <w:fldChar w:fldCharType="end"/>
            </w:r>
            <w:r>
              <w:rPr>
                <w:rFonts w:hint="default" w:ascii="Arial" w:hAnsi="Arial"/>
                <w:color w:val="392C69"/>
                <w:sz w:val="16"/>
                <w:szCs w:val="24"/>
              </w:rPr>
              <w:t xml:space="preserve">, от 22.07.2008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consultantplus://offline/ref=189BD39C4911C6336214A454DF3872380ABA44DDD9F41F90CD1F3B7E091344148C2143DA6E2B8CED8384EE5864C252D3A2DD6ECE430AE934mEy6F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141-ФЗ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23.07.2008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consultantplus://offline/ref=189BD39C4911C6336214A454DF3872380AB243D0D0F91F90CD1F3B7E091344148C2143DA6E2B89EA8B84EE5864C252D3A2DD6ECE430AE934mEy6F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color w:val="392C69"/>
                <w:sz w:val="16"/>
                <w:szCs w:val="24"/>
              </w:rPr>
              <w:t xml:space="preserve">, от 03.12.2008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consultantplus://offline/ref=189BD39C4911C6336214A454DF38723809BC46D0D5FC1F90CD1F3B7E091344148C2143DA6E2B8EE98B84EE5864C252D3A2DD6ECE430AE934mEy6F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246-ФЗ</w:t>
            </w:r>
            <w:r>
              <w:rPr>
                <w:rFonts w:hint="default" w:ascii="Arial" w:hAnsi="Arial"/>
                <w:color w:val="0000FF"/>
                <w:sz w:val="16"/>
                <w:szCs w:val="24"/>
              </w:rPr>
              <w:fldChar w:fldCharType="end"/>
            </w:r>
            <w:r>
              <w:rPr>
                <w:rFonts w:hint="default" w:ascii="Arial" w:hAnsi="Arial"/>
                <w:color w:val="392C69"/>
                <w:sz w:val="16"/>
                <w:szCs w:val="24"/>
              </w:rPr>
              <w:t xml:space="preserve">, от 17.07.2009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consultantplus://offline/ref=189BD39C4911C6336214A454DF3872380CBA40DDD3F41F90CD1F3B7E091344148C2143DA6E2B88ED8784EE5864C252D3A2DD6ECE430AE934mEy6F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22.09.2009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consultantplus://offline/ref=189BD39C4911C6336214A454DF38723809BA40D6D0FB1F90CD1F3B7E091344148C2143DA6E2B8EEB8B84EE5864C252D3A2DD6ECE430AE934mEy6F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218-ФЗ</w:t>
            </w:r>
            <w:r>
              <w:rPr>
                <w:rFonts w:hint="default" w:ascii="Arial" w:hAnsi="Arial"/>
                <w:color w:val="0000FF"/>
                <w:sz w:val="16"/>
                <w:szCs w:val="24"/>
              </w:rPr>
              <w:fldChar w:fldCharType="end"/>
            </w:r>
            <w:r>
              <w:rPr>
                <w:rFonts w:hint="default" w:ascii="Arial" w:hAnsi="Arial"/>
                <w:color w:val="392C69"/>
                <w:sz w:val="16"/>
                <w:szCs w:val="24"/>
              </w:rPr>
              <w:t xml:space="preserve">, от 27.12.2009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consultantplus://offline/ref=189BD39C4911C6336214A454DF38723809BB44DDD8FF1F90CD1F3B7E091344148C2143DA6E2B8EE88B84EE5864C252D3A2DD6ECE430AE934mEy6F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351-ФЗ</w:t>
            </w:r>
            <w:r>
              <w:rPr>
                <w:rFonts w:hint="default" w:ascii="Arial" w:hAnsi="Arial"/>
                <w:color w:val="0000FF"/>
                <w:sz w:val="16"/>
                <w:szCs w:val="24"/>
              </w:rPr>
              <w:fldChar w:fldCharType="end"/>
            </w:r>
            <w:r>
              <w:rPr>
                <w:rFonts w:hint="default" w:ascii="Arial" w:hAnsi="Arial"/>
                <w:color w:val="392C69"/>
                <w:sz w:val="16"/>
                <w:szCs w:val="24"/>
              </w:rPr>
              <w:t xml:space="preserve">, от 03.11.2010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consultantplus://offline/ref=189BD39C4911C6336214A454DF38723809BA43D6D9FC1F90CD1F3B7E091344148C2143DA6E2B8EE98A84EE5864C252D3A2DD6ECE430AE934mEy6F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288-ФЗ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07.02.2011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consultantplus://offline/ref=189BD39C4911C6336214A454DF3872380ABA44D7D4F91F90CD1F3B7E091344148C2143DA6E2B8FE08B84EE5864C252D3A2DD6ECE430AE934mEy6F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4-ФЗ</w:t>
            </w:r>
            <w:r>
              <w:rPr>
                <w:rFonts w:hint="default" w:ascii="Arial" w:hAnsi="Arial"/>
                <w:color w:val="0000FF"/>
                <w:sz w:val="16"/>
                <w:szCs w:val="24"/>
              </w:rPr>
              <w:fldChar w:fldCharType="end"/>
            </w:r>
            <w:r>
              <w:rPr>
                <w:rFonts w:hint="default" w:ascii="Arial" w:hAnsi="Arial"/>
                <w:color w:val="392C69"/>
                <w:sz w:val="16"/>
                <w:szCs w:val="24"/>
              </w:rPr>
              <w:t xml:space="preserve">, от 06.04.2011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consultantplus://offline/ref=189BD39C4911C6336214A454DF38723809B345D1D9F51F90CD1F3B7E091344148C2143DA6E2B8EEF8284EE5864C252D3A2DD6ECE430AE934mEy6F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68-ФЗ</w:t>
            </w:r>
            <w:r>
              <w:rPr>
                <w:rFonts w:hint="default" w:ascii="Arial" w:hAnsi="Arial"/>
                <w:color w:val="0000FF"/>
                <w:sz w:val="16"/>
                <w:szCs w:val="24"/>
              </w:rPr>
              <w:fldChar w:fldCharType="end"/>
            </w:r>
            <w:r>
              <w:rPr>
                <w:rFonts w:hint="default" w:ascii="Arial" w:hAnsi="Arial"/>
                <w:color w:val="392C69"/>
                <w:sz w:val="16"/>
                <w:szCs w:val="24"/>
              </w:rPr>
              <w:t xml:space="preserve"> (ред. 23.06.2014),</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21.04.2011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consultantplus://offline/ref=189BD39C4911C6336214A454DF3872380BB24CD7D3F81F90CD1F3B7E091344148C2143DA6E2B8FED8484EE5864C252D3A2DD6ECE430AE934mEy6F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color w:val="392C69"/>
                <w:sz w:val="16"/>
                <w:szCs w:val="24"/>
              </w:rPr>
              <w:t xml:space="preserve">, от 11.07.2011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consultantplus://offline/ref=189BD39C4911C6336214A454DF3872380ABA44D3D8F91F90CD1F3B7E091344148C2143DA6E2B8EE98B84EE5864C252D3A2DD6ECE430AE934mEy6F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193-ФЗ</w:t>
            </w:r>
            <w:r>
              <w:rPr>
                <w:rFonts w:hint="default" w:ascii="Arial" w:hAnsi="Arial"/>
                <w:color w:val="0000FF"/>
                <w:sz w:val="16"/>
                <w:szCs w:val="24"/>
              </w:rPr>
              <w:fldChar w:fldCharType="end"/>
            </w:r>
            <w:r>
              <w:rPr>
                <w:rFonts w:hint="default" w:ascii="Arial" w:hAnsi="Arial"/>
                <w:color w:val="392C69"/>
                <w:sz w:val="16"/>
                <w:szCs w:val="24"/>
              </w:rPr>
              <w:t xml:space="preserve">, от 18.07.2011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consultantplus://offline/ref=189BD39C4911C6336214A454DF3872380BB242D7D1F51F90CD1F3B7E091344148C2143DA6E2A89EF8B84EE5864C252D3A2DD6ECE430AE934mEy6F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242-ФЗ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18.07.2011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consultantplus://offline/ref=189BD39C4911C6336214A454DF38723809BB43DCD9F91F90CD1F3B7E091344148C2143DA6E2B8FE88284EE5864C252D3A2DD6ECE430AE934mEy6F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243-ФЗ</w:t>
            </w:r>
            <w:r>
              <w:rPr>
                <w:rFonts w:hint="default" w:ascii="Arial" w:hAnsi="Arial"/>
                <w:color w:val="0000FF"/>
                <w:sz w:val="16"/>
                <w:szCs w:val="24"/>
              </w:rPr>
              <w:fldChar w:fldCharType="end"/>
            </w:r>
            <w:r>
              <w:rPr>
                <w:rFonts w:hint="default" w:ascii="Arial" w:hAnsi="Arial"/>
                <w:color w:val="392C69"/>
                <w:sz w:val="16"/>
                <w:szCs w:val="24"/>
              </w:rPr>
              <w:t xml:space="preserve">, от 28.11.2011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consultantplus://offline/ref=189BD39C4911C6336214A454DF38723809BD46D6D9FB1F90CD1F3B7E091344148C2143DA6E2B8DEA8484EE5864C252D3A2DD6ECE430AE934mEy6F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337-ФЗ</w:t>
            </w:r>
            <w:r>
              <w:rPr>
                <w:rFonts w:hint="default" w:ascii="Arial" w:hAnsi="Arial"/>
                <w:color w:val="0000FF"/>
                <w:sz w:val="16"/>
                <w:szCs w:val="24"/>
              </w:rPr>
              <w:fldChar w:fldCharType="end"/>
            </w:r>
            <w:r>
              <w:rPr>
                <w:rFonts w:hint="default" w:ascii="Arial" w:hAnsi="Arial"/>
                <w:color w:val="392C69"/>
                <w:sz w:val="16"/>
                <w:szCs w:val="24"/>
              </w:rPr>
              <w:t xml:space="preserve">, от 25.06.2012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consultantplus://offline/ref=189BD39C4911C6336214A454DF3872380BB24CD7D8FF1F90CD1F3B7E091344148C2143DA6E2B8AE98784EE5864C252D3A2DD6ECE430AE934mEy6F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94-ФЗ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03.12.2012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consultantplus://offline/ref=189BD39C4911C6336214A454DF3872380AB845D6D7F91F90CD1F3B7E091344148C2143DA6E2B8CEB8684EE5864C252D3A2DD6ECE430AE934mEy6F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244-ФЗ</w:t>
            </w:r>
            <w:r>
              <w:rPr>
                <w:rFonts w:hint="default" w:ascii="Arial" w:hAnsi="Arial"/>
                <w:color w:val="0000FF"/>
                <w:sz w:val="16"/>
                <w:szCs w:val="24"/>
              </w:rPr>
              <w:fldChar w:fldCharType="end"/>
            </w:r>
            <w:r>
              <w:rPr>
                <w:rFonts w:hint="default" w:ascii="Arial" w:hAnsi="Arial"/>
                <w:color w:val="392C69"/>
                <w:sz w:val="16"/>
                <w:szCs w:val="24"/>
              </w:rPr>
              <w:t xml:space="preserve">, от 05.04.2013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consultantplus://offline/ref=189BD39C4911C6336214A454DF3872380CB844DDD6F81F90CD1F3B7E091344148C2143DA6E2A88ED8A84EE5864C252D3A2DD6ECE430AE934mEy6F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44-ФЗ</w:t>
            </w:r>
            <w:r>
              <w:rPr>
                <w:rFonts w:hint="default" w:ascii="Arial" w:hAnsi="Arial"/>
                <w:color w:val="0000FF"/>
                <w:sz w:val="16"/>
                <w:szCs w:val="24"/>
              </w:rPr>
              <w:fldChar w:fldCharType="end"/>
            </w:r>
            <w:r>
              <w:rPr>
                <w:rFonts w:hint="default" w:ascii="Arial" w:hAnsi="Arial"/>
                <w:color w:val="392C69"/>
                <w:sz w:val="16"/>
                <w:szCs w:val="24"/>
              </w:rPr>
              <w:t xml:space="preserve">, от 23.07.2013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consultantplus://offline/ref=189BD39C4911C6336214A454DF3872380ABA44D0D8FB1F90CD1F3B7E091344148C2143DA6E2B8AED8084EE5864C252D3A2DD6ECE430AE934mEy6F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250-ФЗ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28.12.2013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consultantplus://offline/ref=189BD39C4911C6336214A454DF38723809BF43D0D7FA1F90CD1F3B7E091344148C2143DA6E2B8EE88384EE5864C252D3A2DD6ECE430AE934mEy6F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438-ФЗ</w:t>
            </w:r>
            <w:r>
              <w:rPr>
                <w:rFonts w:hint="default" w:ascii="Arial" w:hAnsi="Arial"/>
                <w:color w:val="0000FF"/>
                <w:sz w:val="16"/>
                <w:szCs w:val="24"/>
              </w:rPr>
              <w:fldChar w:fldCharType="end"/>
            </w:r>
            <w:r>
              <w:rPr>
                <w:rFonts w:hint="default" w:ascii="Arial" w:hAnsi="Arial"/>
                <w:color w:val="392C69"/>
                <w:sz w:val="16"/>
                <w:szCs w:val="24"/>
              </w:rPr>
              <w:t xml:space="preserve">, от 03.02.2014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consultantplus://offline/ref=189BD39C4911C6336214A454DF38723809BF4DD1D1F81F90CD1F3B7E091344148C2143DA6E2B8CE08A84EE5864C252D3A2DD6ECE430AE934mEy6F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15-ФЗ</w:t>
            </w:r>
            <w:r>
              <w:rPr>
                <w:rFonts w:hint="default" w:ascii="Arial" w:hAnsi="Arial"/>
                <w:color w:val="0000FF"/>
                <w:sz w:val="16"/>
                <w:szCs w:val="24"/>
              </w:rPr>
              <w:fldChar w:fldCharType="end"/>
            </w:r>
            <w:r>
              <w:rPr>
                <w:rFonts w:hint="default" w:ascii="Arial" w:hAnsi="Arial"/>
                <w:color w:val="392C69"/>
                <w:sz w:val="16"/>
                <w:szCs w:val="24"/>
              </w:rPr>
              <w:t xml:space="preserve">, от 27.05.2014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consultantplus://offline/ref=189BD39C4911C6336214A454DF38723809BD41DDD8FA1F90CD1F3B7E091344148C2143DA6E2B8CE98284EE5864C252D3A2DD6ECE430AE934mEy6F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136-ФЗ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23.06.2014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consultantplus://offline/ref=189BD39C4911C6336214A454DF3872380AB844D6D8F91F90CD1F3B7E091344148C2143DA6E2A89E88484EE5864C252D3A2DD6ECE430AE934mEy6F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color w:val="392C69"/>
                <w:sz w:val="16"/>
                <w:szCs w:val="24"/>
              </w:rPr>
              <w:t xml:space="preserve">, от 22.10.2014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consultantplus://offline/ref=189BD39C4911C6336214A454DF3872380BBB47D7D1FD1F90CD1F3B7E091344148C2143DA6E2B8CEE8584EE5864C252D3A2DD6ECE430AE934mEy6F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311-ФЗ</w:t>
            </w:r>
            <w:r>
              <w:rPr>
                <w:rFonts w:hint="default" w:ascii="Arial" w:hAnsi="Arial"/>
                <w:color w:val="0000FF"/>
                <w:sz w:val="16"/>
                <w:szCs w:val="24"/>
              </w:rPr>
              <w:fldChar w:fldCharType="end"/>
            </w:r>
            <w:r>
              <w:rPr>
                <w:rFonts w:hint="default" w:ascii="Arial" w:hAnsi="Arial"/>
                <w:color w:val="392C69"/>
                <w:sz w:val="16"/>
                <w:szCs w:val="24"/>
              </w:rPr>
              <w:t xml:space="preserve">, от 31.12.2014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consultantplus://offline/ref=189BD39C4911C6336214A454DF3872380ABA44D6D1F51F90CD1F3B7E091344148C2143DA6E2B8EEE8684EE5864C252D3A2DD6ECE430AE934mEy6F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519-ФЗ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consultantplus://offline/ref=189BD39C4911C6336214A454DF3872380CBB4CD7D3FF1F90CD1F3B7E091344148C2143DA6E2B8BE18184EE5864C252D3A2DD6ECE430AE934mEy6F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color w:val="392C69"/>
                <w:sz w:val="16"/>
                <w:szCs w:val="24"/>
              </w:rPr>
              <w:t xml:space="preserve">, 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consultantplus://offline/ref=189BD39C4911C6336214A454DF3872380CBA41D1D5FA1F90CD1F3B7E091344148C2143DA6E2B8CE88484EE5864C252D3A2DD6ECE430AE934mEy6F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233-ФЗ</w:t>
            </w:r>
            <w:r>
              <w:rPr>
                <w:rFonts w:hint="default" w:ascii="Arial" w:hAnsi="Arial"/>
                <w:color w:val="0000FF"/>
                <w:sz w:val="16"/>
                <w:szCs w:val="24"/>
              </w:rPr>
              <w:fldChar w:fldCharType="end"/>
            </w:r>
            <w:r>
              <w:rPr>
                <w:rFonts w:hint="default" w:ascii="Arial" w:hAnsi="Arial"/>
                <w:color w:val="392C69"/>
                <w:sz w:val="16"/>
                <w:szCs w:val="24"/>
              </w:rPr>
              <w:t xml:space="preserve">, 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consultantplus://offline/ref=189BD39C4911C6336214A454DF38723809B247D3D5FE1F90CD1F3B7E091344148C2143DA6E2B8EE98B84EE5864C252D3A2DD6ECE430AE934mEy6F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248-ФЗ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28.11.2015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consultantplus://offline/ref=189BD39C4911C6336214A454DF3872380BB242D4D2F91F90CD1F3B7E091344148C2143DA6E2B8EE18A84EE5864C252D3A2DD6ECE430AE934mEy6F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357-ФЗ</w:t>
            </w:r>
            <w:r>
              <w:rPr>
                <w:rFonts w:hint="default" w:ascii="Arial" w:hAnsi="Arial"/>
                <w:color w:val="0000FF"/>
                <w:sz w:val="16"/>
                <w:szCs w:val="24"/>
              </w:rPr>
              <w:fldChar w:fldCharType="end"/>
            </w:r>
            <w:r>
              <w:rPr>
                <w:rFonts w:hint="default" w:ascii="Arial" w:hAnsi="Arial"/>
                <w:color w:val="392C69"/>
                <w:sz w:val="16"/>
                <w:szCs w:val="24"/>
              </w:rPr>
              <w:t xml:space="preserve">, от 14.12.2015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consultantplus://offline/ref=189BD39C4911C6336214A454DF38723809B345D1D5FA1F90CD1F3B7E091344148C2143DA6E2B8EEA8684EE5864C252D3A2DD6ECE430AE934mEy6F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378-ФЗ</w:t>
            </w:r>
            <w:r>
              <w:rPr>
                <w:rFonts w:hint="default" w:ascii="Arial" w:hAnsi="Arial"/>
                <w:color w:val="0000FF"/>
                <w:sz w:val="16"/>
                <w:szCs w:val="24"/>
              </w:rPr>
              <w:fldChar w:fldCharType="end"/>
            </w:r>
            <w:r>
              <w:rPr>
                <w:rFonts w:hint="default" w:ascii="Arial" w:hAnsi="Arial"/>
                <w:color w:val="392C69"/>
                <w:sz w:val="16"/>
                <w:szCs w:val="24"/>
              </w:rPr>
              <w:t xml:space="preserve">, от 30.12.2015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consultantplus://offline/ref=189BD39C4911C6336214A454DF38723809B344D0D0FC1F90CD1F3B7E091344148C2143DA6E2B8EE98A84EE5864C252D3A2DD6ECE430AE934mEy6F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454-ФЗ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15.02.2016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consultantplus://offline/ref=189BD39C4911C6336214A454DF38723809B346DCD8FF1F90CD1F3B7E091344148C2143DA6E2B8EE98B84EE5864C252D3A2DD6ECE430AE934mEy6F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26-ФЗ</w:t>
            </w:r>
            <w:r>
              <w:rPr>
                <w:rFonts w:hint="default" w:ascii="Arial" w:hAnsi="Arial"/>
                <w:color w:val="0000FF"/>
                <w:sz w:val="16"/>
                <w:szCs w:val="24"/>
              </w:rPr>
              <w:fldChar w:fldCharType="end"/>
            </w:r>
            <w:r>
              <w:rPr>
                <w:rFonts w:hint="default" w:ascii="Arial" w:hAnsi="Arial"/>
                <w:color w:val="392C69"/>
                <w:sz w:val="16"/>
                <w:szCs w:val="24"/>
              </w:rPr>
              <w:t xml:space="preserve">, от 05.04.2016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consultantplus://offline/ref=189BD39C4911C6336214A454DF3872380BB246D0D1FB1F90CD1F3B7E091344148C2143DA6E2B8CED8A84EE5864C252D3A2DD6ECE430AE934mEy6F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104-ФЗ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consultantplus://offline/ref=189BD39C4911C6336214A454DF3872380ABA45D0D8FC1F90CD1F3B7E091344148C2143DA6E2B8EE98B84EE5864C252D3A2DD6ECE430AE934mEy6F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consultantplus://offline/ref=189BD39C4911C6336214A454DF3872380AB242D1D9F51F90CD1F3B7E091344148C2143DA6E2B8AE08184EE5864C252D3A2DD6ECE430AE934mEy6F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color w:val="392C69"/>
                <w:sz w:val="16"/>
                <w:szCs w:val="24"/>
              </w:rPr>
              <w:t xml:space="preserve">, от 07.02.2017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consultantplus://offline/ref=189BD39C4911C6336214A454DF3872380ABB47D6D9FB1F90CD1F3B7E091344148C2143DA6E2B8EE98A84EE5864C252D3A2DD6ECE430AE934mEy6F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9-ФЗ</w:t>
            </w:r>
            <w:r>
              <w:rPr>
                <w:rFonts w:hint="default" w:ascii="Arial" w:hAnsi="Arial"/>
                <w:color w:val="0000FF"/>
                <w:sz w:val="16"/>
                <w:szCs w:val="24"/>
              </w:rPr>
              <w:fldChar w:fldCharType="end"/>
            </w:r>
            <w:r>
              <w:rPr>
                <w:rFonts w:hint="default" w:ascii="Arial" w:hAnsi="Arial"/>
                <w:color w:val="392C69"/>
                <w:sz w:val="16"/>
                <w:szCs w:val="24"/>
              </w:rPr>
              <w:t xml:space="preserve">, от 05.12.2017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consultantplus://offline/ref=189BD39C4911C6336214A454DF3872380AB241D4D2FD1F90CD1F3B7E091344148C2143DA6E2B8EE98B84EE5864C252D3A2DD6ECE430AE934mEy6F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390-ФЗ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consultantplus://offline/ref=189BD39C4911C6336214A454DF3872380BB242D3D8FC1F90CD1F3B7E091344148C2143DA6E2B8CED8A84EE5864C252D3A2DD6ECE430AE934mEy6F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443-ФЗ</w:t>
            </w:r>
            <w:r>
              <w:rPr>
                <w:rFonts w:hint="default" w:ascii="Arial" w:hAnsi="Arial"/>
                <w:color w:val="0000FF"/>
                <w:sz w:val="16"/>
                <w:szCs w:val="24"/>
              </w:rPr>
              <w:fldChar w:fldCharType="end"/>
            </w:r>
            <w:r>
              <w:rPr>
                <w:rFonts w:hint="default" w:ascii="Arial" w:hAnsi="Arial"/>
                <w:color w:val="392C69"/>
                <w:sz w:val="16"/>
                <w:szCs w:val="24"/>
              </w:rPr>
              <w:t xml:space="preserve">, от 29.12.2017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consultantplus://offline/ref=189BD39C4911C6336214A454DF3872380AB243D2D4FA1F90CD1F3B7E091344148C2143DA6E2B8EE98B84EE5864C252D3A2DD6ECE430AE934mEy6F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453-ФЗ</w:t>
            </w:r>
            <w:r>
              <w:rPr>
                <w:rFonts w:hint="default" w:ascii="Arial" w:hAnsi="Arial"/>
                <w:color w:val="0000FF"/>
                <w:sz w:val="16"/>
                <w:szCs w:val="24"/>
              </w:rPr>
              <w:fldChar w:fldCharType="end"/>
            </w:r>
            <w:r>
              <w:rPr>
                <w:rFonts w:hint="default" w:ascii="Arial" w:hAnsi="Arial"/>
                <w:color w:val="392C69"/>
                <w:sz w:val="16"/>
                <w:szCs w:val="24"/>
              </w:rPr>
              <w:t xml:space="preserve">, от 03.08.2018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consultantplus://offline/ref=189BD39C4911C6336214A454DF3872380CBA40D3D7F81F90CD1F3B7E091344148C2143DA6E2B89E88484EE5864C252D3A2DD6ECE430AE934mEy6F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27.12.2018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consultantplus://offline/ref=189BD39C4911C6336214A454DF3872380BBB41D3D2FB1F90CD1F3B7E091344148C2143DA6E2B8EE88084EE5864C252D3A2DD6ECE430AE934mEy6F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508-ФЗ</w:t>
            </w:r>
            <w:r>
              <w:rPr>
                <w:rFonts w:hint="default" w:ascii="Arial" w:hAnsi="Arial"/>
                <w:color w:val="0000FF"/>
                <w:sz w:val="16"/>
                <w:szCs w:val="24"/>
              </w:rPr>
              <w:fldChar w:fldCharType="end"/>
            </w:r>
            <w:r>
              <w:rPr>
                <w:rFonts w:hint="default" w:ascii="Arial" w:hAnsi="Arial"/>
                <w:color w:val="392C69"/>
                <w:sz w:val="16"/>
                <w:szCs w:val="24"/>
              </w:rPr>
              <w:t xml:space="preserve">, от 02.08.2019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consultantplus://offline/ref=189BD39C4911C6336214A454DF3872380BB945D3D4F41F90CD1F3B7E091344148C2143DA6E2B8FEB8684EE5864C252D3A2DD6ECE430AE934mEy6F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270-ФЗ</w:t>
            </w:r>
            <w:r>
              <w:rPr>
                <w:rFonts w:hint="default" w:ascii="Arial" w:hAnsi="Arial"/>
                <w:color w:val="0000FF"/>
                <w:sz w:val="16"/>
                <w:szCs w:val="24"/>
              </w:rPr>
              <w:fldChar w:fldCharType="end"/>
            </w:r>
            <w:r>
              <w:rPr>
                <w:rFonts w:hint="default" w:ascii="Arial" w:hAnsi="Arial"/>
                <w:color w:val="392C69"/>
                <w:sz w:val="16"/>
                <w:szCs w:val="24"/>
              </w:rPr>
              <w:t xml:space="preserve">, от 02.08.2019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consultantplus://offline/ref=189BD39C4911C6336214A454DF3872380BB945D2D1FE1F90CD1F3B7E091344148C2143DA6E2B8EE98B84EE5864C252D3A2DD6ECE430AE934mEy6F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289-ФЗ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01.03.2020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consultantplus://offline/ref=189BD39C4911C6336214A454DF3872380BBE43D3D4FA1F90CD1F3B7E091344148C2143DA6E2B8EE88A84EE5864C252D3A2DD6ECE430AE934mEy6F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39-ФЗ</w:t>
            </w:r>
            <w:r>
              <w:rPr>
                <w:rFonts w:hint="default" w:ascii="Arial" w:hAnsi="Arial"/>
                <w:color w:val="0000FF"/>
                <w:sz w:val="16"/>
                <w:szCs w:val="24"/>
              </w:rPr>
              <w:fldChar w:fldCharType="end"/>
            </w:r>
            <w:r>
              <w:rPr>
                <w:rFonts w:hint="default" w:ascii="Arial" w:hAnsi="Arial"/>
                <w:color w:val="392C69"/>
                <w:sz w:val="16"/>
                <w:szCs w:val="24"/>
              </w:rPr>
              <w:t xml:space="preserve">, от 20.07.2020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consultantplus://offline/ref=189BD39C4911C6336214A454DF3872380BBF42D2D6FB1F90CD1F3B7E091344148C2143DA6E2B8EE98B84EE5864C252D3A2DD6ECE430AE934mEy6F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239-ФЗ</w:t>
            </w:r>
            <w:r>
              <w:rPr>
                <w:rFonts w:hint="default" w:ascii="Arial" w:hAnsi="Arial"/>
                <w:color w:val="0000FF"/>
                <w:sz w:val="16"/>
                <w:szCs w:val="24"/>
              </w:rPr>
              <w:fldChar w:fldCharType="end"/>
            </w:r>
            <w:r>
              <w:rPr>
                <w:rFonts w:hint="default" w:ascii="Arial" w:hAnsi="Arial"/>
                <w:color w:val="392C69"/>
                <w:sz w:val="16"/>
                <w:szCs w:val="24"/>
              </w:rPr>
              <w:t xml:space="preserve">, от 15.10.2020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consultantplus://offline/ref=189BD39C4911C6336214A454DF3872380BBC40D4D3F91F90CD1F3B7E091344148C2143DA6E2B8EE98A84EE5864C252D3A2DD6ECE430AE934mEy6F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326-ФЗ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08.12.2020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consultantplus://offline/ref=189BD39C4911C6336214A454DF3872380BBD45D5D8FA1F90CD1F3B7E091344148C2143DA6E2B8CE08684EE5864C252D3A2DD6ECE430AE934mEy6F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429-ФЗ</w:t>
            </w:r>
            <w:r>
              <w:rPr>
                <w:rFonts w:hint="default" w:ascii="Arial" w:hAnsi="Arial"/>
                <w:color w:val="0000FF"/>
                <w:sz w:val="16"/>
                <w:szCs w:val="24"/>
              </w:rPr>
              <w:fldChar w:fldCharType="end"/>
            </w:r>
            <w:r>
              <w:rPr>
                <w:rFonts w:hint="default" w:ascii="Arial" w:hAnsi="Arial"/>
                <w:color w:val="392C69"/>
                <w:sz w:val="16"/>
                <w:szCs w:val="24"/>
              </w:rPr>
              <w:t xml:space="preserve">, от 11.06.2021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consultantplus://offline/ref=189BD39C4911C6336214A454DF3872380BB243DCD1F41F90CD1F3B7E091344148C2143DA6E298CE98184EE5864C252D3A2DD6ECE430AE934mEy6F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color w:val="392C69"/>
                <w:sz w:val="16"/>
                <w:szCs w:val="24"/>
              </w:rPr>
              <w:t xml:space="preserve">, от 02.07.2021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consultantplus://offline/ref=189BD39C4911C6336214A454DF3872380BB24CD4D0F41F90CD1F3B7E091344148C2143DA6E2B8EE98B84EE5864C252D3A2DD6ECE430AE934mEy6F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336-ФЗ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15.04.2022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consultantplus://offline/ref=189BD39C4911C6336214A454DF3872380CBB41D3D9FC1F90CD1F3B7E091344148C2143DA6E2B8EEB8284EE5864C252D3A2DD6ECE430AE934mEy6F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92-ФЗ</w:t>
            </w:r>
            <w:r>
              <w:rPr>
                <w:rFonts w:hint="default" w:ascii="Arial" w:hAnsi="Arial"/>
                <w:color w:val="0000FF"/>
                <w:sz w:val="16"/>
                <w:szCs w:val="24"/>
              </w:rPr>
              <w:fldChar w:fldCharType="end"/>
            </w:r>
            <w:r>
              <w:rPr>
                <w:rFonts w:hint="default" w:ascii="Arial" w:hAnsi="Arial"/>
                <w:color w:val="392C69"/>
                <w:sz w:val="16"/>
                <w:szCs w:val="24"/>
              </w:rPr>
              <w:t xml:space="preserve">, от 14.07.2022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consultantplus://offline/ref=189BD39C4911C6336214A454DF3872380CB844DDD8F91F90CD1F3B7E091344148C2143DA6E2B8EEE8184EE5864C252D3A2DD6ECE430AE934mEy6F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284-ФЗ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с изм., внесенными Федеральным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consultantplus://offline/ref=189BD39C4911C6336214A454DF38723809B844D7D1FE1F90CD1F3B7E091344148C2143DA6E2B8EE88184EE5864C252D3A2DD6ECE430AE934mEy6F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color w:val="392C69"/>
                <w:sz w:val="16"/>
                <w:szCs w:val="24"/>
              </w:rPr>
              <w:t xml:space="preserve"> от 13.12.2010 N 358-ФЗ)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center"/>
              <w:rPr>
                <w:rFonts w:hint="default" w:ascii="Arial" w:hAnsi="Arial"/>
                <w:color w:val="392C69"/>
                <w:sz w:val="16"/>
                <w:szCs w:val="24"/>
              </w:rPr>
            </w:pPr>
          </w:p>
        </w:tc>
      </w:tr>
    </w:tbl>
    <w:p>
      <w:pPr>
        <w:spacing w:beforeLines="0" w:afterLines="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1. ОБЩИЕ ПОЛОЖЕНИЯ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0" w:name="Par42"/>
      <w:bookmarkEnd w:id="0"/>
      <w:r>
        <w:rPr>
          <w:rFonts w:hint="default" w:ascii="Arial" w:hAnsi="Arial"/>
          <w:b/>
          <w:sz w:val="16"/>
          <w:szCs w:val="24"/>
        </w:rPr>
        <w:t>Статья 1. Сфера действия настоящего Федерального закона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Настоящий Федеральный закон регулирует отношения, возникающие в связи с использованием автомобильных дорог, в том числе на платной основе, и осуществлением дорожной деятельности в Российской Федерации (далее - дорожная деятельность).</w:t>
      </w:r>
    </w:p>
    <w:p>
      <w:pPr>
        <w:spacing w:before="160" w:beforeLines="0" w:afterLines="0"/>
        <w:ind w:firstLine="540"/>
        <w:rPr>
          <w:rFonts w:hint="default" w:ascii="Arial" w:hAnsi="Arial"/>
          <w:sz w:val="16"/>
          <w:szCs w:val="24"/>
        </w:rPr>
      </w:pPr>
      <w:r>
        <w:rPr>
          <w:rFonts w:hint="default" w:ascii="Arial" w:hAnsi="Arial"/>
          <w:sz w:val="16"/>
          <w:szCs w:val="24"/>
        </w:rPr>
        <w:t>2. Действие настоящего Федерального закона распространяется на все автомобильные дороги в Российской Федерации (далее - автомобильные дороги) независимо от их форм собственности и значения.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 Цели настоящего Федерального закона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Целями настоящего Федерального закона являются:</w:t>
      </w:r>
    </w:p>
    <w:p>
      <w:pPr>
        <w:spacing w:before="160" w:beforeLines="0" w:afterLines="0"/>
        <w:ind w:firstLine="540"/>
        <w:rPr>
          <w:rFonts w:hint="default" w:ascii="Arial" w:hAnsi="Arial"/>
          <w:sz w:val="16"/>
          <w:szCs w:val="24"/>
        </w:rPr>
      </w:pPr>
      <w:r>
        <w:rPr>
          <w:rFonts w:hint="default" w:ascii="Arial" w:hAnsi="Arial"/>
          <w:sz w:val="16"/>
          <w:szCs w:val="24"/>
        </w:rPr>
        <w:t>1) определение основ функционирования автомобильных дорог, их использования, осуществления дорожной деятельности в интересах пользователей автомобильными дорогами, собственников автомобильных дорог, государства, муниципальных образований;</w:t>
      </w:r>
    </w:p>
    <w:p>
      <w:pPr>
        <w:spacing w:before="160" w:beforeLines="0" w:afterLines="0"/>
        <w:ind w:firstLine="540"/>
        <w:rPr>
          <w:rFonts w:hint="default" w:ascii="Arial" w:hAnsi="Arial"/>
          <w:sz w:val="16"/>
          <w:szCs w:val="24"/>
        </w:rPr>
      </w:pPr>
      <w:r>
        <w:rPr>
          <w:rFonts w:hint="default" w:ascii="Arial" w:hAnsi="Arial"/>
          <w:sz w:val="16"/>
          <w:szCs w:val="24"/>
        </w:rPr>
        <w:t>2) совершенствование государственного управления в области дорожной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3) обеспечение сохранности и развития автомобильных дорог, улучшение их технического состояния;</w:t>
      </w:r>
    </w:p>
    <w:p>
      <w:pPr>
        <w:spacing w:before="160" w:beforeLines="0" w:afterLines="0"/>
        <w:ind w:firstLine="540"/>
        <w:rPr>
          <w:rFonts w:hint="default" w:ascii="Arial" w:hAnsi="Arial"/>
          <w:sz w:val="16"/>
          <w:szCs w:val="24"/>
        </w:rPr>
      </w:pPr>
      <w:r>
        <w:rPr>
          <w:rFonts w:hint="default" w:ascii="Arial" w:hAnsi="Arial"/>
          <w:sz w:val="16"/>
          <w:szCs w:val="24"/>
        </w:rPr>
        <w:t>4) содействие внедрению перспективных технологий в области дорожной деятельности, а также применению национальных стандартов Российской Федерации в указанной области;</w:t>
      </w:r>
    </w:p>
    <w:p>
      <w:pPr>
        <w:spacing w:beforeLines="0" w:afterLines="0"/>
        <w:rPr>
          <w:rFonts w:hint="default" w:ascii="Arial" w:hAnsi="Arial"/>
          <w:sz w:val="16"/>
          <w:szCs w:val="24"/>
        </w:rPr>
      </w:pPr>
      <w:r>
        <w:rPr>
          <w:rFonts w:hint="default" w:ascii="Arial" w:hAnsi="Arial"/>
          <w:sz w:val="16"/>
          <w:szCs w:val="24"/>
        </w:rPr>
        <w:t xml:space="preserve">(п.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consultantplus://offline/ref=189BD39C4911C6336214A454DF3872380BB246D0D1FB1F90CD1F3B7E091344148C2143DA6E2B8CED8A84EE5864C252D3A2DD6ECE430AE934mEy6F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05.04.2016 N 104-ФЗ)</w:t>
      </w:r>
    </w:p>
    <w:p>
      <w:pPr>
        <w:spacing w:before="160" w:beforeLines="0" w:afterLines="0"/>
        <w:ind w:firstLine="540"/>
        <w:rPr>
          <w:rFonts w:hint="default" w:ascii="Arial" w:hAnsi="Arial"/>
          <w:sz w:val="16"/>
          <w:szCs w:val="24"/>
        </w:rPr>
      </w:pPr>
      <w:r>
        <w:rPr>
          <w:rFonts w:hint="default" w:ascii="Arial" w:hAnsi="Arial"/>
          <w:sz w:val="16"/>
          <w:szCs w:val="24"/>
        </w:rPr>
        <w:t>5) обеспечение эффективной и добросовестной конкуренции на рынке работ и (или) услуг при осуществлении дорожной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6) улучшение инвестиционного климата в области использования автомобильных дорог и осуществления дорожной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7) обеспечение интеграции автомобильных дорог в международную транспортную сеть.</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 Основные понятия, используемые в настоящем Федеральном законе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Для целей настоящего Федерального закона используются следующие основные понятия:</w:t>
      </w:r>
    </w:p>
    <w:p>
      <w:pPr>
        <w:spacing w:before="160" w:beforeLines="0" w:afterLines="0"/>
        <w:ind w:firstLine="540"/>
        <w:rPr>
          <w:rFonts w:hint="default" w:ascii="Arial" w:hAnsi="Arial"/>
          <w:sz w:val="16"/>
          <w:szCs w:val="24"/>
        </w:rPr>
      </w:pPr>
      <w:r>
        <w:rPr>
          <w:rFonts w:hint="default" w:ascii="Arial" w:hAnsi="Arial"/>
          <w:sz w:val="16"/>
          <w:szCs w:val="24"/>
        </w:rPr>
        <w:t xml:space="preserve">1)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consultantplus://offline/ref=189BD39C4911C6336214A454DF3872380BBF44D0D9F81F90CD1F3B7E091344148C2143DD6620DAB8C6DAB70927895FDABBC16EC5m5yFF </w:instrText>
      </w:r>
      <w:r>
        <w:rPr>
          <w:rFonts w:hint="default" w:ascii="Arial" w:hAnsi="Arial"/>
          <w:sz w:val="16"/>
          <w:szCs w:val="24"/>
        </w:rPr>
        <w:fldChar w:fldCharType="separate"/>
      </w:r>
      <w:r>
        <w:rPr>
          <w:rFonts w:hint="default" w:ascii="Arial" w:hAnsi="Arial"/>
          <w:color w:val="0000FF"/>
          <w:sz w:val="16"/>
          <w:szCs w:val="24"/>
        </w:rPr>
        <w:t>сооружения</w:t>
      </w:r>
      <w:r>
        <w:rPr>
          <w:rFonts w:hint="default" w:ascii="Arial" w:hAnsi="Arial"/>
          <w:color w:val="0000FF"/>
          <w:sz w:val="16"/>
          <w:szCs w:val="24"/>
        </w:rPr>
        <w:fldChar w:fldCharType="end"/>
      </w:r>
      <w:r>
        <w:rPr>
          <w:rFonts w:hint="default" w:ascii="Arial" w:hAnsi="Arial"/>
          <w:sz w:val="16"/>
          <w:szCs w:val="24"/>
        </w:rPr>
        <w:t>,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2) 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w:t>
      </w:r>
    </w:p>
    <w:p>
      <w:pPr>
        <w:spacing w:before="160" w:beforeLines="0" w:afterLines="0"/>
        <w:ind w:firstLine="540"/>
        <w:rPr>
          <w:rFonts w:hint="default" w:ascii="Arial" w:hAnsi="Arial"/>
          <w:sz w:val="16"/>
          <w:szCs w:val="24"/>
        </w:rPr>
      </w:pPr>
      <w:r>
        <w:rPr>
          <w:rFonts w:hint="default" w:ascii="Arial" w:hAnsi="Arial"/>
          <w:sz w:val="16"/>
          <w:szCs w:val="24"/>
        </w:rPr>
        <w:t>3)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pPr>
        <w:spacing w:before="160" w:beforeLines="0" w:afterLines="0"/>
        <w:ind w:firstLine="540"/>
        <w:rPr>
          <w:rFonts w:hint="default" w:ascii="Arial" w:hAnsi="Arial"/>
          <w:sz w:val="16"/>
          <w:szCs w:val="24"/>
        </w:rPr>
      </w:pPr>
      <w:r>
        <w:rPr>
          <w:rFonts w:hint="default" w:ascii="Arial" w:hAnsi="Arial"/>
          <w:sz w:val="16"/>
          <w:szCs w:val="24"/>
        </w:rPr>
        <w:t>4) производственные объекты - сооружения, используемые при капитальном ремонте, ремонте, содержании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5) элементы обустройства автомобильных дорог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специальные технические средства, имеющие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pPr>
        <w:spacing w:beforeLines="0" w:afterLines="0"/>
        <w:rPr>
          <w:rFonts w:hint="default" w:ascii="Arial" w:hAnsi="Arial"/>
          <w:sz w:val="16"/>
          <w:szCs w:val="24"/>
        </w:rPr>
      </w:pPr>
      <w:r>
        <w:rPr>
          <w:rFonts w:hint="default" w:ascii="Arial" w:hAnsi="Arial"/>
          <w:sz w:val="16"/>
          <w:szCs w:val="24"/>
        </w:rPr>
        <w:t xml:space="preserve">(п.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consultantplus://offline/ref=189BD39C4911C6336214A454DF3872380ABA45D0D8FC1F90CD1F3B7E091344148C2143DA6E2B8EE88384EE5864C252D3A2DD6ECE430AE934mEy6F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257-ФЗ)</w:t>
      </w:r>
    </w:p>
    <w:p>
      <w:pPr>
        <w:spacing w:before="160" w:beforeLines="0" w:afterLines="0"/>
        <w:ind w:firstLine="540"/>
        <w:rPr>
          <w:rFonts w:hint="default" w:ascii="Arial" w:hAnsi="Arial"/>
          <w:sz w:val="16"/>
          <w:szCs w:val="24"/>
        </w:rPr>
      </w:pPr>
      <w:r>
        <w:rPr>
          <w:rFonts w:hint="default" w:ascii="Arial" w:hAnsi="Arial"/>
          <w:sz w:val="16"/>
          <w:szCs w:val="24"/>
        </w:rPr>
        <w:t>6)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 xml:space="preserve">7) владельцы автомобильных дорог - исполнительные органы государственной власти, 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consultantplus://offline/ref=189BD39C4911C6336214A454DF3872380CBB45D2D1FB1F90CD1F3B7E091344148C2143DA6E2A8FEB8184EE5864C252D3A2DD6ECE430AE934mEy6F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В случаях и в порядке, которые предусмотрены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consultantplus://offline/ref=189BD39C4911C6336214A454DF3872380CBA40DDD3F41F90CD1F3B7E091344148C2143DA6E2B8EEA8484EE5864C252D3A2DD6ECE430AE934mEy6F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полномочия владельца автомобильных дорог вправе осуществлять Государственная компания "Российские автомобильные дороги" в отношении автомобильных дорог, переданных ей в доверительное управление;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consultantplus://offline/ref=189BD39C4911C6336214A454DF3872380CBA40DDD3F41F90CD1F3B7E091344148C2143DA6E2B88ED8584EE5864C252D3A2DD6ECE430AE934mEy6F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8) пользователи автомобильными дорогами - физические и юридические лица, использующие автомобильные дороги в качестве участников дорожного движения;</w:t>
      </w:r>
    </w:p>
    <w:p>
      <w:pPr>
        <w:spacing w:before="160" w:beforeLines="0" w:afterLines="0"/>
        <w:ind w:firstLine="540"/>
        <w:rPr>
          <w:rFonts w:hint="default" w:ascii="Arial" w:hAnsi="Arial"/>
          <w:sz w:val="16"/>
          <w:szCs w:val="24"/>
        </w:rPr>
      </w:pPr>
      <w:r>
        <w:rPr>
          <w:rFonts w:hint="default" w:ascii="Arial" w:hAnsi="Arial"/>
          <w:sz w:val="16"/>
          <w:szCs w:val="24"/>
        </w:rPr>
        <w:t>9) реконструкция автомобильной дороги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10) капитальный ремонт автомобильной дороги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11) ремонт автомобильной дороги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12) содержание автомобильной дороги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pPr>
        <w:spacing w:before="160" w:beforeLines="0" w:afterLines="0"/>
        <w:ind w:firstLine="540"/>
        <w:rPr>
          <w:rFonts w:hint="default" w:ascii="Arial" w:hAnsi="Arial"/>
          <w:sz w:val="16"/>
          <w:szCs w:val="24"/>
        </w:rPr>
      </w:pPr>
      <w:r>
        <w:rPr>
          <w:rFonts w:hint="default" w:ascii="Arial" w:hAnsi="Arial"/>
          <w:sz w:val="16"/>
          <w:szCs w:val="24"/>
        </w:rPr>
        <w:t>13)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14) платная автомобильная дорога - автомобильная дорога, использование которой осуществляется на платной основе в соответствии с настоящим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14.1) автомобильная дорога, содержащая платный участок, - автомобильная дорога, содержащая участок автомобильной дороги, использование которого осуществляется на платной основе в соответствии с настоящим Федеральным законом и который ограничен начальным и конечным пунктами, определенными в решении об использовании такого участка автомобильной дороги на платной основе (далее также - платный участок автомобильной дороги);</w:t>
      </w:r>
    </w:p>
    <w:p>
      <w:pPr>
        <w:spacing w:beforeLines="0" w:afterLines="0"/>
        <w:rPr>
          <w:rFonts w:hint="default" w:ascii="Arial" w:hAnsi="Arial"/>
          <w:sz w:val="16"/>
          <w:szCs w:val="24"/>
        </w:rPr>
      </w:pPr>
      <w:r>
        <w:rPr>
          <w:rFonts w:hint="default" w:ascii="Arial" w:hAnsi="Arial"/>
          <w:sz w:val="16"/>
          <w:szCs w:val="24"/>
        </w:rPr>
        <w:t xml:space="preserve">(п. 14.1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consultantplus://offline/ref=189BD39C4911C6336214A454DF3872380CBA40DDD3F41F90CD1F3B7E091344148C2143DA6E2B88ED8A84EE5864C252D3A2DD6ECE430AE934mEy6F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15)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pPr>
        <w:spacing w:before="160" w:beforeLines="0" w:afterLines="0"/>
        <w:ind w:firstLine="540"/>
        <w:rPr>
          <w:rFonts w:hint="default" w:ascii="Arial" w:hAnsi="Arial"/>
          <w:sz w:val="16"/>
          <w:szCs w:val="24"/>
        </w:rPr>
      </w:pPr>
      <w:r>
        <w:rPr>
          <w:rFonts w:hint="default" w:ascii="Arial" w:hAnsi="Arial"/>
          <w:sz w:val="16"/>
          <w:szCs w:val="24"/>
        </w:rPr>
        <w:t>16)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17) тяжеловесное транспортное средство - транспортное средство, масса которого с грузом или без груза и (или) нагрузка на ось которого превышают допустимую массу транспортного средства и (или) допустимую нагрузку на ось, которые устанавливаются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17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18) 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18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19) неделимый груз - груз, который без потери потребительских свойств или без риска его повреждения не может быть разделен на две и более части. При перевозке крупногабаритным транспортным средством неделимым считается груз, являющийся неделимым по габариту (габаритам), превышающему (превышающим) допустимые габариты транспортного средства при погрузке на него такого груза;</w:t>
      </w:r>
    </w:p>
    <w:p>
      <w:pPr>
        <w:spacing w:beforeLines="0" w:afterLines="0"/>
        <w:rPr>
          <w:rFonts w:hint="default" w:ascii="Arial" w:hAnsi="Arial"/>
          <w:sz w:val="16"/>
          <w:szCs w:val="24"/>
        </w:rPr>
      </w:pPr>
      <w:r>
        <w:rPr>
          <w:rFonts w:hint="default" w:ascii="Arial" w:hAnsi="Arial"/>
          <w:sz w:val="16"/>
          <w:szCs w:val="24"/>
        </w:rPr>
        <w:t xml:space="preserve">(п. 19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consultantplus://offline/ref=189BD39C4911C6336214A454DF38723809B247D3D5FE1F90CD1F3B7E091344148C2143DA6E2B8EE88184EE5864C252D3A2DD6ECE430AE934mEy6F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20) сохранность автомобильной дороги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w:t>
      </w:r>
    </w:p>
    <w:p>
      <w:pPr>
        <w:spacing w:beforeLines="0" w:afterLines="0"/>
        <w:rPr>
          <w:rFonts w:hint="default" w:ascii="Arial" w:hAnsi="Arial"/>
          <w:sz w:val="16"/>
          <w:szCs w:val="24"/>
        </w:rPr>
      </w:pPr>
      <w:r>
        <w:rPr>
          <w:rFonts w:hint="default" w:ascii="Arial" w:hAnsi="Arial"/>
          <w:sz w:val="16"/>
          <w:szCs w:val="24"/>
        </w:rPr>
        <w:t xml:space="preserve">(п. 20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consultantplus://offline/ref=189BD39C4911C6336214A454DF3872380ABA45D0D8FC1F90CD1F3B7E091344148C2143DA6E2B8EE88184EE5864C252D3A2DD6ECE430AE934mEy6F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257-ФЗ)</w:t>
      </w:r>
    </w:p>
    <w:p>
      <w:pPr>
        <w:spacing w:before="160" w:beforeLines="0" w:afterLines="0"/>
        <w:ind w:firstLine="540"/>
        <w:rPr>
          <w:rFonts w:hint="default" w:ascii="Arial" w:hAnsi="Arial"/>
          <w:sz w:val="16"/>
          <w:szCs w:val="24"/>
        </w:rPr>
      </w:pPr>
      <w:r>
        <w:rPr>
          <w:rFonts w:hint="default" w:ascii="Arial" w:hAnsi="Arial"/>
          <w:sz w:val="16"/>
          <w:szCs w:val="24"/>
        </w:rPr>
        <w:t xml:space="preserve">21) - 22) утратили силу с 1 июля 2021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consultantplus://offline/ref=189BD39C4911C6336214A454DF3872380BB243DCD1F41F90CD1F3B7E091344148C2143DA6E298CE98684EE5864C252D3A2DD6ECE430AE934mEy6F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23) специальный груз - груз, предназначенный для удовлетворения особо важных государственных и оборонных нужд и обеспечения безопасности государства. Отнесение грузов к специальным грузам осуществляется в соответствии с актом Правительства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23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consultantplus://offline/ref=189BD39C4911C6336214A454DF3872380BBE43D3D4FA1F90CD1F3B7E091344148C2143DA6E2B8EE88B84EE5864C252D3A2DD6ECE430AE934mEy6F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01.03.2020 N 39-ФЗ)</w:t>
      </w:r>
    </w:p>
    <w:p>
      <w:pPr>
        <w:spacing w:before="160" w:beforeLines="0" w:afterLines="0"/>
        <w:ind w:firstLine="540"/>
        <w:rPr>
          <w:rFonts w:hint="default" w:ascii="Arial" w:hAnsi="Arial"/>
          <w:sz w:val="16"/>
          <w:szCs w:val="24"/>
        </w:rPr>
      </w:pPr>
      <w:r>
        <w:rPr>
          <w:rFonts w:hint="default" w:ascii="Arial" w:hAnsi="Arial"/>
          <w:sz w:val="16"/>
          <w:szCs w:val="24"/>
        </w:rPr>
        <w:t>24) зона автоматического весового и габаритного контроля транспортных средств - участок автомобильной дороги, который обозначен техническими средствами организации дорожного движения и в границах которого устанавливается автоматический пункт весового и габаритного контроля транспортных средств;</w:t>
      </w:r>
    </w:p>
    <w:p>
      <w:pPr>
        <w:spacing w:beforeLines="0" w:afterLines="0"/>
        <w:rPr>
          <w:rFonts w:hint="default" w:ascii="Arial" w:hAnsi="Arial"/>
          <w:sz w:val="16"/>
          <w:szCs w:val="24"/>
        </w:rPr>
      </w:pPr>
      <w:r>
        <w:rPr>
          <w:rFonts w:hint="default" w:ascii="Arial" w:hAnsi="Arial"/>
          <w:sz w:val="16"/>
          <w:szCs w:val="24"/>
        </w:rPr>
        <w:t xml:space="preserve">(п. 24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25) автоматический пункт весового и габаритного контроля транспортных средств - расположенный на участке автомобильной дороги комплекс оборудования, обеспечивающий измерение весовых и габаритных параметров транспортного средства в автоматическом режиме. В состав этого комплекса входят в том числе работающие в автоматическом режиме специальные технические средства, имеющие функции фото- и киносъемки, видеозаписи, или средства фото- и киносъемки, видеозаписи.</w:t>
      </w:r>
    </w:p>
    <w:p>
      <w:pPr>
        <w:spacing w:beforeLines="0" w:afterLines="0"/>
        <w:rPr>
          <w:rFonts w:hint="default" w:ascii="Arial" w:hAnsi="Arial"/>
          <w:sz w:val="16"/>
          <w:szCs w:val="24"/>
        </w:rPr>
      </w:pPr>
      <w:r>
        <w:rPr>
          <w:rFonts w:hint="default" w:ascii="Arial" w:hAnsi="Arial"/>
          <w:sz w:val="16"/>
          <w:szCs w:val="24"/>
        </w:rPr>
        <w:t xml:space="preserve">(п. 25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 Законодательство об автомобильных дорогах и о дорожной деятельности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Законодательство об автомобильных дорогах и о дорожной деятельности основывается на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consultantplus://offline/ref=189BD39C4911C6336214A454DF3872380AB242D0DAAB48929C4A357B01431E049A684EDC702B87F7808FB8m0yBF </w:instrText>
      </w:r>
      <w:r>
        <w:rPr>
          <w:rFonts w:hint="default" w:ascii="Arial" w:hAnsi="Arial"/>
          <w:sz w:val="16"/>
          <w:szCs w:val="24"/>
        </w:rPr>
        <w:fldChar w:fldCharType="separate"/>
      </w:r>
      <w:r>
        <w:rPr>
          <w:rFonts w:hint="default" w:ascii="Arial" w:hAnsi="Arial"/>
          <w:color w:val="0000FF"/>
          <w:sz w:val="16"/>
          <w:szCs w:val="24"/>
        </w:rPr>
        <w:t>Конституции</w:t>
      </w:r>
      <w:r>
        <w:rPr>
          <w:rFonts w:hint="default" w:ascii="Arial" w:hAnsi="Arial"/>
          <w:color w:val="0000FF"/>
          <w:sz w:val="16"/>
          <w:szCs w:val="24"/>
        </w:rPr>
        <w:fldChar w:fldCharType="end"/>
      </w:r>
      <w:r>
        <w:rPr>
          <w:rFonts w:hint="default" w:ascii="Arial" w:hAnsi="Arial"/>
          <w:sz w:val="16"/>
          <w:szCs w:val="24"/>
        </w:rPr>
        <w:t xml:space="preserve">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2. Отношения, указанные в </w:t>
      </w:r>
      <w:r>
        <w:rPr>
          <w:rFonts w:hint="default" w:ascii="Arial" w:hAnsi="Arial"/>
          <w:sz w:val="16"/>
          <w:szCs w:val="24"/>
        </w:rPr>
        <w:fldChar w:fldCharType="begin"/>
      </w:r>
      <w:r>
        <w:rPr>
          <w:rFonts w:hint="default" w:ascii="Arial" w:hAnsi="Arial"/>
          <w:sz w:val="16"/>
          <w:szCs w:val="24"/>
        </w:rPr>
        <w:instrText xml:space="preserve">HYPERLINK \l Par42  </w:instrText>
      </w:r>
      <w:r>
        <w:rPr>
          <w:rFonts w:hint="default" w:ascii="Arial" w:hAnsi="Arial"/>
          <w:sz w:val="16"/>
          <w:szCs w:val="24"/>
        </w:rPr>
        <w:fldChar w:fldCharType="separate"/>
      </w:r>
      <w:r>
        <w:rPr>
          <w:rFonts w:hint="default" w:ascii="Arial" w:hAnsi="Arial"/>
          <w:color w:val="0000FF"/>
          <w:sz w:val="16"/>
          <w:szCs w:val="24"/>
        </w:rPr>
        <w:t>статье 1</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могут регулироваться также нормативными правовыми актами Президента Российской Федерации и нормативными правовыми актами Правительства Российской Федерации в случаях и в пределах, которые предусмотрены настоящим Федеральным законом, другими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3. Законы субъектов Российской Федерации должны соответствовать настоящему Федеральному закону, другим федеральным законам, принятым в соответствии с ними указам Президента Российской Федерации, нормативным правовым актам Правительства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4. Федеральные органы исполнительной власти вправе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 в случаях и в пределах, которые предусмотрены настоящим Федеральным законом, другими федеральными законами и принятыми в соответствии с ними нормативными правовыми актами Президента Российской Федерации и нормативными правовыми актами Правительства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5. На основании и во исполнение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6. На основании и во исполнение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муниципальные правовые акты, регулирующие отношения, возникающие в связи с использованием автомобильных дорог и осуществлением дорожной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7.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spacing w:before="160" w:beforeLines="0" w:afterLines="0"/>
        <w:ind w:firstLine="540"/>
        <w:rPr>
          <w:rFonts w:hint="default" w:ascii="Arial" w:hAnsi="Arial"/>
          <w:sz w:val="16"/>
          <w:szCs w:val="24"/>
        </w:rPr>
      </w:pPr>
      <w:r>
        <w:rPr>
          <w:rFonts w:hint="default" w:ascii="Arial" w:hAnsi="Arial"/>
          <w:sz w:val="16"/>
          <w:szCs w:val="24"/>
        </w:rPr>
        <w:t xml:space="preserve">8.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consultantplus://offline/ref=189BD39C4911C6336214A454DF3872380AB242D0DAAB48929C4A357B01431E049A684EDC702B87F7808FB8m0yBF </w:instrText>
      </w:r>
      <w:r>
        <w:rPr>
          <w:rFonts w:hint="default" w:ascii="Arial" w:hAnsi="Arial"/>
          <w:sz w:val="16"/>
          <w:szCs w:val="24"/>
        </w:rPr>
        <w:fldChar w:fldCharType="separate"/>
      </w:r>
      <w:r>
        <w:rPr>
          <w:rFonts w:hint="default" w:ascii="Arial" w:hAnsi="Arial"/>
          <w:color w:val="0000FF"/>
          <w:sz w:val="16"/>
          <w:szCs w:val="24"/>
        </w:rPr>
        <w:t>Конституции</w:t>
      </w:r>
      <w:r>
        <w:rPr>
          <w:rFonts w:hint="default" w:ascii="Arial" w:hAnsi="Arial"/>
          <w:color w:val="0000FF"/>
          <w:sz w:val="16"/>
          <w:szCs w:val="24"/>
        </w:rPr>
        <w:fldChar w:fldCharType="end"/>
      </w:r>
      <w:r>
        <w:rPr>
          <w:rFonts w:hint="default" w:ascii="Arial" w:hAnsi="Arial"/>
          <w:sz w:val="16"/>
          <w:szCs w:val="24"/>
        </w:rPr>
        <w:t xml:space="preserve"> Российской Федерации, не подлежат исполнению в Российской Федерации. Такое противоречие может быть установлено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consultantplus://offline/ref=189BD39C4911C6336214A454DF3872380CB840DDD1FA1F90CD1F3B7E091344148C2143DA6E2B86E88584EE5864C252D3A2DD6ECE430AE934mEy6F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определенном федеральным конституционным законом.</w:t>
      </w:r>
    </w:p>
    <w:p>
      <w:pPr>
        <w:spacing w:beforeLines="0" w:afterLines="0"/>
        <w:rPr>
          <w:rFonts w:hint="default" w:ascii="Arial" w:hAnsi="Arial"/>
          <w:sz w:val="16"/>
          <w:szCs w:val="24"/>
        </w:rPr>
      </w:pPr>
      <w:r>
        <w:rPr>
          <w:rFonts w:hint="default" w:ascii="Arial" w:hAnsi="Arial"/>
          <w:sz w:val="16"/>
          <w:szCs w:val="24"/>
        </w:rPr>
        <w:t xml:space="preserve">(часть 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consultantplus://offline/ref=189BD39C4911C6336214A454DF3872380BBD45D5D8FA1F90CD1F3B7E091344148C2143DA6E2B8CE08684EE5864C252D3A2DD6ECE430AE934mEy6F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08.12.2020 N 429-ФЗ)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 Классификация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Автомобильные дороги в зависимости от их значения подразделяются на:</w:t>
      </w:r>
    </w:p>
    <w:p>
      <w:pPr>
        <w:spacing w:before="160" w:beforeLines="0" w:afterLines="0"/>
        <w:ind w:firstLine="540"/>
        <w:rPr>
          <w:rFonts w:hint="default" w:ascii="Arial" w:hAnsi="Arial"/>
          <w:sz w:val="16"/>
          <w:szCs w:val="24"/>
        </w:rPr>
      </w:pPr>
      <w:r>
        <w:rPr>
          <w:rFonts w:hint="default" w:ascii="Arial" w:hAnsi="Arial"/>
          <w:sz w:val="16"/>
          <w:szCs w:val="24"/>
        </w:rPr>
        <w:t>1) автомобильные дороги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2) автомобильные дороги регионального или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3) автомобильные дороги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4) частные автомобильные дороги.</w:t>
      </w:r>
    </w:p>
    <w:p>
      <w:pPr>
        <w:spacing w:before="160" w:beforeLines="0" w:afterLines="0"/>
        <w:ind w:firstLine="540"/>
        <w:rPr>
          <w:rFonts w:hint="default" w:ascii="Arial" w:hAnsi="Arial"/>
          <w:sz w:val="16"/>
          <w:szCs w:val="24"/>
        </w:rPr>
      </w:pPr>
      <w:r>
        <w:rPr>
          <w:rFonts w:hint="default" w:ascii="Arial" w:hAnsi="Arial"/>
          <w:sz w:val="16"/>
          <w:szCs w:val="24"/>
        </w:rPr>
        <w:t>2. 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pPr>
        <w:spacing w:before="160" w:beforeLines="0" w:afterLines="0"/>
        <w:ind w:firstLine="540"/>
        <w:rPr>
          <w:rFonts w:hint="default" w:ascii="Arial" w:hAnsi="Arial"/>
          <w:sz w:val="16"/>
          <w:szCs w:val="24"/>
        </w:rPr>
      </w:pPr>
      <w:r>
        <w:rPr>
          <w:rFonts w:hint="default" w:ascii="Arial" w:hAnsi="Arial"/>
          <w:sz w:val="16"/>
          <w:szCs w:val="24"/>
        </w:rPr>
        <w:t>3. 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pPr>
        <w:spacing w:before="160" w:beforeLines="0" w:afterLines="0"/>
        <w:ind w:firstLine="540"/>
        <w:rPr>
          <w:rFonts w:hint="default" w:ascii="Arial" w:hAnsi="Arial"/>
          <w:sz w:val="16"/>
          <w:szCs w:val="24"/>
        </w:rPr>
      </w:pPr>
      <w:r>
        <w:rPr>
          <w:rFonts w:hint="default" w:ascii="Arial" w:hAnsi="Arial"/>
          <w:sz w:val="16"/>
          <w:szCs w:val="24"/>
        </w:rPr>
        <w:t>4. К автомобильным дорогам необщего пользования относятся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 Перечни автомобильных дорог необщего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высшим исполнительным органом государственной власти субъекта Российской Федерации. В перечень автомобильных дорог необщего пользования регионального или межмуниципального значения не могут быть включены автомобильные дороги необщего пользования федерального значения и их участки. Перечень автомобильных дорог необщего пользования местного значения может утверждаться органом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5. Автомобильными дорогами общего пользования федерального значения являются автомобильные дороги:</w:t>
      </w:r>
    </w:p>
    <w:p>
      <w:pPr>
        <w:spacing w:before="160" w:beforeLines="0" w:afterLines="0"/>
        <w:ind w:firstLine="540"/>
        <w:rPr>
          <w:rFonts w:hint="default" w:ascii="Arial" w:hAnsi="Arial"/>
          <w:sz w:val="16"/>
          <w:szCs w:val="24"/>
        </w:rPr>
      </w:pPr>
      <w:r>
        <w:rPr>
          <w:rFonts w:hint="default" w:ascii="Arial" w:hAnsi="Arial"/>
          <w:sz w:val="16"/>
          <w:szCs w:val="24"/>
        </w:rPr>
        <w:t>1) соединяющие столицу Российской Федерации - город Москву со столицами сопредельных государств, с административными центрами (столицами)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включенные в перечень международных автомобильных дорог в соответствии с международными соглашениями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6. Автомобильными дорогами общего пользования федерального значения могут быть автомобильные дороги:</w:t>
      </w:r>
    </w:p>
    <w:p>
      <w:pPr>
        <w:spacing w:before="160" w:beforeLines="0" w:afterLines="0"/>
        <w:ind w:firstLine="540"/>
        <w:rPr>
          <w:rFonts w:hint="default" w:ascii="Arial" w:hAnsi="Arial"/>
          <w:sz w:val="16"/>
          <w:szCs w:val="24"/>
        </w:rPr>
      </w:pPr>
      <w:r>
        <w:rPr>
          <w:rFonts w:hint="default" w:ascii="Arial" w:hAnsi="Arial"/>
          <w:sz w:val="16"/>
          <w:szCs w:val="24"/>
        </w:rPr>
        <w:t>1) соединяющие между собой административные центры (столицы)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являющиеся подъездными дорогами, соединяющими автомобильные дороги общего пользования федерального значения, и имеющие международное значение крупнейшие транспортные узлы (морские порты, речные порты, аэропорты, железнодорожные станции), а также специальные объекты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3) являющиеся подъездными дорогами, соединяющими административные центры субъектов Российской Федерации, не имеющие автомобильных дорог общего пользования, соединяющих соответствующий административный центр субъекта Российской Федерации со столицей Российской Федерации - городом Москвой, и ближайшие морские порты, речные порты, аэропорты, железнодорожные станции.</w:t>
      </w:r>
    </w:p>
    <w:p>
      <w:pPr>
        <w:spacing w:before="160" w:beforeLines="0" w:afterLines="0"/>
        <w:ind w:firstLine="540"/>
        <w:rPr>
          <w:rFonts w:hint="default" w:ascii="Arial" w:hAnsi="Arial"/>
          <w:sz w:val="16"/>
          <w:szCs w:val="24"/>
        </w:rPr>
      </w:pPr>
      <w:r>
        <w:rPr>
          <w:rFonts w:hint="default" w:ascii="Arial" w:hAnsi="Arial"/>
          <w:sz w:val="16"/>
          <w:szCs w:val="24"/>
        </w:rPr>
        <w:t xml:space="preserve">7.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consultantplus://offline/ref=189BD39C4911C6336214A454DF3872380CB840D6D4F91F90CD1F3B7E091344148C2143DA6E2B8EEA8B84EE5864C252D3A2DD6ECE430AE934mEy6F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автомобильных дорог общего пользования федерального значения утверждается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8. Критерии отнесения автомобильных дорог общего пользования к автомобильным дорогам общего пользования регионального или межмуниципального значения и перечень автомобильных дорог общего пользования регионального или межмуниципального значения утверждаются высшим исполнительным органом государственной власти субъекта Российской Федерации. В перечень автомобильных дорог общего пользования регионального или межмуниципального значения не могут включаться автомобильные дороги общего пользования федерального значения и их участки.</w:t>
      </w:r>
    </w:p>
    <w:p>
      <w:pPr>
        <w:spacing w:before="160" w:beforeLines="0" w:afterLines="0"/>
        <w:ind w:firstLine="540"/>
        <w:rPr>
          <w:rFonts w:hint="default" w:ascii="Arial" w:hAnsi="Arial"/>
          <w:sz w:val="16"/>
          <w:szCs w:val="24"/>
        </w:rPr>
      </w:pPr>
      <w:r>
        <w:rPr>
          <w:rFonts w:hint="default" w:ascii="Arial" w:hAnsi="Arial"/>
          <w:sz w:val="16"/>
          <w:szCs w:val="24"/>
        </w:rPr>
        <w:t>9. Автомобильными дорогами общего пользования местного значения городского и сельского поселений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поселения может утверждаться органом местного самоуправления городского поселения. Перечень автомобильных дорог общего пользования местного значения сельского поселения может утверждаться органом местного самоуправления муниципального района,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pPr>
        <w:spacing w:beforeLines="0" w:afterLines="0"/>
        <w:rPr>
          <w:rFonts w:hint="default" w:ascii="Arial" w:hAnsi="Arial"/>
          <w:sz w:val="16"/>
          <w:szCs w:val="24"/>
        </w:rPr>
      </w:pPr>
      <w:r>
        <w:rPr>
          <w:rFonts w:hint="default" w:ascii="Arial" w:hAnsi="Arial"/>
          <w:sz w:val="16"/>
          <w:szCs w:val="24"/>
        </w:rPr>
        <w:t xml:space="preserve">(часть 9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consultantplus://offline/ref=189BD39C4911C6336214A454DF3872380BB242D4D2F91F90CD1F3B7E091344148C2143DA6E2B8EE18B84EE5864C252D3A2DD6ECE430AE934mEy6F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10. Автомобильными дорогами общего пользования местного значения муниципального района являются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пользования местного значения поселений, частных автомобильных дорог. Перечень автомобильных дорог общего пользования местного значения муниципального района может утверждаться органом местного самоуправления муниципального района.</w:t>
      </w:r>
    </w:p>
    <w:p>
      <w:pPr>
        <w:spacing w:beforeLines="0" w:afterLines="0"/>
        <w:rPr>
          <w:rFonts w:hint="default" w:ascii="Arial" w:hAnsi="Arial"/>
          <w:sz w:val="16"/>
          <w:szCs w:val="24"/>
        </w:rPr>
      </w:pPr>
      <w:r>
        <w:rPr>
          <w:rFonts w:hint="default" w:ascii="Arial" w:hAnsi="Arial"/>
          <w:sz w:val="16"/>
          <w:szCs w:val="24"/>
        </w:rPr>
        <w:t xml:space="preserve">(часть десятая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consultantplus://offline/ref=189BD39C4911C6336214A454DF38723809BC46D0D5FC1F90CD1F3B7E091344148C2143DA6E2B8EE88284EE5864C252D3A2DD6ECE430AE934mEy6F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03.12.2008 N 246-ФЗ)</w:t>
      </w:r>
    </w:p>
    <w:p>
      <w:pPr>
        <w:spacing w:before="160" w:beforeLines="0" w:afterLines="0"/>
        <w:ind w:firstLine="540"/>
        <w:rPr>
          <w:rFonts w:hint="default" w:ascii="Arial" w:hAnsi="Arial"/>
          <w:sz w:val="16"/>
          <w:szCs w:val="24"/>
        </w:rPr>
      </w:pPr>
      <w:r>
        <w:rPr>
          <w:rFonts w:hint="default" w:ascii="Arial" w:hAnsi="Arial"/>
          <w:sz w:val="16"/>
          <w:szCs w:val="24"/>
        </w:rPr>
        <w:t>11. Автомобильными дорогами общего пользования местного значения городского округа являются автомобильные дороги общего пользования в границах городского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округа может утверждаться органом местного самоуправления городского округа.</w:t>
      </w:r>
    </w:p>
    <w:p>
      <w:pPr>
        <w:spacing w:before="160" w:beforeLines="0" w:afterLines="0"/>
        <w:ind w:firstLine="540"/>
        <w:rPr>
          <w:rFonts w:hint="default" w:ascii="Arial" w:hAnsi="Arial"/>
          <w:sz w:val="16"/>
          <w:szCs w:val="24"/>
        </w:rPr>
      </w:pPr>
      <w:r>
        <w:rPr>
          <w:rFonts w:hint="default" w:ascii="Arial" w:hAnsi="Arial"/>
          <w:sz w:val="16"/>
          <w:szCs w:val="24"/>
        </w:rPr>
        <w:t>12. К частным автомобильным дорогам общего пользования относятся автомобильные дороги, находящиеся в собственности физических или юридических лиц, не оборудованные устройствами, ограничивающими проезд транспортных средств неограниченного круга лиц. Иные частные автомобильные дороги относятся к частным автомобильным дорогам необщего пользования.</w:t>
      </w:r>
    </w:p>
    <w:p>
      <w:pPr>
        <w:spacing w:before="160" w:beforeLines="0" w:afterLines="0"/>
        <w:ind w:firstLine="540"/>
        <w:rPr>
          <w:rFonts w:hint="default" w:ascii="Arial" w:hAnsi="Arial"/>
          <w:sz w:val="16"/>
          <w:szCs w:val="24"/>
        </w:rPr>
      </w:pPr>
      <w:r>
        <w:rPr>
          <w:rFonts w:hint="default" w:ascii="Arial" w:hAnsi="Arial"/>
          <w:sz w:val="16"/>
          <w:szCs w:val="24"/>
        </w:rPr>
        <w:t>13. Автомобильные дороги общего пользования в зависимости от условий проезда по ним и доступа на них транспортных средств подразделяются на автомагистрали, скоростные автомобильные дороги и обычные автомобильные дороги.</w:t>
      </w:r>
    </w:p>
    <w:p>
      <w:pPr>
        <w:spacing w:before="160" w:beforeLines="0" w:afterLines="0"/>
        <w:ind w:firstLine="540"/>
        <w:rPr>
          <w:rFonts w:hint="default" w:ascii="Arial" w:hAnsi="Arial"/>
          <w:sz w:val="16"/>
          <w:szCs w:val="24"/>
        </w:rPr>
      </w:pPr>
      <w:bookmarkStart w:id="1" w:name="Par136"/>
      <w:bookmarkEnd w:id="1"/>
      <w:r>
        <w:rPr>
          <w:rFonts w:hint="default" w:ascii="Arial" w:hAnsi="Arial"/>
          <w:sz w:val="16"/>
          <w:szCs w:val="24"/>
        </w:rPr>
        <w:t>14. К автомагистралям относятся автомобильные дороги, которые не предназначены для обслуживания прилегающих территорий и:</w:t>
      </w:r>
    </w:p>
    <w:p>
      <w:pPr>
        <w:spacing w:before="160" w:beforeLines="0" w:afterLines="0"/>
        <w:ind w:firstLine="540"/>
        <w:rPr>
          <w:rFonts w:hint="default" w:ascii="Arial" w:hAnsi="Arial"/>
          <w:sz w:val="16"/>
          <w:szCs w:val="24"/>
        </w:rPr>
      </w:pPr>
      <w:r>
        <w:rPr>
          <w:rFonts w:hint="default" w:ascii="Arial" w:hAnsi="Arial"/>
          <w:sz w:val="16"/>
          <w:szCs w:val="24"/>
        </w:rPr>
        <w:t>1) которые имеют на всей своей протяженности несколько проезжих частей и центральную разделительную полосу, не предназначенную для дорожного движения;</w:t>
      </w:r>
    </w:p>
    <w:p>
      <w:pPr>
        <w:spacing w:before="160" w:beforeLines="0" w:afterLines="0"/>
        <w:ind w:firstLine="540"/>
        <w:rPr>
          <w:rFonts w:hint="default" w:ascii="Arial" w:hAnsi="Arial"/>
          <w:sz w:val="16"/>
          <w:szCs w:val="24"/>
        </w:rPr>
      </w:pPr>
      <w:r>
        <w:rPr>
          <w:rFonts w:hint="default" w:ascii="Arial" w:hAnsi="Arial"/>
          <w:sz w:val="16"/>
          <w:szCs w:val="24"/>
        </w:rPr>
        <w:t>2) которые не пересекают на одном уровне иные автомобильные дороги, а также железные дороги, трамвайные пути, велосипедные и пешеходные дорожки;</w:t>
      </w:r>
    </w:p>
    <w:p>
      <w:pPr>
        <w:spacing w:before="160" w:beforeLines="0" w:afterLines="0"/>
        <w:ind w:firstLine="540"/>
        <w:rPr>
          <w:rFonts w:hint="default" w:ascii="Arial" w:hAnsi="Arial"/>
          <w:sz w:val="16"/>
          <w:szCs w:val="24"/>
        </w:rPr>
      </w:pPr>
      <w:r>
        <w:rPr>
          <w:rFonts w:hint="default" w:ascii="Arial" w:hAnsi="Arial"/>
          <w:sz w:val="16"/>
          <w:szCs w:val="24"/>
        </w:rPr>
        <w:t>3) доступ на которые возможен только через пересечения на разных уровнях с иными автомобильными дорогами, предусмотренные не чаще чем через каждые пять километров;</w:t>
      </w:r>
    </w:p>
    <w:p>
      <w:pPr>
        <w:spacing w:before="160" w:beforeLines="0" w:afterLines="0"/>
        <w:ind w:firstLine="540"/>
        <w:rPr>
          <w:rFonts w:hint="default" w:ascii="Arial" w:hAnsi="Arial"/>
          <w:sz w:val="16"/>
          <w:szCs w:val="24"/>
        </w:rPr>
      </w:pPr>
      <w:r>
        <w:rPr>
          <w:rFonts w:hint="default" w:ascii="Arial" w:hAnsi="Arial"/>
          <w:sz w:val="16"/>
          <w:szCs w:val="24"/>
        </w:rPr>
        <w:t>4) на проезжей части или проезжих частях которых запрещены остановки и стоянки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5) которые оборудованы специальными местами отдыха и площадками для стоянки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15. Автомобильные дороги, относящиеся к автомагистралям, должны быть специально обозначены в качестве автомагистралей.</w:t>
      </w:r>
    </w:p>
    <w:p>
      <w:pPr>
        <w:spacing w:before="160" w:beforeLines="0" w:afterLines="0"/>
        <w:ind w:firstLine="540"/>
        <w:rPr>
          <w:rFonts w:hint="default" w:ascii="Arial" w:hAnsi="Arial"/>
          <w:sz w:val="16"/>
          <w:szCs w:val="24"/>
        </w:rPr>
      </w:pPr>
      <w:bookmarkStart w:id="2" w:name="Par143"/>
      <w:bookmarkEnd w:id="2"/>
      <w:r>
        <w:rPr>
          <w:rFonts w:hint="default" w:ascii="Arial" w:hAnsi="Arial"/>
          <w:sz w:val="16"/>
          <w:szCs w:val="24"/>
        </w:rPr>
        <w:t>16. К скоростным автомобильным дорогам относятся автомобильные дороги, доступ на которые возможен только через транспортные развязки или регулируемые перекрестки, на проезжей части или проезжих частях которых запрещены остановки и стоянки транспортных средств и которые оборудованы специальными местами отдыха и площадками для стоянки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 xml:space="preserve">17. К обычным автомобильным дорогам относятся автомобильные дороги, не указанные в </w:t>
      </w:r>
      <w:r>
        <w:rPr>
          <w:rFonts w:hint="default" w:ascii="Arial" w:hAnsi="Arial"/>
          <w:sz w:val="16"/>
          <w:szCs w:val="24"/>
        </w:rPr>
        <w:fldChar w:fldCharType="begin"/>
      </w:r>
      <w:r>
        <w:rPr>
          <w:rFonts w:hint="default" w:ascii="Arial" w:hAnsi="Arial"/>
          <w:sz w:val="16"/>
          <w:szCs w:val="24"/>
        </w:rPr>
        <w:instrText xml:space="preserve">HYPERLINK \l Par136  </w:instrText>
      </w:r>
      <w:r>
        <w:rPr>
          <w:rFonts w:hint="default" w:ascii="Arial" w:hAnsi="Arial"/>
          <w:sz w:val="16"/>
          <w:szCs w:val="24"/>
        </w:rPr>
        <w:fldChar w:fldCharType="separate"/>
      </w:r>
      <w:r>
        <w:rPr>
          <w:rFonts w:hint="default" w:ascii="Arial" w:hAnsi="Arial"/>
          <w:color w:val="0000FF"/>
          <w:sz w:val="16"/>
          <w:szCs w:val="24"/>
        </w:rPr>
        <w:t>частях 14</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Par143  </w:instrText>
      </w:r>
      <w:r>
        <w:rPr>
          <w:rFonts w:hint="default" w:ascii="Arial" w:hAnsi="Arial"/>
          <w:sz w:val="16"/>
          <w:szCs w:val="24"/>
        </w:rPr>
        <w:fldChar w:fldCharType="separate"/>
      </w:r>
      <w:r>
        <w:rPr>
          <w:rFonts w:hint="default" w:ascii="Arial" w:hAnsi="Arial"/>
          <w:color w:val="0000FF"/>
          <w:sz w:val="16"/>
          <w:szCs w:val="24"/>
        </w:rPr>
        <w:t>16</w:t>
      </w:r>
      <w:r>
        <w:rPr>
          <w:rFonts w:hint="default" w:ascii="Arial" w:hAnsi="Arial"/>
          <w:color w:val="0000FF"/>
          <w:sz w:val="16"/>
          <w:szCs w:val="24"/>
        </w:rPr>
        <w:fldChar w:fldCharType="end"/>
      </w:r>
      <w:r>
        <w:rPr>
          <w:rFonts w:hint="default" w:ascii="Arial" w:hAnsi="Arial"/>
          <w:sz w:val="16"/>
          <w:szCs w:val="24"/>
        </w:rPr>
        <w:t xml:space="preserve"> настоящей статьи. Обычные автомобильные дороги могут иметь одну или несколько проезжих частей.</w:t>
      </w:r>
    </w:p>
    <w:p>
      <w:pPr>
        <w:spacing w:before="160" w:beforeLines="0" w:afterLines="0"/>
        <w:ind w:firstLine="540"/>
        <w:rPr>
          <w:rFonts w:hint="default" w:ascii="Arial" w:hAnsi="Arial"/>
          <w:sz w:val="16"/>
          <w:szCs w:val="24"/>
        </w:rPr>
      </w:pPr>
      <w:r>
        <w:rPr>
          <w:rFonts w:hint="default" w:ascii="Arial" w:hAnsi="Arial"/>
          <w:sz w:val="16"/>
          <w:szCs w:val="24"/>
        </w:rPr>
        <w:t xml:space="preserve">18. 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consultantplus://offline/ref=189BD39C4911C6336214A454DF3872380BB242D3D5FE1F90CD1F3B7E091344148C2143DA6E2B8EE88684EE5864C252D3A2DD6ECE430AE934mEy6F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 Собственность на автомобильные дороги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Автомобильные дороги могут находиться в федеральной собственности, собственности субъектов Российской Федерации, муниципальной собственности, а также в собственности физических или юридических лиц.</w:t>
      </w:r>
    </w:p>
    <w:p>
      <w:pPr>
        <w:spacing w:before="160" w:beforeLines="0" w:afterLines="0"/>
        <w:ind w:firstLine="540"/>
        <w:rPr>
          <w:rFonts w:hint="default" w:ascii="Arial" w:hAnsi="Arial"/>
          <w:sz w:val="16"/>
          <w:szCs w:val="24"/>
        </w:rPr>
      </w:pPr>
      <w:r>
        <w:rPr>
          <w:rFonts w:hint="default" w:ascii="Arial" w:hAnsi="Arial"/>
          <w:sz w:val="16"/>
          <w:szCs w:val="24"/>
        </w:rPr>
        <w:t xml:space="preserve">2. К федеральной собственности относятся автомобильные дороги, которые включены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consultantplus://offline/ref=189BD39C4911C6336214A454DF3872380CB840D6D4F91F90CD1F3B7E091344148C2143DA6E2B8EEA8B84EE5864C252D3A2DD6ECE430AE934mEy6F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3. Автомобильные дороги, которые включаются в перечень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 являются федеральной собственностью (передаются в федеральную собственность в порядке, установленном федеральными законами и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consultantplus://offline/ref=189BD39C4911C6336214A454DF3872380ABA44DDD9F41F90CD1F3B7E091344148C2143DA6E2B8CED8184EE5864C252D3A2DD6ECE430AE934mEy6F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4. Автомобильные дороги, которые исключаются из утвержденных соответственно Правительством Российской Федерации, уполномоченными федеральными органами исполнительной власти перечня автомобильных дорог общего пользования федерального значения или перечня автомобильных дорог необщего пользования федерального значения, передаются в собственность субъектов Российской Федерации или муниципальную собственность в порядке, установленном федеральными законами и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consultantplus://offline/ref=189BD39C4911C6336214A454DF3872380ABA44DDD9F41F90CD1F3B7E091344148C2143DA6E2B8CED8684EE5864C252D3A2DD6ECE430AE934mEy6F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5. К собственности субъекта Российской Федерации относятся автомобильные дороги, которые включены в перечень автомобильных дорог общего пользования регионального или межмуниципального значения либо перечень автомобильных дорог необщего пользования регионального или межмуниципального значения, утверждаемые высшим исполнительным органом государственной власти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6. Автомобильные дороги, которые включаются в перечень автомобильных дорог общего пользования регионального или межмуниципального значения либо перечень автомобильных дорог необщего пользования регионального или межмуниципального значения, утверждаемые высшим исполнительным органом государственной власти субъекта Российской Федерации, являются собственностью субъекта Российской Федерации (передаются в собственность субъекта Российской Федерации в порядке, установленном федеральными законами и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consultantplus://offline/ref=189BD39C4911C6336214A454DF3872380ABA44DDD9F41F90CD1F3B7E091344148C2143DA6E2B8CED8784EE5864C252D3A2DD6ECE430AE934mEy6F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7. Автомобильные дороги, которые исключаются из перечня автомобильных дорог общего пользования регионального или межмуниципального значения либо перечня автомобильных дорог необщего пользования регионального или межмуниципального значения, утвержденных высшим исполнительным органом государственной власти субъекта Российской Федерации, передаются в собственность Российской Федерации или муниципальную собственность в порядке, установленном федеральными законами и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consultantplus://offline/ref=189BD39C4911C6336214A454DF3872380ABA44DDD9F41F90CD1F3B7E091344148C2143DA6E2B8CED8484EE5864C252D3A2DD6ECE430AE934mEy6F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8. К собственности поселения, если для сельского поселения иное не установлено законом субъекта Российской Федерации,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w:t>
      </w:r>
    </w:p>
    <w:p>
      <w:pPr>
        <w:spacing w:beforeLines="0" w:afterLines="0"/>
        <w:rPr>
          <w:rFonts w:hint="default" w:ascii="Arial" w:hAnsi="Arial"/>
          <w:sz w:val="16"/>
          <w:szCs w:val="24"/>
        </w:rPr>
      </w:pPr>
      <w:r>
        <w:rPr>
          <w:rFonts w:hint="default" w:ascii="Arial" w:hAnsi="Arial"/>
          <w:sz w:val="16"/>
          <w:szCs w:val="24"/>
        </w:rPr>
        <w:t xml:space="preserve">(часть 8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consultantplus://offline/ref=189BD39C4911C6336214A454DF3872380BB242D4D2F91F90CD1F3B7E091344148C2143DA6E2B8EE08084EE5864C252D3A2DD6ECE430AE934mEy6F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9. К собственности городского округа относятся автомобильные дороги общего и необщего пользования в границах городского округа, за исключением автомобильных дорог федерального, регионального или межмуниципального значения, частных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10. К собственности муниципального района относятся автомобильные дороги общего и необщего пользования в границах населенных пунктов сельского поселения, если иное не установлено законом субъекта Российской Федерации, и автомобильные дороги общего и необщего пользования в границах муниципального района, за исключением автомобильных дорог федерального, регионального или межмуниципального значения, автомобильных дорог местного значения городских поселений, частных автомобильных дорог.</w:t>
      </w:r>
    </w:p>
    <w:p>
      <w:pPr>
        <w:spacing w:beforeLines="0" w:afterLines="0"/>
        <w:rPr>
          <w:rFonts w:hint="default" w:ascii="Arial" w:hAnsi="Arial"/>
          <w:sz w:val="16"/>
          <w:szCs w:val="24"/>
        </w:rPr>
      </w:pPr>
      <w:r>
        <w:rPr>
          <w:rFonts w:hint="default" w:ascii="Arial" w:hAnsi="Arial"/>
          <w:sz w:val="16"/>
          <w:szCs w:val="24"/>
        </w:rPr>
        <w:t xml:space="preserve">(часть 10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consultantplus://offline/ref=189BD39C4911C6336214A454DF3872380BB242D4D2F91F90CD1F3B7E091344148C2143DA6E2B8EE08684EE5864C252D3A2DD6ECE430AE934mEy6F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 xml:space="preserve">11. Включение автомобильной дороги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consultantplus://offline/ref=189BD39C4911C6336214A454DF3872380CB840D6D4F91F90CD1F3B7E091344148C2143DA6E2B8EEA8B84EE5864C252D3A2DD6ECE430AE934mEy6F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автомобильных дорог общего пользования федерального, регионального или межмуниципального значения либо перечень автомобильных дорог необщего пользования федерального, регионального или межмуниципального значения является основанием для закрепления такой автомобильной дороги за владельцем автомобильной дороги на соответствующем вещном праве.</w:t>
      </w:r>
    </w:p>
    <w:p>
      <w:pPr>
        <w:spacing w:before="160" w:beforeLines="0" w:afterLines="0"/>
        <w:ind w:firstLine="540"/>
        <w:rPr>
          <w:rFonts w:hint="default" w:ascii="Arial" w:hAnsi="Arial"/>
          <w:sz w:val="16"/>
          <w:szCs w:val="24"/>
        </w:rPr>
      </w:pPr>
      <w:bookmarkStart w:id="3" w:name="Par166"/>
      <w:bookmarkEnd w:id="3"/>
      <w:r>
        <w:rPr>
          <w:rFonts w:hint="default" w:ascii="Arial" w:hAnsi="Arial"/>
          <w:sz w:val="16"/>
          <w:szCs w:val="24"/>
        </w:rPr>
        <w:t xml:space="preserve">12. К собственности физических или юридических лиц относятся автомобильные дороги, построенные физическими или юридическими лицами за счет собственных средств на предоставленных таким лицам в установленном земельным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consultantplus://offline/ref=189BD39C4911C6336214A454DF3872380CB847D7D4F91F90CD1F3B7E091344148C2143D26920DAB8C6DAB70927895FDABBC16EC5m5yFF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порядке земельных участках, или автомобильные дороги, переданные в собственность таких лиц в соответствии с законодательством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7. Автомобильные дороги оборонного значения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Автомобильными дорогами оборонного значения являются автомобильные дороги, необходимые для обеспечения обороны и безопасности Российской Федерации, а также автомобильные дороги, соединяющие военные, важные государственные и специальные объекты и предназначенные в условиях военного времени для воинских перевозок, эвакуации населения, объектов хозяйственного, социального и культурного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2. В целях обеспечения обороны и безопасности Российской Федерации автомобильные дороги независимо от их форм собственности и значения могут быть отнесены к автомобильным дорогам оборонного значения в порядке, установленном Правительством Российской Федерации. Перечень автомобильных дорог оборонного значения утверждается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Включение автомобильной дороги в перечень автомобильных дорог оборонного значения не является основанием для ограничения движения транспортных средств по такой автомобильной дороге, за исключением случаев ее использования в период действия военного положения, и не влечет за собой изменение формы собственности на такую автомобильную дорогу.</w:t>
      </w:r>
    </w:p>
    <w:p>
      <w:pPr>
        <w:spacing w:before="160" w:beforeLines="0" w:afterLines="0"/>
        <w:ind w:firstLine="540"/>
        <w:rPr>
          <w:rFonts w:hint="default" w:ascii="Arial" w:hAnsi="Arial"/>
          <w:sz w:val="16"/>
          <w:szCs w:val="24"/>
        </w:rPr>
      </w:pPr>
      <w:r>
        <w:rPr>
          <w:rFonts w:hint="default" w:ascii="Arial" w:hAnsi="Arial"/>
          <w:sz w:val="16"/>
          <w:szCs w:val="24"/>
        </w:rPr>
        <w:t>4. Порядок использования автомобильной дороги оборонного значения и ее восстановления в период действия военного положения, порядок проведения мероприятий по ее техническому прикрытию в мирное время, порядок возмещения собственнику автомобильной дороги ущерба, связанного с проведением указанных мероприятий, утверждаются Правительством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8. Наименования автомобильных дорог и их идентификационные номера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Автомобильные дороги общего пользования федерального, регионального или межмуниципального значения должны иметь наименования.</w:t>
      </w:r>
    </w:p>
    <w:p>
      <w:pPr>
        <w:spacing w:before="160" w:beforeLines="0" w:afterLines="0"/>
        <w:ind w:firstLine="540"/>
        <w:rPr>
          <w:rFonts w:hint="default" w:ascii="Arial" w:hAnsi="Arial"/>
          <w:sz w:val="16"/>
          <w:szCs w:val="24"/>
        </w:rPr>
      </w:pPr>
      <w:r>
        <w:rPr>
          <w:rFonts w:hint="default" w:ascii="Arial" w:hAnsi="Arial"/>
          <w:sz w:val="16"/>
          <w:szCs w:val="24"/>
        </w:rPr>
        <w:t>2. Наименования присваиваются:</w:t>
      </w:r>
    </w:p>
    <w:p>
      <w:pPr>
        <w:spacing w:before="160" w:beforeLines="0" w:afterLines="0"/>
        <w:ind w:firstLine="540"/>
        <w:rPr>
          <w:rFonts w:hint="default" w:ascii="Arial" w:hAnsi="Arial"/>
          <w:sz w:val="16"/>
          <w:szCs w:val="24"/>
        </w:rPr>
      </w:pPr>
      <w:r>
        <w:rPr>
          <w:rFonts w:hint="default" w:ascii="Arial" w:hAnsi="Arial"/>
          <w:sz w:val="16"/>
          <w:szCs w:val="24"/>
        </w:rPr>
        <w:t>1) автомобильным дорогам федерального значения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pPr>
        <w:spacing w:before="160" w:beforeLines="0" w:afterLines="0"/>
        <w:ind w:firstLine="540"/>
        <w:rPr>
          <w:rFonts w:hint="default" w:ascii="Arial" w:hAnsi="Arial"/>
          <w:sz w:val="16"/>
          <w:szCs w:val="24"/>
        </w:rPr>
      </w:pPr>
      <w:r>
        <w:rPr>
          <w:rFonts w:hint="default" w:ascii="Arial" w:hAnsi="Arial"/>
          <w:sz w:val="16"/>
          <w:szCs w:val="24"/>
        </w:rPr>
        <w:t>2) автомобильным дорогам регионального или межмуниципального значения органами исполнительной власти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Автомобильные дороги общего пользования местного значения могут иметь наименования, которые им присваиваются соответствующим органом местного самоуправления по согласованию с уполномоченным органом исполнительной власти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4. Частные автомобильные дороги могут иметь наименования, которые им присваиваются собственниками таких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5. Наименование автомобильной дороги, соединяющей населенные пункты, как правило, должно состоять из наименований соединяемых этой автомобильной дорогой населенных пунктов. В наименовании автомобильной дороги допускается указывать наименования населенных пунктов, расположенных вблизи автомобильной дороги, наименования географических или иных объектов, наименования исторических событий, а также допускается устанавливать наименование автомобильной дороги с учетом национальных традиций и особенностей соответствующих местностей. Наименование автомобильной дороги должно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6. Автомобильные дороги должны иметь идентификационные номера. Идентификационные номера присваиваются:</w:t>
      </w:r>
    </w:p>
    <w:p>
      <w:pPr>
        <w:spacing w:before="160" w:beforeLines="0" w:afterLines="0"/>
        <w:ind w:firstLine="540"/>
        <w:rPr>
          <w:rFonts w:hint="default" w:ascii="Arial" w:hAnsi="Arial"/>
          <w:sz w:val="16"/>
          <w:szCs w:val="24"/>
        </w:rPr>
      </w:pPr>
      <w:r>
        <w:rPr>
          <w:rFonts w:hint="default" w:ascii="Arial" w:hAnsi="Arial"/>
          <w:sz w:val="16"/>
          <w:szCs w:val="24"/>
        </w:rP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 автомобильным дорогам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2) органами исполнительной власти субъектов Российской Федерации - автомобильным дорогам регионального или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3) органами местного самоуправления городских поселений - автомобильным дорогам местного значения городских поселений;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consultantplus://offline/ref=189BD39C4911C6336214A454DF3872380BB242D4D2F91F90CD1F3B7E091344148C2143DA6E2B8EE08584EE5864C252D3A2DD6ECE430AE934mEy6F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4) органами местного самоуправления городских округов - автомобильным дорогам местного значения городских округов;</w:t>
      </w:r>
    </w:p>
    <w:p>
      <w:pPr>
        <w:spacing w:before="160" w:beforeLines="0" w:afterLines="0"/>
        <w:ind w:firstLine="540"/>
        <w:rPr>
          <w:rFonts w:hint="default" w:ascii="Arial" w:hAnsi="Arial"/>
          <w:sz w:val="16"/>
          <w:szCs w:val="24"/>
        </w:rPr>
      </w:pPr>
      <w:r>
        <w:rPr>
          <w:rFonts w:hint="default" w:ascii="Arial" w:hAnsi="Arial"/>
          <w:sz w:val="16"/>
          <w:szCs w:val="24"/>
        </w:rPr>
        <w:t>5) органами местного самоуправления муниципальных районов - автомобильным дорогам местного значения муниципальных районов, а также автомобильным дорогам местного значения сельских поселений,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pPr>
        <w:spacing w:beforeLines="0" w:afterLines="0"/>
        <w:rPr>
          <w:rFonts w:hint="default" w:ascii="Arial" w:hAnsi="Arial"/>
          <w:sz w:val="16"/>
          <w:szCs w:val="24"/>
        </w:rPr>
      </w:pPr>
      <w:r>
        <w:rPr>
          <w:rFonts w:hint="default" w:ascii="Arial" w:hAnsi="Arial"/>
          <w:sz w:val="16"/>
          <w:szCs w:val="24"/>
        </w:rPr>
        <w:t xml:space="preserve">(п.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consultantplus://offline/ref=189BD39C4911C6336214A454DF3872380BB242D4D2F91F90CD1F3B7E091344148C2143DA6E2B8EE08A84EE5864C252D3A2DD6ECE430AE934mEy6F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6) физическими или юридическими лицами, являющимися собственниками частных автомобильных дорог, - частным автомобильным дорогам.</w:t>
      </w:r>
    </w:p>
    <w:p>
      <w:pPr>
        <w:spacing w:before="160" w:beforeLines="0" w:afterLines="0"/>
        <w:ind w:firstLine="540"/>
        <w:rPr>
          <w:rFonts w:hint="default" w:ascii="Arial" w:hAnsi="Arial"/>
          <w:sz w:val="16"/>
          <w:szCs w:val="24"/>
        </w:rPr>
      </w:pPr>
      <w:r>
        <w:rPr>
          <w:rFonts w:hint="default" w:ascii="Arial" w:hAnsi="Arial"/>
          <w:sz w:val="16"/>
          <w:szCs w:val="24"/>
        </w:rPr>
        <w:t>7. Идентификационный номер автомобильной дороги должен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8. Присвоение автомобильным дорогам идентификационных номеров осуществляется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consultantplus://offline/ref=189BD39C4911C6336214A454DF3872380EBD47D0D5F6429AC546377C0E1C1B038B684FDB6E2B8FE989DBEB4D759A5FD4BBC367D95F08EBm3y4F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spacing w:before="160" w:beforeLines="0" w:afterLines="0"/>
        <w:ind w:firstLine="540"/>
        <w:rPr>
          <w:rFonts w:hint="default" w:ascii="Arial" w:hAnsi="Arial"/>
          <w:sz w:val="16"/>
          <w:szCs w:val="24"/>
        </w:rPr>
      </w:pPr>
      <w:r>
        <w:rPr>
          <w:rFonts w:hint="default" w:ascii="Arial" w:hAnsi="Arial"/>
          <w:sz w:val="16"/>
          <w:szCs w:val="24"/>
        </w:rPr>
        <w:t>9. Наименования и идентификационные номера автомобильных дорог, входящих в состав международной транспортной сети, устанавливаются в соответствии с международными договорами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 Исчисление протяженности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Протяженность автомобильной дороги исчисляется от начального населенного пункта до конечного населенного пункта или до Государственной границы Российской Федерации. Протяженность автомобильной дороги в границах населенного пункта исчисляется от начальной точки до конечной точки автомобильной дороги по ее центральной оси.</w:t>
      </w:r>
    </w:p>
    <w:p>
      <w:pPr>
        <w:spacing w:before="160" w:beforeLines="0" w:afterLines="0"/>
        <w:ind w:firstLine="540"/>
        <w:rPr>
          <w:rFonts w:hint="default" w:ascii="Arial" w:hAnsi="Arial"/>
          <w:sz w:val="16"/>
          <w:szCs w:val="24"/>
        </w:rPr>
      </w:pPr>
      <w:r>
        <w:rPr>
          <w:rFonts w:hint="default" w:ascii="Arial" w:hAnsi="Arial"/>
          <w:sz w:val="16"/>
          <w:szCs w:val="24"/>
        </w:rPr>
        <w:t>2. За условную начальную точку и условную конечную точку отсчета протяженности автомобильной дороги, как правило, принимаются:</w:t>
      </w:r>
    </w:p>
    <w:p>
      <w:pPr>
        <w:spacing w:before="160" w:beforeLines="0" w:afterLines="0"/>
        <w:ind w:firstLine="540"/>
        <w:rPr>
          <w:rFonts w:hint="default" w:ascii="Arial" w:hAnsi="Arial"/>
          <w:sz w:val="16"/>
          <w:szCs w:val="24"/>
        </w:rPr>
      </w:pPr>
      <w:r>
        <w:rPr>
          <w:rFonts w:hint="default" w:ascii="Arial" w:hAnsi="Arial"/>
          <w:sz w:val="16"/>
          <w:szCs w:val="24"/>
        </w:rPr>
        <w:t>1) знак нулевого километра автомобильных дорог, установленный в столице Российской Федерации - городе Москве, - для автомобильных дорог, которые начинаются в столице Российской Федерации - городе Москве;</w:t>
      </w:r>
    </w:p>
    <w:p>
      <w:pPr>
        <w:spacing w:before="160" w:beforeLines="0" w:afterLines="0"/>
        <w:ind w:firstLine="540"/>
        <w:rPr>
          <w:rFonts w:hint="default" w:ascii="Arial" w:hAnsi="Arial"/>
          <w:sz w:val="16"/>
          <w:szCs w:val="24"/>
        </w:rPr>
      </w:pPr>
      <w:r>
        <w:rPr>
          <w:rFonts w:hint="default" w:ascii="Arial" w:hAnsi="Arial"/>
          <w:sz w:val="16"/>
          <w:szCs w:val="24"/>
        </w:rPr>
        <w:t>2) обособленные подразделения организаций почтовой связи, здание органа государственной власти или органа местного самоуправления либо иные расположенные в центре населенного пункта здание или сооружение - для автомобильной дороги, соединяющей населенные пункты;</w:t>
      </w:r>
    </w:p>
    <w:p>
      <w:pPr>
        <w:spacing w:before="160" w:beforeLines="0" w:afterLines="0"/>
        <w:ind w:firstLine="540"/>
        <w:rPr>
          <w:rFonts w:hint="default" w:ascii="Arial" w:hAnsi="Arial"/>
          <w:sz w:val="16"/>
          <w:szCs w:val="24"/>
        </w:rPr>
      </w:pPr>
      <w:r>
        <w:rPr>
          <w:rFonts w:hint="default" w:ascii="Arial" w:hAnsi="Arial"/>
          <w:sz w:val="16"/>
          <w:szCs w:val="24"/>
        </w:rPr>
        <w:t>3) пересечение автомобильных дорог - для автомобильной дороги, соединяющей между собой другие автомобильные дороги или примыкающей к ним;</w:t>
      </w:r>
    </w:p>
    <w:p>
      <w:pPr>
        <w:spacing w:before="160" w:beforeLines="0" w:afterLines="0"/>
        <w:ind w:firstLine="540"/>
        <w:rPr>
          <w:rFonts w:hint="default" w:ascii="Arial" w:hAnsi="Arial"/>
          <w:sz w:val="16"/>
          <w:szCs w:val="24"/>
        </w:rPr>
      </w:pPr>
      <w:r>
        <w:rPr>
          <w:rFonts w:hint="default" w:ascii="Arial" w:hAnsi="Arial"/>
          <w:sz w:val="16"/>
          <w:szCs w:val="24"/>
        </w:rPr>
        <w:t>4) границы географических, исторических и других объектов - для автомобильных дорог общего пользования, соединяющих указанные объекты.</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01.09.2023 ст. 10 утрачивает силу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consultantplus://offline/ref=189BD39C4911C6336214A454DF3872380CBB44D5D4F91F90CD1F3B7E091344148C2143DA6E2B8EE88284EE5864C252D3A2DD6ECE430AE934mEy6F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bookmarkStart w:id="4" w:name="Par208"/>
      <w:bookmarkEnd w:id="4"/>
      <w:r>
        <w:rPr>
          <w:rFonts w:hint="default" w:ascii="Arial" w:hAnsi="Arial"/>
          <w:b/>
          <w:sz w:val="16"/>
          <w:szCs w:val="24"/>
        </w:rPr>
        <w:t>Статья 10. Единый государственный реестр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Единый государственный реестр автомобильных дорог (далее также - реестр) представляет собой федеральный информационный ресурс и содержит сведения об автомобильных дорогах независимо от их форм собственности и значения.</w:t>
      </w:r>
    </w:p>
    <w:p>
      <w:pPr>
        <w:spacing w:before="160" w:beforeLines="0" w:afterLines="0"/>
        <w:ind w:firstLine="540"/>
        <w:rPr>
          <w:rFonts w:hint="default" w:ascii="Arial" w:hAnsi="Arial"/>
          <w:sz w:val="16"/>
          <w:szCs w:val="24"/>
        </w:rPr>
      </w:pPr>
      <w:r>
        <w:rPr>
          <w:rFonts w:hint="default" w:ascii="Arial" w:hAnsi="Arial"/>
          <w:sz w:val="16"/>
          <w:szCs w:val="24"/>
        </w:rPr>
        <w:t>2. Формирование и ведение реестра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на основании данных учета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3. Ведение реестра осуществляется на бумажных и (или) электронных носителях. При несоответствии между сведениями на бумажных носителях и электронных носителях приоритет имеют сведения на бумажных носителях.</w:t>
      </w:r>
    </w:p>
    <w:p>
      <w:pPr>
        <w:spacing w:before="160" w:beforeLines="0" w:afterLines="0"/>
        <w:ind w:firstLine="540"/>
        <w:rPr>
          <w:rFonts w:hint="default" w:ascii="Arial" w:hAnsi="Arial"/>
          <w:sz w:val="16"/>
          <w:szCs w:val="24"/>
        </w:rPr>
      </w:pPr>
      <w:bookmarkStart w:id="5" w:name="Par213"/>
      <w:bookmarkEnd w:id="5"/>
      <w:r>
        <w:rPr>
          <w:rFonts w:hint="default" w:ascii="Arial" w:hAnsi="Arial"/>
          <w:sz w:val="16"/>
          <w:szCs w:val="24"/>
        </w:rPr>
        <w:t>4. В реестр вносятся следующие сведения об автомобильной дороге:</w:t>
      </w:r>
    </w:p>
    <w:p>
      <w:pPr>
        <w:spacing w:before="160" w:beforeLines="0" w:afterLines="0"/>
        <w:ind w:firstLine="540"/>
        <w:rPr>
          <w:rFonts w:hint="default" w:ascii="Arial" w:hAnsi="Arial"/>
          <w:sz w:val="16"/>
          <w:szCs w:val="24"/>
        </w:rPr>
      </w:pPr>
      <w:r>
        <w:rPr>
          <w:rFonts w:hint="default" w:ascii="Arial" w:hAnsi="Arial"/>
          <w:sz w:val="16"/>
          <w:szCs w:val="24"/>
        </w:rPr>
        <w:t>1) сведения о собственнике, владельце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2) наименование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3) идентификационный номер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4) протяженность автомобильной дороги и используемых на платной основе ее участков;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consultantplus://offline/ref=189BD39C4911C6336214A454DF38723809BA43D6D9FC1F90CD1F3B7E091344148C2143DA6E2B8EE98B84EE5864C252D3A2DD6ECE430AE934mEy6F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03.11.2010 N 288-ФЗ)</w:t>
      </w:r>
    </w:p>
    <w:p>
      <w:pPr>
        <w:spacing w:before="160" w:beforeLines="0" w:afterLines="0"/>
        <w:ind w:firstLine="540"/>
        <w:rPr>
          <w:rFonts w:hint="default" w:ascii="Arial" w:hAnsi="Arial"/>
          <w:sz w:val="16"/>
          <w:szCs w:val="24"/>
        </w:rPr>
      </w:pPr>
      <w:r>
        <w:rPr>
          <w:rFonts w:hint="default" w:ascii="Arial" w:hAnsi="Arial"/>
          <w:sz w:val="16"/>
          <w:szCs w:val="24"/>
        </w:rPr>
        <w:t>5) сведения о соответствии автомобильной дороги и ее участков техническим характеристикам класса и категории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6) вид разрешенного использования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7) иные сведения.</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ввода в эксплуатацию автомобильной дороги или изменения сведений об автомобильной дороге, указанных в </w:t>
      </w:r>
      <w:r>
        <w:rPr>
          <w:rFonts w:hint="default" w:ascii="Arial" w:hAnsi="Arial"/>
          <w:sz w:val="16"/>
          <w:szCs w:val="24"/>
        </w:rPr>
        <w:fldChar w:fldCharType="begin"/>
      </w:r>
      <w:r>
        <w:rPr>
          <w:rFonts w:hint="default" w:ascii="Arial" w:hAnsi="Arial"/>
          <w:sz w:val="16"/>
          <w:szCs w:val="24"/>
        </w:rPr>
        <w:instrText xml:space="preserve">HYPERLINK \l Par213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владелец автомобильной дороги, физическое или юридическое лицо, являющееся собственником автомобильной дороги, в тридцатидневный срок со дня ввода автомобильной дороги в эксплуатацию или со дня изменения таких сведений обязаны представить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новые сведения об автомобильной дороге для их внесения в реестр.</w:t>
      </w:r>
    </w:p>
    <w:p>
      <w:pPr>
        <w:spacing w:before="160" w:beforeLines="0" w:afterLines="0"/>
        <w:ind w:firstLine="540"/>
        <w:rPr>
          <w:rFonts w:hint="default" w:ascii="Arial" w:hAnsi="Arial"/>
          <w:sz w:val="16"/>
          <w:szCs w:val="24"/>
        </w:rPr>
      </w:pPr>
      <w:r>
        <w:rPr>
          <w:rFonts w:hint="default" w:ascii="Arial" w:hAnsi="Arial"/>
          <w:sz w:val="16"/>
          <w:szCs w:val="24"/>
        </w:rPr>
        <w:t xml:space="preserve">6. Сведения, содержащиеся в реестре, за исключением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consultantplus://offline/ref=189BD39C4911C6336214A454DF38723801B94CDDD1F6429AC546377C0E1C1B038B684FDB6E2B8EEA89DBEB4D759A5FD4BBC367D95F08EBm3y4F </w:instrText>
      </w:r>
      <w:r>
        <w:rPr>
          <w:rFonts w:hint="default" w:ascii="Arial" w:hAnsi="Arial"/>
          <w:sz w:val="16"/>
          <w:szCs w:val="24"/>
        </w:rPr>
        <w:fldChar w:fldCharType="separate"/>
      </w:r>
      <w:r>
        <w:rPr>
          <w:rFonts w:hint="default" w:ascii="Arial" w:hAnsi="Arial"/>
          <w:color w:val="0000FF"/>
          <w:sz w:val="16"/>
          <w:szCs w:val="24"/>
        </w:rPr>
        <w:t>сведений</w:t>
      </w:r>
      <w:r>
        <w:rPr>
          <w:rFonts w:hint="default" w:ascii="Arial" w:hAnsi="Arial"/>
          <w:color w:val="0000FF"/>
          <w:sz w:val="16"/>
          <w:szCs w:val="24"/>
        </w:rPr>
        <w:fldChar w:fldCharType="end"/>
      </w:r>
      <w:r>
        <w:rPr>
          <w:rFonts w:hint="default" w:ascii="Arial" w:hAnsi="Arial"/>
          <w:sz w:val="16"/>
          <w:szCs w:val="24"/>
        </w:rPr>
        <w:t xml:space="preserve">, составляющих государственную тайну, предоставляются в виде выписок из реестра по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consultantplus://offline/ref=189BD39C4911C6336214A454DF3872380ABB47DDD3FE1F90CD1F3B7E091344148C2143DA6E2B8FEB8184EE5864C252D3A2DD6ECE430AE934mEy6F </w:instrText>
      </w:r>
      <w:r>
        <w:rPr>
          <w:rFonts w:hint="default" w:ascii="Arial" w:hAnsi="Arial"/>
          <w:sz w:val="16"/>
          <w:szCs w:val="24"/>
        </w:rPr>
        <w:fldChar w:fldCharType="separate"/>
      </w:r>
      <w:r>
        <w:rPr>
          <w:rFonts w:hint="default" w:ascii="Arial" w:hAnsi="Arial"/>
          <w:color w:val="0000FF"/>
          <w:sz w:val="16"/>
          <w:szCs w:val="24"/>
        </w:rPr>
        <w:t>форме</w:t>
      </w:r>
      <w:r>
        <w:rPr>
          <w:rFonts w:hint="default" w:ascii="Arial" w:hAnsi="Arial"/>
          <w:color w:val="0000FF"/>
          <w:sz w:val="16"/>
          <w:szCs w:val="24"/>
        </w:rPr>
        <w:fldChar w:fldCharType="end"/>
      </w:r>
      <w:r>
        <w:rPr>
          <w:rFonts w:hint="default" w:ascii="Arial" w:hAnsi="Arial"/>
          <w:sz w:val="16"/>
          <w:szCs w:val="24"/>
        </w:rPr>
        <w:t xml:space="preserve">,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любым заинтересованным лицам за плату, предельный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consultantplus://offline/ref=189BD39C4911C6336214A454DF38723800B943DDD0F6429AC546377C0E1C1B038B684FDB6E2B8EEC89DBEB4D759A5FD4BBC367D95F08EBm3y4F </w:instrText>
      </w:r>
      <w:r>
        <w:rPr>
          <w:rFonts w:hint="default" w:ascii="Arial" w:hAnsi="Arial"/>
          <w:sz w:val="16"/>
          <w:szCs w:val="24"/>
        </w:rPr>
        <w:fldChar w:fldCharType="separate"/>
      </w:r>
      <w:r>
        <w:rPr>
          <w:rFonts w:hint="default" w:ascii="Arial" w:hAnsi="Arial"/>
          <w:color w:val="0000FF"/>
          <w:sz w:val="16"/>
          <w:szCs w:val="24"/>
        </w:rPr>
        <w:t>размер</w:t>
      </w:r>
      <w:r>
        <w:rPr>
          <w:rFonts w:hint="default" w:ascii="Arial" w:hAnsi="Arial"/>
          <w:color w:val="0000FF"/>
          <w:sz w:val="16"/>
          <w:szCs w:val="24"/>
        </w:rPr>
        <w:fldChar w:fldCharType="end"/>
      </w:r>
      <w:r>
        <w:rPr>
          <w:rFonts w:hint="default" w:ascii="Arial" w:hAnsi="Arial"/>
          <w:sz w:val="16"/>
          <w:szCs w:val="24"/>
        </w:rPr>
        <w:t xml:space="preserve"> которой устанавливается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7.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бесплатно представляет сведения об автомобильных дорогах, содержащиеся в реестре:</w:t>
      </w:r>
    </w:p>
    <w:p>
      <w:pPr>
        <w:spacing w:before="160" w:beforeLines="0" w:afterLines="0"/>
        <w:ind w:firstLine="540"/>
        <w:rPr>
          <w:rFonts w:hint="default" w:ascii="Arial" w:hAnsi="Arial"/>
          <w:sz w:val="16"/>
          <w:szCs w:val="24"/>
        </w:rPr>
      </w:pPr>
      <w:r>
        <w:rPr>
          <w:rFonts w:hint="default" w:ascii="Arial" w:hAnsi="Arial"/>
          <w:sz w:val="16"/>
          <w:szCs w:val="24"/>
        </w:rPr>
        <w:t>1) в государственные органы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полномочным представителям Президента Российской Федерации в федеральных округах, в органы государственной власти субъектов Российской Федерации, органы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8.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consultantplus://offline/ref=189BD39C4911C6336214A454DF3872380ABB47DDD3FE1F90CD1F3B7E091344148C2143DA6E2B8EE88384EE5864C252D3A2DD6ECE430AE934mEy6F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формирования и ведения реестра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consultantplus://offline/ref=189BD39C4911C6336214A454DF3872380ABB47DDD3FE1F90CD1F3B7E091344148C2143DA6E2B8FE98B84EE5864C252D3A2DD6ECE430AE934mEy6F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предоставления сведений, содержащихся в реестре, утверждаются уполномоченным Правительством Российской Федерации федеральным органом исполнительной власти.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consultantplus://offline/ref=189BD39C4911C6336214A454DF3872380AB243D0D0F91F90CD1F3B7E091344148C2143DA6E2B89ED8284EE5864C252D3A2DD6ECE430AE934mEy6F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23.07.2008 N 160-ФЗ)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гл. 1 дополняется ст. 10.1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consultantplus://offline/ref=189BD39C4911C6336214A454DF3872380CBB44D5D4F91F90CD1F3B7E091344148C2143DA6E2B8EE88384EE5864C252D3A2DD6ECE430AE934mEy6F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consultantplus://offline/ref=189BD39C4911C6336214A454DF3872380CB840D6D7F81F90CD1F3B7E091344148C2143D8682A85BDD3CBEF04209041D3ACDD6CC75Fm0yAF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2. ПОЛНОМОЧИЯ ОРГАНОВ ГОСУДАРСТВЕННОЙ ВЛАСТИ</w:t>
      </w:r>
    </w:p>
    <w:p>
      <w:pPr>
        <w:spacing w:beforeLines="0" w:afterLines="0"/>
        <w:jc w:val="center"/>
        <w:rPr>
          <w:rFonts w:hint="default" w:ascii="Arial" w:hAnsi="Arial"/>
          <w:b/>
          <w:sz w:val="16"/>
          <w:szCs w:val="24"/>
        </w:rPr>
      </w:pPr>
      <w:r>
        <w:rPr>
          <w:rFonts w:hint="default" w:ascii="Arial" w:hAnsi="Arial"/>
          <w:b/>
          <w:sz w:val="16"/>
          <w:szCs w:val="24"/>
        </w:rPr>
        <w:t>РОССИЙСКОЙ ФЕДЕРАЦИИ, ОРГАНОВ ГОСУДАРСТВЕННОЙ ВЛАСТИ</w:t>
      </w:r>
    </w:p>
    <w:p>
      <w:pPr>
        <w:spacing w:beforeLines="0" w:afterLines="0"/>
        <w:jc w:val="center"/>
        <w:rPr>
          <w:rFonts w:hint="default" w:ascii="Arial" w:hAnsi="Arial"/>
          <w:b/>
          <w:sz w:val="16"/>
          <w:szCs w:val="24"/>
        </w:rPr>
      </w:pPr>
      <w:r>
        <w:rPr>
          <w:rFonts w:hint="default" w:ascii="Arial" w:hAnsi="Arial"/>
          <w:b/>
          <w:sz w:val="16"/>
          <w:szCs w:val="24"/>
        </w:rPr>
        <w:t>СУБЪЕКТОВ РОССИЙСКОЙ ФЕДЕРАЦИИ И ОРГАНОВ МЕСТНОГО</w:t>
      </w:r>
    </w:p>
    <w:p>
      <w:pPr>
        <w:spacing w:beforeLines="0" w:afterLines="0"/>
        <w:jc w:val="center"/>
        <w:rPr>
          <w:rFonts w:hint="default" w:ascii="Arial" w:hAnsi="Arial"/>
          <w:b/>
          <w:sz w:val="16"/>
          <w:szCs w:val="24"/>
        </w:rPr>
      </w:pPr>
      <w:r>
        <w:rPr>
          <w:rFonts w:hint="default" w:ascii="Arial" w:hAnsi="Arial"/>
          <w:b/>
          <w:sz w:val="16"/>
          <w:szCs w:val="24"/>
        </w:rPr>
        <w:t>САМОУПРАВЛЕНИЯ В ОБЛАСТИ ИСПОЛЬЗОВАНИЯ АВТОМОБИЛЬНЫХ</w:t>
      </w:r>
    </w:p>
    <w:p>
      <w:pPr>
        <w:spacing w:beforeLines="0" w:afterLines="0"/>
        <w:jc w:val="center"/>
        <w:rPr>
          <w:rFonts w:hint="default" w:ascii="Arial" w:hAnsi="Arial"/>
          <w:b/>
          <w:sz w:val="16"/>
          <w:szCs w:val="24"/>
        </w:rPr>
      </w:pPr>
      <w:r>
        <w:rPr>
          <w:rFonts w:hint="default" w:ascii="Arial" w:hAnsi="Arial"/>
          <w:b/>
          <w:sz w:val="16"/>
          <w:szCs w:val="24"/>
        </w:rPr>
        <w:t>ДОРОГ И ОСУЩЕСТВЛЕНИЯ ДОРОЖНОЙ ДЕЯТЕЛЬНОСТИ</w:t>
      </w:r>
    </w:p>
    <w:p>
      <w:pPr>
        <w:spacing w:beforeLines="0" w:afterLines="0"/>
        <w:jc w:val="center"/>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11. Полномочия органов государственной власти Российской Федерации в области использования автомобильных дорог и осуществления дорожной деятельности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К полномочиям органов государственной власти Российской Федерации в области использования автомобильных дорог и осуществления дорожной деятельности относятся:</w:t>
      </w:r>
    </w:p>
    <w:p>
      <w:pPr>
        <w:spacing w:before="160" w:beforeLines="0" w:afterLines="0"/>
        <w:ind w:firstLine="540"/>
        <w:rPr>
          <w:rFonts w:hint="default" w:ascii="Arial" w:hAnsi="Arial"/>
          <w:sz w:val="16"/>
          <w:szCs w:val="24"/>
        </w:rPr>
      </w:pPr>
      <w:r>
        <w:rPr>
          <w:rFonts w:hint="default" w:ascii="Arial" w:hAnsi="Arial"/>
          <w:sz w:val="16"/>
          <w:szCs w:val="24"/>
        </w:rPr>
        <w:t>1) определение основных направлений государственной политики в области использования автомобильных дорог и осуществления дорожной деятельности, в том числе в отношении платных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с 1 июля 2021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consultantplus://offline/ref=189BD39C4911C6336214A454DF3872380BB243DCD1F41F90CD1F3B7E091344148C2143DA6E298CE98484EE5864C252D3A2DD6ECE430AE934mEy6F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3)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consultantplus://offline/ref=189BD39C4911C6336214A454DF3872380BB243DCD1F41F90CD1F3B7E091344148C2143DA6E298CE98584EE5864C252D3A2DD6ECE430AE934mEy6F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 xml:space="preserve">4) разработка основных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consultantplus://offline/ref=189BD39C4911C6336214A454DF3872380AB24CDDD2FB1F90CD1F3B7E091344148C2143DA6E2B8EE98384EE5864C252D3A2DD6ECE430AE934mEy6F </w:instrText>
      </w:r>
      <w:r>
        <w:rPr>
          <w:rFonts w:hint="default" w:ascii="Arial" w:hAnsi="Arial"/>
          <w:sz w:val="16"/>
          <w:szCs w:val="24"/>
        </w:rPr>
        <w:fldChar w:fldCharType="separate"/>
      </w:r>
      <w:r>
        <w:rPr>
          <w:rFonts w:hint="default" w:ascii="Arial" w:hAnsi="Arial"/>
          <w:color w:val="0000FF"/>
          <w:sz w:val="16"/>
          <w:szCs w:val="24"/>
        </w:rPr>
        <w:t>направлений</w:t>
      </w:r>
      <w:r>
        <w:rPr>
          <w:rFonts w:hint="default" w:ascii="Arial" w:hAnsi="Arial"/>
          <w:color w:val="0000FF"/>
          <w:sz w:val="16"/>
          <w:szCs w:val="24"/>
        </w:rPr>
        <w:fldChar w:fldCharType="end"/>
      </w:r>
      <w:r>
        <w:rPr>
          <w:rFonts w:hint="default" w:ascii="Arial" w:hAnsi="Arial"/>
          <w:sz w:val="16"/>
          <w:szCs w:val="24"/>
        </w:rPr>
        <w:t xml:space="preserve"> инвестиционной политики в области развития автомобильных дорог и осуществления дорожной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5) принятие решений об использовании на платной основе автомобильных дорог общего пользования федерального значения, участков указанных автомобильных дорог и о прекращении такого использования;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consultantplus://offline/ref=189BD39C4911C6336214A454DF38723809BA43D6D9FC1F90CD1F3B7E091344148C2143DA6E2B8EE88384EE5864C252D3A2DD6ECE430AE934mEy6F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03.11.2010 N 288-ФЗ)</w:t>
      </w:r>
    </w:p>
    <w:p>
      <w:pPr>
        <w:spacing w:before="160" w:beforeLines="0" w:afterLines="0"/>
        <w:ind w:firstLine="540"/>
        <w:rPr>
          <w:rFonts w:hint="default" w:ascii="Arial" w:hAnsi="Arial"/>
          <w:sz w:val="16"/>
          <w:szCs w:val="24"/>
        </w:rPr>
      </w:pPr>
      <w:r>
        <w:rPr>
          <w:rFonts w:hint="default" w:ascii="Arial" w:hAnsi="Arial"/>
          <w:sz w:val="16"/>
          <w:szCs w:val="24"/>
        </w:rPr>
        <w:t xml:space="preserve">6) определение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consultantplus://offline/ref=189BD39C4911C6336214A454DF3872380CBB4DD7D9FE1F90CD1F3B7E091344148C2143DA6E2B8EE88684EE5864C252D3A2DD6ECE430AE934mEy6F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методики</w:t>
      </w:r>
      <w:r>
        <w:rPr>
          <w:rFonts w:hint="default" w:ascii="Arial" w:hAnsi="Arial"/>
          <w:color w:val="0000FF"/>
          <w:sz w:val="16"/>
          <w:szCs w:val="24"/>
        </w:rPr>
        <w:fldChar w:fldCharType="end"/>
      </w:r>
      <w:r>
        <w:rPr>
          <w:rFonts w:hint="default" w:ascii="Arial" w:hAnsi="Arial"/>
          <w:sz w:val="16"/>
          <w:szCs w:val="24"/>
        </w:rPr>
        <w:t xml:space="preserve"> расчета и максимального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consultantplus://offline/ref=189BD39C4911C6336214A454DF3872380CBB4DD7D9FE1F90CD1F3B7E091344148C2143DA6E2B8EEA8484EE5864C252D3A2DD6ECE430AE934mEy6F </w:instrText>
      </w:r>
      <w:r>
        <w:rPr>
          <w:rFonts w:hint="default" w:ascii="Arial" w:hAnsi="Arial"/>
          <w:sz w:val="16"/>
          <w:szCs w:val="24"/>
        </w:rPr>
        <w:fldChar w:fldCharType="separate"/>
      </w:r>
      <w:r>
        <w:rPr>
          <w:rFonts w:hint="default" w:ascii="Arial" w:hAnsi="Arial"/>
          <w:color w:val="0000FF"/>
          <w:sz w:val="16"/>
          <w:szCs w:val="24"/>
        </w:rPr>
        <w:t>размера</w:t>
      </w:r>
      <w:r>
        <w:rPr>
          <w:rFonts w:hint="default" w:ascii="Arial" w:hAnsi="Arial"/>
          <w:color w:val="0000FF"/>
          <w:sz w:val="16"/>
          <w:szCs w:val="24"/>
        </w:rPr>
        <w:fldChar w:fldCharType="end"/>
      </w:r>
      <w:r>
        <w:rPr>
          <w:rFonts w:hint="default" w:ascii="Arial" w:hAnsi="Arial"/>
          <w:sz w:val="16"/>
          <w:szCs w:val="24"/>
        </w:rPr>
        <w:t xml:space="preserve"> платы за проезд транспортных средств по платным автомобильным дорогам общего пользования федерального значения, платным участкам указанных автомобильных дорог;</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consultantplus://offline/ref=189BD39C4911C6336214A454DF38723809BA43D6D9FC1F90CD1F3B7E091344148C2143DA6E2B8EE88084EE5864C252D3A2DD6ECE430AE934mEy6F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03.11.2010 N 288-ФЗ)</w:t>
      </w:r>
    </w:p>
    <w:p>
      <w:pPr>
        <w:spacing w:before="160" w:beforeLines="0" w:afterLines="0"/>
        <w:ind w:firstLine="540"/>
        <w:rPr>
          <w:rFonts w:hint="default" w:ascii="Arial" w:hAnsi="Arial"/>
          <w:sz w:val="16"/>
          <w:szCs w:val="24"/>
        </w:rPr>
      </w:pPr>
      <w:r>
        <w:rPr>
          <w:rFonts w:hint="default" w:ascii="Arial" w:hAnsi="Arial"/>
          <w:sz w:val="16"/>
          <w:szCs w:val="24"/>
        </w:rPr>
        <w:t xml:space="preserve">7) утверждение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consultantplus://offline/ref=189BD39C4911C6336214A454DF3872380CB840D6D4F91F90CD1F3B7E091344148C2143DA6E2B8EEA8B84EE5864C252D3A2DD6ECE430AE934mEy6F </w:instrText>
      </w:r>
      <w:r>
        <w:rPr>
          <w:rFonts w:hint="default" w:ascii="Arial" w:hAnsi="Arial"/>
          <w:sz w:val="16"/>
          <w:szCs w:val="24"/>
        </w:rPr>
        <w:fldChar w:fldCharType="separate"/>
      </w:r>
      <w:r>
        <w:rPr>
          <w:rFonts w:hint="default" w:ascii="Arial" w:hAnsi="Arial"/>
          <w:color w:val="0000FF"/>
          <w:sz w:val="16"/>
          <w:szCs w:val="24"/>
        </w:rPr>
        <w:t>перечня</w:t>
      </w:r>
      <w:r>
        <w:rPr>
          <w:rFonts w:hint="default" w:ascii="Arial" w:hAnsi="Arial"/>
          <w:color w:val="0000FF"/>
          <w:sz w:val="16"/>
          <w:szCs w:val="24"/>
        </w:rPr>
        <w:fldChar w:fldCharType="end"/>
      </w:r>
      <w:r>
        <w:rPr>
          <w:rFonts w:hint="default" w:ascii="Arial" w:hAnsi="Arial"/>
          <w:sz w:val="16"/>
          <w:szCs w:val="24"/>
        </w:rPr>
        <w:t xml:space="preserve"> автомобильных дорог общего пользования федерального значения, перечня автомобильных дорог необщего пользования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8)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consultantplus://offline/ref=189BD39C4911C6336214A454DF3872380EBD47D0D5F6429AC546377C0E1C1B038B684FDB6E2B8FE989DBEB4D759A5FD4BBC367D95F08EBm3y4F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присвоения автомобильным дорогам идентификационных номеров;</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п. 9 ст. 11 утрачивает силу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consultantplus://offline/ref=189BD39C4911C6336214A454DF3872380CBB44D5D4F91F90CD1F3B7E091344148C2143DA6E2B8EEC8284EE5864C252D3A2DD6ECE430AE934mEy6F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9)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consultantplus://offline/ref=189BD39C4911C6336214A454DF3872380ABB47DDD3FE1F90CD1F3B7E091344148C2143DA6E2B8EE88384EE5864C252D3A2DD6ECE430AE934mEy6F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правил</w:t>
      </w:r>
      <w:r>
        <w:rPr>
          <w:rFonts w:hint="default" w:ascii="Arial" w:hAnsi="Arial"/>
          <w:color w:val="0000FF"/>
          <w:sz w:val="16"/>
          <w:szCs w:val="24"/>
        </w:rPr>
        <w:fldChar w:fldCharType="end"/>
      </w:r>
      <w:r>
        <w:rPr>
          <w:rFonts w:hint="default" w:ascii="Arial" w:hAnsi="Arial"/>
          <w:sz w:val="16"/>
          <w:szCs w:val="24"/>
        </w:rPr>
        <w:t xml:space="preserve"> формирования и ведения единого государственного реестра автомобильных дорог и порядка предоставления сведений, содержащихся в реестре;</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ст. 11 дополняется п. 9.1 и 9.2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consultantplus://offline/ref=189BD39C4911C6336214A454DF3872380CBB44D5D4F91F90CD1F3B7E091344148C2143DA6E2B8EEC8384EE5864C252D3A2DD6ECE430AE934mEy6F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consultantplus://offline/ref=189BD39C4911C6336214A454DF3872380CB840D6D7F81F90CD1F3B7E091344148C2143D8672285BDD3CBEF04209041D3ACDD6CC75Fm0yAF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10) осуществление дорожной деятельности в отношении автомобильных дорог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11)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consultantplus://offline/ref=189BD39C4911C6336214A454DF3872380BBC43D6D1FD1F90CD1F3B7E091344148C2143DA6E2B8EE88684EE5864C252D3A2DD6ECE430AE934mEy6F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возмещения вреда, причиняемого тяжеловесными транспортными средствами,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consultantplus://offline/ref=189BD39C4911C6336214A454DF3872380BBC43D6D1FD1F90CD1F3B7E091344148C2143DA6E2B8EED8584EE5864C252D3A2DD6ECE430AE934mEy6F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определения размера такого вреда;</w:t>
      </w:r>
    </w:p>
    <w:p>
      <w:pPr>
        <w:spacing w:beforeLines="0" w:afterLines="0"/>
        <w:rPr>
          <w:rFonts w:hint="default" w:ascii="Arial" w:hAnsi="Arial"/>
          <w:sz w:val="16"/>
          <w:szCs w:val="24"/>
        </w:rPr>
      </w:pPr>
      <w:r>
        <w:rPr>
          <w:rFonts w:hint="default" w:ascii="Arial" w:hAnsi="Arial"/>
          <w:sz w:val="16"/>
          <w:szCs w:val="24"/>
        </w:rPr>
        <w:t xml:space="preserve">(п. 11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consultantplus://offline/ref=189BD39C4911C6336214A454DF38723809B247D3D5FE1F90CD1F3B7E091344148C2143DA6E2B8EE88784EE5864C252D3A2DD6ECE430AE934mEy6F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 xml:space="preserve">12) определение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consultantplus://offline/ref=189BD39C4911C6336214A454DF3872380BBC43D6D1FD1F90CD1F3B7E091344148C2143DA6E2B8CEA8A84EE5864C252D3A2DD6ECE430AE934mEy6F </w:instrText>
      </w:r>
      <w:r>
        <w:rPr>
          <w:rFonts w:hint="default" w:ascii="Arial" w:hAnsi="Arial"/>
          <w:sz w:val="16"/>
          <w:szCs w:val="24"/>
        </w:rPr>
        <w:fldChar w:fldCharType="separate"/>
      </w:r>
      <w:r>
        <w:rPr>
          <w:rFonts w:hint="default" w:ascii="Arial" w:hAnsi="Arial"/>
          <w:color w:val="0000FF"/>
          <w:sz w:val="16"/>
          <w:szCs w:val="24"/>
        </w:rPr>
        <w:t>размера</w:t>
      </w:r>
      <w:r>
        <w:rPr>
          <w:rFonts w:hint="default" w:ascii="Arial" w:hAnsi="Arial"/>
          <w:color w:val="0000FF"/>
          <w:sz w:val="16"/>
          <w:szCs w:val="24"/>
        </w:rPr>
        <w:fldChar w:fldCharType="end"/>
      </w:r>
      <w:r>
        <w:rPr>
          <w:rFonts w:hint="default" w:ascii="Arial" w:hAnsi="Arial"/>
          <w:sz w:val="16"/>
          <w:szCs w:val="24"/>
        </w:rPr>
        <w:t xml:space="preserve"> вреда, причиняемого тяжеловесными транспортными средствами при движении по автомобильным дорогам федерального значения;</w:t>
      </w:r>
    </w:p>
    <w:p>
      <w:pPr>
        <w:spacing w:beforeLines="0" w:afterLines="0"/>
        <w:rPr>
          <w:rFonts w:hint="default" w:ascii="Arial" w:hAnsi="Arial"/>
          <w:sz w:val="16"/>
          <w:szCs w:val="24"/>
        </w:rPr>
      </w:pPr>
      <w:r>
        <w:rPr>
          <w:rFonts w:hint="default" w:ascii="Arial" w:hAnsi="Arial"/>
          <w:sz w:val="16"/>
          <w:szCs w:val="24"/>
        </w:rPr>
        <w:t xml:space="preserve">(п. 12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consultantplus://offline/ref=189BD39C4911C6336214A454DF38723809B247D3D5FE1F90CD1F3B7E091344148C2143DA6E2B8EE88584EE5864C252D3A2DD6ECE430AE934mEy6F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13) установление порядка выдачи специального разрешения на движение по автомобильным дорогам транспортного средства, осуществляющего перевозки опасных грузов;</w:t>
      </w:r>
    </w:p>
    <w:p>
      <w:pPr>
        <w:spacing w:beforeLines="0" w:afterLines="0"/>
        <w:rPr>
          <w:rFonts w:hint="default" w:ascii="Arial" w:hAnsi="Arial"/>
          <w:sz w:val="16"/>
          <w:szCs w:val="24"/>
        </w:rPr>
      </w:pPr>
      <w:r>
        <w:rPr>
          <w:rFonts w:hint="default" w:ascii="Arial" w:hAnsi="Arial"/>
          <w:sz w:val="16"/>
          <w:szCs w:val="24"/>
        </w:rPr>
        <w:t xml:space="preserve">(п. 13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consultantplus://offline/ref=189BD39C4911C6336214A454DF38723809B247D3D5FE1F90CD1F3B7E091344148C2143DA6E2B8EE88A84EE5864C252D3A2DD6ECE430AE934mEy6F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 xml:space="preserve">13.1)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consultantplus://offline/ref=189BD39C4911C6336214A454DF3872380CBB43D1D4F51F90CD1F3B7E091344148C2143DA6E2B8EE88184EE5864C252D3A2DD6ECE430AE934mEy6F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выдачи специального разрешения на движение по автомобильным дорогам тяжеловесного и (или) крупногабаритного транспортного средства;</w:t>
      </w:r>
    </w:p>
    <w:p>
      <w:pPr>
        <w:spacing w:beforeLines="0" w:afterLines="0"/>
        <w:rPr>
          <w:rFonts w:hint="default" w:ascii="Arial" w:hAnsi="Arial"/>
          <w:sz w:val="16"/>
          <w:szCs w:val="24"/>
        </w:rPr>
      </w:pPr>
      <w:r>
        <w:rPr>
          <w:rFonts w:hint="default" w:ascii="Arial" w:hAnsi="Arial"/>
          <w:sz w:val="16"/>
          <w:szCs w:val="24"/>
        </w:rPr>
        <w:t xml:space="preserve">(п. 13.1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consultantplus://offline/ref=189BD39C4911C6336214A454DF38723809B247D3D5FE1F90CD1F3B7E091344148C2143DA6E2B8EE88B84EE5864C252D3A2DD6ECE430AE934mEy6F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 xml:space="preserve">13.2)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consultantplus://offline/ref=189BD39C4911C6336214A454DF3872380BBC4CDDD2FF1F90CD1F3B7E091344148C2143DA6E2B8EE88284EE5864C252D3A2DD6ECE430AE934mEy6F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осуществления весового и габаритного контроля;</w:t>
      </w:r>
    </w:p>
    <w:p>
      <w:pPr>
        <w:spacing w:beforeLines="0" w:afterLines="0"/>
        <w:rPr>
          <w:rFonts w:hint="default" w:ascii="Arial" w:hAnsi="Arial"/>
          <w:sz w:val="16"/>
          <w:szCs w:val="24"/>
        </w:rPr>
      </w:pPr>
      <w:r>
        <w:rPr>
          <w:rFonts w:hint="default" w:ascii="Arial" w:hAnsi="Arial"/>
          <w:sz w:val="16"/>
          <w:szCs w:val="24"/>
        </w:rPr>
        <w:t xml:space="preserve">(п. 13.2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consultantplus://offline/ref=189BD39C4911C6336214A454DF38723809B247D3D5FE1F90CD1F3B7E091344148C2143DA6E2B8EEB8384EE5864C252D3A2DD6ECE430AE934mEy6F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248-ФЗ;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consultantplus://offline/ref=189BD39C4911C6336214A454DF3872380BBF42D2D6FB1F90CD1F3B7E091344148C2143DA6E2B8EE88184EE5864C252D3A2DD6ECE430AE934mEy6F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 xml:space="preserve">13.3)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consultantplus://offline/ref=189BD39C4911C6336214A454DF3872380BBA44D5D2F41F90CD1F3B7E091344148C2143DA6E2B8EE88284EE5864C252D3A2DD6ECE430AE934mEy6F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установления постоянных маршрутов тяжеловесных и (или) крупногабаритных транспортных средств, а также транспортных средств, осуществляющих перевозки опасных грузов;</w:t>
      </w:r>
    </w:p>
    <w:p>
      <w:pPr>
        <w:spacing w:beforeLines="0" w:afterLines="0"/>
        <w:rPr>
          <w:rFonts w:hint="default" w:ascii="Arial" w:hAnsi="Arial"/>
          <w:sz w:val="16"/>
          <w:szCs w:val="24"/>
        </w:rPr>
      </w:pPr>
      <w:r>
        <w:rPr>
          <w:rFonts w:hint="default" w:ascii="Arial" w:hAnsi="Arial"/>
          <w:sz w:val="16"/>
          <w:szCs w:val="24"/>
        </w:rPr>
        <w:t xml:space="preserve">(п. 13.3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consultantplus://offline/ref=189BD39C4911C6336214A454DF38723809B247D3D5FE1F90CD1F3B7E091344148C2143DA6E2B8EEB8084EE5864C252D3A2DD6ECE430AE934mEy6F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 xml:space="preserve">14)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consultantplus://offline/ref=189BD39C4911C6336214A454DF3872380AB240DDD8F41F90CD1F3B7E091344148C2143DA6E2B8EE88284EE5864C252D3A2DD6ECE430AE934mEy6F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временных ограничения или прекращения движения транспортных средств по автомобильным дорогам;</w:t>
      </w:r>
    </w:p>
    <w:p>
      <w:pPr>
        <w:spacing w:before="160" w:beforeLines="0" w:afterLines="0"/>
        <w:ind w:firstLine="540"/>
        <w:rPr>
          <w:rFonts w:hint="default" w:ascii="Arial" w:hAnsi="Arial"/>
          <w:sz w:val="16"/>
          <w:szCs w:val="24"/>
        </w:rPr>
      </w:pPr>
      <w:r>
        <w:rPr>
          <w:rFonts w:hint="default" w:ascii="Arial" w:hAnsi="Arial"/>
          <w:sz w:val="16"/>
          <w:szCs w:val="24"/>
        </w:rPr>
        <w:t xml:space="preserve">15)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consultantplus://offline/ref=189BD39C4911C6336214A454DF3872380CBA4CD6D6F41F90CD1F3B7E091344148C2143DA6E2B8EE88284EE5864C252D3A2DD6ECE430AE934mEy6F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стоимости</w:t>
      </w:r>
      <w:r>
        <w:rPr>
          <w:rFonts w:hint="default" w:ascii="Arial" w:hAnsi="Arial"/>
          <w:color w:val="0000FF"/>
          <w:sz w:val="16"/>
          <w:szCs w:val="24"/>
        </w:rPr>
        <w:fldChar w:fldCharType="end"/>
      </w:r>
      <w:r>
        <w:rPr>
          <w:rFonts w:hint="default" w:ascii="Arial" w:hAnsi="Arial"/>
          <w:sz w:val="16"/>
          <w:szCs w:val="24"/>
        </w:rPr>
        <w:t xml:space="preserve"> и перечня услуг по присоединению объектов дорожного сервиса к автомобильным дорогам общего пользования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16)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п. 17 ст. 11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consultantplus://offline/ref=189BD39C4911C6336214A454DF3872380CBB44D5D4F91F90CD1F3B7E091344148C2143DA6E2B8EEC8684EE5864C252D3A2DD6ECE430AE934mEy6F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consultantplus://offline/ref=189BD39C4911C6336214A454DF3872380CB840D6D7F81F90CD1F3B7E091344148C2143DF6E2A85BDD3CBEF04209041D3ACDD6CC75Fm0yAF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17) информационное обеспечение пользователей автомобильными дорогами общего пользования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18) утверждение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consultantplus://offline/ref=189BD39C4911C6336214A454DF3872380ABB42D3D0FB1F90CD1F3B7E091344149E211BD66E2C90E98B91B80922m9y5F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нормативов</w:t>
      </w:r>
      <w:r>
        <w:rPr>
          <w:rFonts w:hint="default" w:ascii="Arial" w:hAnsi="Arial"/>
          <w:color w:val="0000FF"/>
          <w:sz w:val="16"/>
          <w:szCs w:val="24"/>
        </w:rPr>
        <w:fldChar w:fldCharType="end"/>
      </w:r>
      <w:r>
        <w:rPr>
          <w:rFonts w:hint="default" w:ascii="Arial" w:hAnsi="Arial"/>
          <w:sz w:val="16"/>
          <w:szCs w:val="24"/>
        </w:rPr>
        <w:t xml:space="preserve"> финансовых затрат на капитальный ремонт, ремонт, содержание автомобильных дорог федерального значения и правил расчета размера ассигнований федерального бюджета на указанные цели;</w:t>
      </w:r>
    </w:p>
    <w:p>
      <w:pPr>
        <w:spacing w:before="160" w:beforeLines="0" w:afterLines="0"/>
        <w:ind w:firstLine="540"/>
        <w:rPr>
          <w:rFonts w:hint="default" w:ascii="Arial" w:hAnsi="Arial"/>
          <w:sz w:val="16"/>
          <w:szCs w:val="24"/>
        </w:rPr>
      </w:pPr>
      <w:r>
        <w:rPr>
          <w:rFonts w:hint="default" w:ascii="Arial" w:hAnsi="Arial"/>
          <w:sz w:val="16"/>
          <w:szCs w:val="24"/>
        </w:rPr>
        <w:t xml:space="preserve">19)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consultantplus://offline/ref=189BD39C4911C6336214A454DF3872380BBC4CDCD0FE1F90CD1F3B7E091344148C2143DA6E2B8EE88084EE5864C252D3A2DD6ECE430AE934mEy6F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классификации</w:t>
      </w:r>
      <w:r>
        <w:rPr>
          <w:rFonts w:hint="default" w:ascii="Arial" w:hAnsi="Arial"/>
          <w:color w:val="0000FF"/>
          <w:sz w:val="16"/>
          <w:szCs w:val="24"/>
        </w:rPr>
        <w:fldChar w:fldCharType="end"/>
      </w:r>
      <w:r>
        <w:rPr>
          <w:rFonts w:hint="default" w:ascii="Arial" w:hAnsi="Arial"/>
          <w:sz w:val="16"/>
          <w:szCs w:val="24"/>
        </w:rPr>
        <w:t xml:space="preserve"> работ по капитальному ремонту, ремонту, содержанию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20) определение порядка использования автомобильных дорог оборонного значения и их восстановления в период действия военного положения, проведения мероприятий по их техническому прикрытию в мирное время, порядка возмещения собственнику автомобильной дороги ущерба, связанного с проведением указанных мероприятий;</w:t>
      </w:r>
    </w:p>
    <w:p>
      <w:pPr>
        <w:spacing w:before="160" w:beforeLines="0" w:afterLines="0"/>
        <w:ind w:firstLine="540"/>
        <w:rPr>
          <w:rFonts w:hint="default" w:ascii="Arial" w:hAnsi="Arial"/>
          <w:sz w:val="16"/>
          <w:szCs w:val="24"/>
        </w:rPr>
      </w:pPr>
      <w:r>
        <w:rPr>
          <w:rFonts w:hint="default" w:ascii="Arial" w:hAnsi="Arial"/>
          <w:sz w:val="16"/>
          <w:szCs w:val="24"/>
        </w:rPr>
        <w:t>21) осуществление иных полномочий, отнесенных настоящим Федеральным законом, другими федеральными законами к полномочиям органов государственной власти Российской Федерации.</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Ст. 11.1 распространяется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 (ФЗ 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consultantplus://offline/ref=189BD39C4911C6336214A454DF3872380CBA41D1D5FA1F90CD1F3B7E091344148C2143DA6E2B8CED8A84EE5864C252D3A2DD6ECE430AE934mEy6F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233-ФЗ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11.1. Передача осуществления полномочий федеральных органов исполнительной власти в области использования автомобильных дорог и осуществления дорожной деятельности органам исполнительной власти субъектов Российской Федерации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consultantplus://offline/ref=189BD39C4911C6336214A454DF3872380CBA41D1D5FA1F90CD1F3B7E091344148C2143DA6E2B8CE88484EE5864C252D3A2DD6ECE430AE934mEy6F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233-ФЗ)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Полномочия федеральных органов исполнительной власти в области использования автомобильных дорог и осуществления дорожной деятельности,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consultantplus://offline/ref=189BD39C4911C6336214A454DF3872380CBA41D1D2F41F90CD1F3B7E091344149E211BD66E2C90E98B91B80922m9y5F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12. Полномочия органов государственной власти субъектов Российской Федерации в области использования автомобильных дорог и осуществления дорожной деятельности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К полномочиям органов государственной власти субъектов Российской Федерации в области использования автомобильных дорог и осуществления дорожной деятельности относятся:</w:t>
      </w:r>
    </w:p>
    <w:p>
      <w:pPr>
        <w:spacing w:before="160" w:beforeLines="0" w:afterLines="0"/>
        <w:ind w:firstLine="540"/>
        <w:rPr>
          <w:rFonts w:hint="default" w:ascii="Arial" w:hAnsi="Arial"/>
          <w:sz w:val="16"/>
          <w:szCs w:val="24"/>
        </w:rPr>
      </w:pPr>
      <w:r>
        <w:rPr>
          <w:rFonts w:hint="default" w:ascii="Arial" w:hAnsi="Arial"/>
          <w:sz w:val="16"/>
          <w:szCs w:val="24"/>
        </w:rPr>
        <w:t>1) осуществление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18.07.2011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consultantplus://offline/ref=189BD39C4911C6336214A454DF3872380BB242D7D1F51F90CD1F3B7E091344148C2143DA6E2A89EE8784EE5864C252D3A2DD6ECE430AE934mEy6F </w:instrText>
      </w:r>
      <w:r>
        <w:rPr>
          <w:rFonts w:hint="default" w:ascii="Arial" w:hAnsi="Arial"/>
          <w:sz w:val="16"/>
          <w:szCs w:val="24"/>
        </w:rPr>
        <w:fldChar w:fldCharType="separate"/>
      </w:r>
      <w:r>
        <w:rPr>
          <w:rFonts w:hint="default" w:ascii="Arial" w:hAnsi="Arial"/>
          <w:color w:val="0000FF"/>
          <w:sz w:val="16"/>
          <w:szCs w:val="24"/>
        </w:rPr>
        <w:t>N 242-ФЗ</w:t>
      </w:r>
      <w:r>
        <w:rPr>
          <w:rFonts w:hint="default" w:ascii="Arial" w:hAnsi="Arial"/>
          <w:color w:val="0000FF"/>
          <w:sz w:val="16"/>
          <w:szCs w:val="24"/>
        </w:rPr>
        <w:fldChar w:fldCharType="end"/>
      </w:r>
      <w:r>
        <w:rPr>
          <w:rFonts w:hint="default" w:ascii="Arial" w:hAnsi="Arial"/>
          <w:sz w:val="16"/>
          <w:szCs w:val="24"/>
        </w:rPr>
        <w:t xml:space="preserve">, от 11.06.2021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consultantplus://offline/ref=189BD39C4911C6336214A454DF3872380BB243DCD1F41F90CD1F3B7E091344148C2143DA6E298CE88284EE5864C252D3A2DD6ECE430AE934mEy6F </w:instrText>
      </w:r>
      <w:r>
        <w:rPr>
          <w:rFonts w:hint="default" w:ascii="Arial" w:hAnsi="Arial"/>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1.1) утверждение положения о региональном государственном контроле (надзоре) на автомобильном транспорте, городском наземном электрическом транспорте и в дорожном хозяйстве;</w:t>
      </w:r>
    </w:p>
    <w:p>
      <w:pPr>
        <w:spacing w:beforeLines="0" w:afterLines="0"/>
        <w:rPr>
          <w:rFonts w:hint="default" w:ascii="Arial" w:hAnsi="Arial"/>
          <w:sz w:val="16"/>
          <w:szCs w:val="24"/>
        </w:rPr>
      </w:pPr>
      <w:r>
        <w:rPr>
          <w:rFonts w:hint="default" w:ascii="Arial" w:hAnsi="Arial"/>
          <w:sz w:val="16"/>
          <w:szCs w:val="24"/>
        </w:rPr>
        <w:t xml:space="preserve">(п. 1.1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consultantplus://offline/ref=189BD39C4911C6336214A454DF3872380BB243DCD1F41F90CD1F3B7E091344148C2143DA6E298CE88384EE5864C252D3A2DD6ECE430AE934mEy6F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2) разработка основных направлений инвестиционной политики в области развития автомобильных дорог регионального или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3) принятие решений об использовании на платной основе автомобильных дорог общего пользования регионального или межмуниципального значения, участков указанных автомобильных дорог и о прекращении такого использования;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consultantplus://offline/ref=189BD39C4911C6336214A454DF38723809BA43D6D9FC1F90CD1F3B7E091344148C2143DA6E2B8EE88684EE5864C252D3A2DD6ECE430AE934mEy6F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03.11.2010 N 288-ФЗ)</w:t>
      </w:r>
    </w:p>
    <w:p>
      <w:pPr>
        <w:spacing w:before="160" w:beforeLines="0" w:afterLines="0"/>
        <w:ind w:firstLine="540"/>
        <w:rPr>
          <w:rFonts w:hint="default" w:ascii="Arial" w:hAnsi="Arial"/>
          <w:sz w:val="16"/>
          <w:szCs w:val="24"/>
        </w:rPr>
      </w:pPr>
      <w:r>
        <w:rPr>
          <w:rFonts w:hint="default" w:ascii="Arial" w:hAnsi="Arial"/>
          <w:sz w:val="16"/>
          <w:szCs w:val="24"/>
        </w:rPr>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о прекращении такого использования;</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consultantplus://offline/ref=189BD39C4911C6336214A454DF3872380BB24CD7D3F81F90CD1F3B7E091344148C2143DA6E2B8FED8B84EE5864C252D3A2DD6ECE430AE934mEy6F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w:t>
      </w:r>
    </w:p>
    <w:p>
      <w:pPr>
        <w:spacing w:beforeLines="0" w:afterLines="0"/>
        <w:rPr>
          <w:rFonts w:hint="default" w:ascii="Arial" w:hAnsi="Arial"/>
          <w:sz w:val="16"/>
          <w:szCs w:val="24"/>
        </w:rPr>
      </w:pPr>
      <w:r>
        <w:rPr>
          <w:rFonts w:hint="default" w:ascii="Arial" w:hAnsi="Arial"/>
          <w:sz w:val="16"/>
          <w:szCs w:val="24"/>
        </w:rPr>
        <w:t xml:space="preserve">(п. 3.2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consultantplus://offline/ref=189BD39C4911C6336214A454DF3872380BB24CD7D3F81F90CD1F3B7E091344148C2143DA6E2B8FEC8384EE5864C252D3A2DD6ECE430AE934mEy6F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pPr>
        <w:spacing w:beforeLines="0" w:afterLines="0"/>
        <w:rPr>
          <w:rFonts w:hint="default" w:ascii="Arial" w:hAnsi="Arial"/>
          <w:sz w:val="16"/>
          <w:szCs w:val="24"/>
        </w:rPr>
      </w:pPr>
      <w:r>
        <w:rPr>
          <w:rFonts w:hint="default" w:ascii="Arial" w:hAnsi="Arial"/>
          <w:sz w:val="16"/>
          <w:szCs w:val="24"/>
        </w:rPr>
        <w:t xml:space="preserve">(п. 3.3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consultantplus://offline/ref=189BD39C4911C6336214A454DF3872380BB24CD7D3F81F90CD1F3B7E091344148C2143DA6E2B8FEC8184EE5864C252D3A2DD6ECE430AE934mEy6F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4) определение методики расчета и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03.11.2010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consultantplus://offline/ref=189BD39C4911C6336214A454DF38723809BA43D6D9FC1F90CD1F3B7E091344148C2143DA6E2B8EE88784EE5864C252D3A2DD6ECE430AE934mEy6F </w:instrText>
      </w:r>
      <w:r>
        <w:rPr>
          <w:rFonts w:hint="default" w:ascii="Arial" w:hAnsi="Arial"/>
          <w:sz w:val="16"/>
          <w:szCs w:val="24"/>
        </w:rPr>
        <w:fldChar w:fldCharType="separate"/>
      </w:r>
      <w:r>
        <w:rPr>
          <w:rFonts w:hint="default" w:ascii="Arial" w:hAnsi="Arial"/>
          <w:color w:val="0000FF"/>
          <w:sz w:val="16"/>
          <w:szCs w:val="24"/>
        </w:rPr>
        <w:t>N 288-ФЗ</w:t>
      </w:r>
      <w:r>
        <w:rPr>
          <w:rFonts w:hint="default" w:ascii="Arial" w:hAnsi="Arial"/>
          <w:color w:val="0000FF"/>
          <w:sz w:val="16"/>
          <w:szCs w:val="24"/>
        </w:rPr>
        <w:fldChar w:fldCharType="end"/>
      </w:r>
      <w:r>
        <w:rPr>
          <w:rFonts w:hint="default" w:ascii="Arial" w:hAnsi="Arial"/>
          <w:sz w:val="16"/>
          <w:szCs w:val="24"/>
        </w:rPr>
        <w:t xml:space="preserve">, от 21.04.2011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consultantplus://offline/ref=189BD39C4911C6336214A454DF3872380BB24CD7D3F81F90CD1F3B7E091344148C2143DA6E2B8FEC8784EE5864C252D3A2DD6ECE430AE934mEy6F </w:instrText>
      </w:r>
      <w:r>
        <w:rPr>
          <w:rFonts w:hint="default" w:ascii="Arial" w:hAnsi="Arial"/>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утверждение перечня автомобильных дорог общего пользования регионального или межмуниципального значения, перечня автомобильных дорог необщего пользования регионального или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6) осуществление дорожной деятельности в отношении автомобильных дорог регионального или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7) определение размера вреда, причиняемого тяжеловесными транспортными средствами при движении по автомобильным дорогам регионального или межмуниципального 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consultantplus://offline/ref=189BD39C4911C6336214A454DF38723809B247D3D5FE1F90CD1F3B7E091344148C2143DA6E2B8EEB8184EE5864C252D3A2DD6ECE430AE934mEy6F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8) установление стоимости и перечня услуг по присоединению объектов дорожного сервиса к автомобильным дорогам общего пользования регионального или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п. 10 ст. 12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consultantplus://offline/ref=189BD39C4911C6336214A454DF3872380CBB44D5D4F91F90CD1F3B7E091344148C2143DA6E2B8EEC8784EE5864C252D3A2DD6ECE430AE934mEy6F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consultantplus://offline/ref=189BD39C4911C6336214A454DF3872380CB840D6D7F81F90CD1F3B7E091344148C2143DF6E2985BDD3CBEF04209041D3ACDD6CC75Fm0yAF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10) информационное обеспечение пользователей автомобильными дорогами общего пользования регионального или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11) утверждение нормативов финансовых затрат на капитальный ремонт, ремонт, содержание автомобильных дорог регионального или межмуниципального значения и правил расчета размера ассигнований бюджета субъекта Российской Федерации на указанные цели;</w:t>
      </w:r>
    </w:p>
    <w:p>
      <w:pPr>
        <w:spacing w:before="160" w:beforeLines="0" w:afterLines="0"/>
        <w:ind w:firstLine="540"/>
        <w:rPr>
          <w:rFonts w:hint="default" w:ascii="Arial" w:hAnsi="Arial"/>
          <w:sz w:val="16"/>
          <w:szCs w:val="24"/>
        </w:rPr>
      </w:pPr>
      <w:r>
        <w:rPr>
          <w:rFonts w:hint="default" w:ascii="Arial" w:hAnsi="Arial"/>
          <w:sz w:val="16"/>
          <w:szCs w:val="24"/>
        </w:rPr>
        <w:t>12) осуществление иных полномочий,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6" w:name="Par318"/>
      <w:bookmarkEnd w:id="6"/>
      <w:r>
        <w:rPr>
          <w:rFonts w:hint="default" w:ascii="Arial" w:hAnsi="Arial"/>
          <w:b/>
          <w:sz w:val="16"/>
          <w:szCs w:val="24"/>
        </w:rPr>
        <w:t>Статья 13. Полномочия органов местного самоуправления в области использования автомобильных дорог и осуществления дорожной деятельности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7" w:name="Par320"/>
      <w:bookmarkEnd w:id="7"/>
      <w:r>
        <w:rPr>
          <w:rFonts w:hint="default" w:ascii="Arial" w:hAnsi="Arial"/>
          <w:sz w:val="16"/>
          <w:szCs w:val="24"/>
        </w:rPr>
        <w:t>1. К полномочиям органов местного самоуправления городских поселений, муниципальных районов, городских округов в области использования автомобильных дорог и осуществления дорожной деятельности относятся: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consultantplus://offline/ref=189BD39C4911C6336214A454DF3872380BB242D4D2F91F90CD1F3B7E091344148C2143DA6E2B8FE98384EE5864C252D3A2DD6ECE430AE934mEy6F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1) осуществление муниципального контроля на автомобильном транспорте, городском наземном электрическом транспорте и в дорожном хозяйстве;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18.07.2011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consultantplus://offline/ref=189BD39C4911C6336214A454DF3872380BB242D7D1F51F90CD1F3B7E091344148C2143DA6E2A89EE8584EE5864C252D3A2DD6ECE430AE934mEy6F </w:instrText>
      </w:r>
      <w:r>
        <w:rPr>
          <w:rFonts w:hint="default" w:ascii="Arial" w:hAnsi="Arial"/>
          <w:sz w:val="16"/>
          <w:szCs w:val="24"/>
        </w:rPr>
        <w:fldChar w:fldCharType="separate"/>
      </w:r>
      <w:r>
        <w:rPr>
          <w:rFonts w:hint="default" w:ascii="Arial" w:hAnsi="Arial"/>
          <w:color w:val="0000FF"/>
          <w:sz w:val="16"/>
          <w:szCs w:val="24"/>
        </w:rPr>
        <w:t>N 242-ФЗ</w:t>
      </w:r>
      <w:r>
        <w:rPr>
          <w:rFonts w:hint="default" w:ascii="Arial" w:hAnsi="Arial"/>
          <w:color w:val="0000FF"/>
          <w:sz w:val="16"/>
          <w:szCs w:val="24"/>
        </w:rPr>
        <w:fldChar w:fldCharType="end"/>
      </w:r>
      <w:r>
        <w:rPr>
          <w:rFonts w:hint="default" w:ascii="Arial" w:hAnsi="Arial"/>
          <w:sz w:val="16"/>
          <w:szCs w:val="24"/>
        </w:rPr>
        <w:t xml:space="preserve">, от 11.06.2021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consultantplus://offline/ref=189BD39C4911C6336214A454DF3872380BB243DCD1F41F90CD1F3B7E091344148C2143DA6E298CE88684EE5864C252D3A2DD6ECE430AE934mEy6F </w:instrText>
      </w:r>
      <w:r>
        <w:rPr>
          <w:rFonts w:hint="default" w:ascii="Arial" w:hAnsi="Arial"/>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1.1) утверждение положения о муниципальном контроле на автомобильном транспорте, городском наземном электрическом транспорте и в дорожном хозяйстве;</w:t>
      </w:r>
    </w:p>
    <w:p>
      <w:pPr>
        <w:spacing w:beforeLines="0" w:afterLines="0"/>
        <w:rPr>
          <w:rFonts w:hint="default" w:ascii="Arial" w:hAnsi="Arial"/>
          <w:sz w:val="16"/>
          <w:szCs w:val="24"/>
        </w:rPr>
      </w:pPr>
      <w:r>
        <w:rPr>
          <w:rFonts w:hint="default" w:ascii="Arial" w:hAnsi="Arial"/>
          <w:sz w:val="16"/>
          <w:szCs w:val="24"/>
        </w:rPr>
        <w:t xml:space="preserve">(п. 1.1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consultantplus://offline/ref=189BD39C4911C6336214A454DF3872380BB243DCD1F41F90CD1F3B7E091344148C2143DA6E298CE88784EE5864C252D3A2DD6ECE430AE934mEy6F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2) разработка основных направлений инвестиционной политики в области развития автомобильных дорог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3) принятие решений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consultantplus://offline/ref=189BD39C4911C6336214A454DF38723809BA43D6D9FC1F90CD1F3B7E091344148C2143DA6E2B8EE88584EE5864C252D3A2DD6ECE430AE934mEy6F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03.11.2010 N 288-ФЗ)</w:t>
      </w:r>
    </w:p>
    <w:p>
      <w:pPr>
        <w:spacing w:before="160" w:beforeLines="0" w:afterLines="0"/>
        <w:ind w:firstLine="540"/>
        <w:rPr>
          <w:rFonts w:hint="default" w:ascii="Arial" w:hAnsi="Arial"/>
          <w:sz w:val="16"/>
          <w:szCs w:val="24"/>
        </w:rPr>
      </w:pPr>
      <w:r>
        <w:rPr>
          <w:rFonts w:hint="default" w:ascii="Arial" w:hAnsi="Arial"/>
          <w:sz w:val="16"/>
          <w:szCs w:val="24"/>
        </w:rPr>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consultantplus://offline/ref=189BD39C4911C6336214A454DF3872380BB24CD7D3F81F90CD1F3B7E091344148C2143DA6E2B8FEC8584EE5864C252D3A2DD6ECE430AE934mEy6F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pPr>
        <w:spacing w:beforeLines="0" w:afterLines="0"/>
        <w:rPr>
          <w:rFonts w:hint="default" w:ascii="Arial" w:hAnsi="Arial"/>
          <w:sz w:val="16"/>
          <w:szCs w:val="24"/>
        </w:rPr>
      </w:pPr>
      <w:r>
        <w:rPr>
          <w:rFonts w:hint="default" w:ascii="Arial" w:hAnsi="Arial"/>
          <w:sz w:val="16"/>
          <w:szCs w:val="24"/>
        </w:rPr>
        <w:t xml:space="preserve">(п. 3.2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consultantplus://offline/ref=189BD39C4911C6336214A454DF3872380BB24CD7D3F81F90CD1F3B7E091344148C2143DA6E2B8FEC8B84EE5864C252D3A2DD6ECE430AE934mEy6F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pPr>
        <w:spacing w:beforeLines="0" w:afterLines="0"/>
        <w:rPr>
          <w:rFonts w:hint="default" w:ascii="Arial" w:hAnsi="Arial"/>
          <w:sz w:val="16"/>
          <w:szCs w:val="24"/>
        </w:rPr>
      </w:pPr>
      <w:r>
        <w:rPr>
          <w:rFonts w:hint="default" w:ascii="Arial" w:hAnsi="Arial"/>
          <w:sz w:val="16"/>
          <w:szCs w:val="24"/>
        </w:rPr>
        <w:t xml:space="preserve">(п. 3.3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consultantplus://offline/ref=189BD39C4911C6336214A454DF3872380BB24CD7D3F81F90CD1F3B7E091344148C2143DA6E2B8FEF8384EE5864C252D3A2DD6ECE430AE934mEy6F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4) 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03.11.2010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consultantplus://offline/ref=189BD39C4911C6336214A454DF38723809BA43D6D9FC1F90CD1F3B7E091344148C2143DA6E2B8EE88A84EE5864C252D3A2DD6ECE430AE934mEy6F </w:instrText>
      </w:r>
      <w:r>
        <w:rPr>
          <w:rFonts w:hint="default" w:ascii="Arial" w:hAnsi="Arial"/>
          <w:sz w:val="16"/>
          <w:szCs w:val="24"/>
        </w:rPr>
        <w:fldChar w:fldCharType="separate"/>
      </w:r>
      <w:r>
        <w:rPr>
          <w:rFonts w:hint="default" w:ascii="Arial" w:hAnsi="Arial"/>
          <w:color w:val="0000FF"/>
          <w:sz w:val="16"/>
          <w:szCs w:val="24"/>
        </w:rPr>
        <w:t>N 288-ФЗ</w:t>
      </w:r>
      <w:r>
        <w:rPr>
          <w:rFonts w:hint="default" w:ascii="Arial" w:hAnsi="Arial"/>
          <w:color w:val="0000FF"/>
          <w:sz w:val="16"/>
          <w:szCs w:val="24"/>
        </w:rPr>
        <w:fldChar w:fldCharType="end"/>
      </w:r>
      <w:r>
        <w:rPr>
          <w:rFonts w:hint="default" w:ascii="Arial" w:hAnsi="Arial"/>
          <w:sz w:val="16"/>
          <w:szCs w:val="24"/>
        </w:rPr>
        <w:t xml:space="preserve">, от 21.04.2011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consultantplus://offline/ref=189BD39C4911C6336214A454DF3872380BB24CD7D3F81F90CD1F3B7E091344148C2143DA6E2B8FEF8184EE5864C252D3A2DD6ECE430AE934mEy6F </w:instrText>
      </w:r>
      <w:r>
        <w:rPr>
          <w:rFonts w:hint="default" w:ascii="Arial" w:hAnsi="Arial"/>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утверждение перечня автомобильных дорог общего пользования местного значения, перечня автомобильных дорог необщего пользования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6) осуществление дорожной деятельности в отношении автомобильных дорог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7) определение размера вреда, причиняемого тяжеловесными транспортными средствами при движении по автомобильным дорогам местного 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consultantplus://offline/ref=189BD39C4911C6336214A454DF38723809B247D3D5FE1F90CD1F3B7E091344148C2143DA6E2B8EEB8684EE5864C252D3A2DD6ECE430AE934mEy6F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8) 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п. 10 ч. 1 ст. 13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consultantplus://offline/ref=189BD39C4911C6336214A454DF3872380CBB44D5D4F91F90CD1F3B7E091344148C2143DA6E2B8EEC8484EE5864C252D3A2DD6ECE430AE934mEy6F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consultantplus://offline/ref=189BD39C4911C6336214A454DF3872380CB840D6D7F81F90CD1F3B7E091344148C2143DF6E2885BDD3CBEF04209041D3ACDD6CC75Fm0yAF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10) информационное обеспечение пользователей автомобильными дорогами общего пользования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11) 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pPr>
        <w:spacing w:before="160" w:beforeLines="0" w:afterLines="0"/>
        <w:ind w:firstLine="540"/>
        <w:rPr>
          <w:rFonts w:hint="default" w:ascii="Arial" w:hAnsi="Arial"/>
          <w:sz w:val="16"/>
          <w:szCs w:val="24"/>
        </w:rPr>
      </w:pPr>
      <w:r>
        <w:rPr>
          <w:rFonts w:hint="default" w:ascii="Arial" w:hAnsi="Arial"/>
          <w:sz w:val="16"/>
          <w:szCs w:val="24"/>
        </w:rPr>
        <w:t>12) осуществление иных полномочий, отнесенных настоящим Федеральным законом, другими федеральными законами, законами субъектов Российской Федерации к полномочиям органов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2. Полномочия в области дорожной деятельности, установленные </w:t>
      </w:r>
      <w:r>
        <w:rPr>
          <w:rFonts w:hint="default" w:ascii="Arial" w:hAnsi="Arial"/>
          <w:sz w:val="16"/>
          <w:szCs w:val="24"/>
        </w:rPr>
        <w:fldChar w:fldCharType="begin"/>
      </w:r>
      <w:r>
        <w:rPr>
          <w:rFonts w:hint="default" w:ascii="Arial" w:hAnsi="Arial"/>
          <w:sz w:val="16"/>
          <w:szCs w:val="24"/>
        </w:rPr>
        <w:instrText xml:space="preserve">HYPERLINK \l Par320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реализуются органами местного самоуправления сельских поселений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а в случае отсутствия такого закрепления реализуются органами местного самоуправления муниципальных районов.</w:t>
      </w:r>
    </w:p>
    <w:p>
      <w:pPr>
        <w:spacing w:beforeLines="0" w:afterLines="0"/>
        <w:rPr>
          <w:rFonts w:hint="default" w:ascii="Arial" w:hAnsi="Arial"/>
          <w:sz w:val="16"/>
          <w:szCs w:val="24"/>
        </w:rPr>
      </w:pPr>
      <w:r>
        <w:rPr>
          <w:rFonts w:hint="default" w:ascii="Arial" w:hAnsi="Arial"/>
          <w:sz w:val="16"/>
          <w:szCs w:val="24"/>
        </w:rPr>
        <w:t xml:space="preserve">(часть 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consultantplus://offline/ref=189BD39C4911C6336214A454DF3872380BB242D4D2F91F90CD1F3B7E091344148C2143DA6E2B8FE98184EE5864C252D3A2DD6ECE430AE934mEy6F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13.1. Оценка соблюдения требований настоящего Федерального закона</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consultantplus://offline/ref=189BD39C4911C6336214A454DF3872380BB243DCD1F41F90CD1F3B7E091344148C2143DA6E298CE88584EE5864C252D3A2DD6ECE430AE934mEy6F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Оценка соблюдения обязательных требований, установленных настоящим Федеральным законом в сфере автомобильных дорог и дорожной деятельности в части сохранности автомобильных дорог,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13.2. Перераспределение полномочий между органами местного самоуправления и органами государственной власти субъектов Российской Федерации в области осуществления дорожной деятельности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consultantplus://offline/ref=189BD39C4911C6336214A454DF3872380BBB41D3D2FB1F90CD1F3B7E091344148C2143DA6E2B8EE88184EE5864C252D3A2DD6ECE430AE934mEy6F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27.12.2018 N 508-ФЗ)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Полномочия органов местного самоуправления и органов государственной власти субъектов Российской Федерации в области осуществления дорожной деятельности, установленные настоящим Федеральным законом, могут быть перераспределены между ними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consultantplus://offline/ref=189BD39C4911C6336214A454DF3872380CBA40DDD2FF1F90CD1F3B7E091344148C2143DD672B85BDD3CBEF04209041D3ACDD6CC75Fm0yAF </w:instrText>
      </w:r>
      <w:r>
        <w:rPr>
          <w:rFonts w:hint="default" w:ascii="Arial" w:hAnsi="Arial"/>
          <w:sz w:val="16"/>
          <w:szCs w:val="24"/>
        </w:rPr>
        <w:fldChar w:fldCharType="separate"/>
      </w:r>
      <w:r>
        <w:rPr>
          <w:rFonts w:hint="default" w:ascii="Arial" w:hAnsi="Arial"/>
          <w:color w:val="0000FF"/>
          <w:sz w:val="16"/>
          <w:szCs w:val="24"/>
        </w:rPr>
        <w:t>частью 1.2 статьи 17</w:t>
      </w:r>
      <w:r>
        <w:rPr>
          <w:rFonts w:hint="default" w:ascii="Arial" w:hAnsi="Arial"/>
          <w:color w:val="0000FF"/>
          <w:sz w:val="16"/>
          <w:szCs w:val="24"/>
        </w:rPr>
        <w:fldChar w:fldCharType="end"/>
      </w:r>
      <w:r>
        <w:rPr>
          <w:rFonts w:hint="default" w:ascii="Arial" w:hAnsi="Arial"/>
          <w:sz w:val="16"/>
          <w:szCs w:val="24"/>
        </w:rPr>
        <w:t xml:space="preserve"> Федерального закона от 6 октября 2003 года N 131-ФЗ "Об общих принципах организации местного самоуправления в Российской Федерации".</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3. ДОРОЖНАЯ ДЕЯТЕЛЬНОСТЬ</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14. Планирование дорожной деятельности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документации по организации дорожного движения, документов территориального планирования, подготовка и утверждение которых осуществляются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consultantplus://offline/ref=189BD39C4911C6336214A454DF3872380BB242D3D8FC1F90CD1F3B7E091344148C2143DA6E2B8CED8B84EE5864C252D3A2DD6ECE430AE934mEy6F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29.12.2017 N 443-ФЗ)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15. Осуществление дорожной деятельности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Осуществление дорожной деятельности в отношении автомобильных дорог федерального значения обеспечивается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случаях, если автомобильные дороги переданы в доверительное управление Государственной компании "Российские автомобильные дороги", этой компанией.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consultantplus://offline/ref=189BD39C4911C6336214A454DF3872380CBA40DDD3F41F90CD1F3B7E091344148C2143DA6E2B88EC8284EE5864C252D3A2DD6ECE430AE934mEy6F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2. Осуществление дорожной деятельности в отношении автомобильных дорог регионального или межмуниципального значения обеспечивается уполномоченными органами исполнительной власти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Осуществление дорожной деятельности в отношении автомобильных дорог местного значения обеспечивается уполномоченными органами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4. Осуществление дорожной деятельности в отношении частных автомобильных дорог обеспечивается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13.10.2022 ст. 15 дополняется ч. 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consultantplus://offline/ref=189BD39C4911C6336214A454DF3872380CB844D2D9F41F90CD1F3B7E091344148C2143DA6E2B8FEF8484EE5864C252D3A2DD6ECE430AE934mEy6F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253-ФЗ).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consultantplus://offline/ref=189BD39C4911C6336214A454DF3872380CB847D7D7FD1F90CD1F3B7E091344148C2143D86B2285BDD3CBEF04209041D3ACDD6CC75Fm0yAF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16. Проектирование, строительство, реконструкция, капитальный ремонт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Проектирование, строительство, реконструкция, капитальный ремонт автомобильных дорог осуществляются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consultantplus://offline/ref=189BD39C4911C6336214A454DF3872380BB242D3D8FC1F90CD1F3B7E091344149E211BD66E2C90E98B91B80922m9y5F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организации дорожного движения в Российской Федерации и о внесении изменений в отдельные законодательные акты Российской Федерации",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consultantplus://offline/ref=189BD39C4911C6336214A454DF3872380CBA44D2D1F41F90CD1F3B7E091344148C2143DA6E2B8EE18B84EE5864C252D3A2DD6ECE430AE934mEy6F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10 декабря 1995 года N 196-ФЗ "О безопасности дорожного движения" и настоящим Федеральным законом.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consultantplus://offline/ref=189BD39C4911C6336214A454DF3872380BB242D3D8FC1F90CD1F3B7E091344148C2143DA6E2B8CEC8284EE5864C252D3A2DD6ECE430AE934mEy6F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29.12.2017 N 443-ФЗ)</w:t>
      </w:r>
    </w:p>
    <w:p>
      <w:pPr>
        <w:spacing w:before="160" w:beforeLines="0" w:afterLines="0"/>
        <w:ind w:firstLine="540"/>
        <w:rPr>
          <w:rFonts w:hint="default" w:ascii="Arial" w:hAnsi="Arial"/>
          <w:sz w:val="16"/>
          <w:szCs w:val="24"/>
        </w:rPr>
      </w:pPr>
      <w:r>
        <w:rPr>
          <w:rFonts w:hint="default" w:ascii="Arial" w:hAnsi="Arial"/>
          <w:sz w:val="16"/>
          <w:szCs w:val="24"/>
        </w:rPr>
        <w:t>2. Состав и требования к содержанию разделов проектной документации автомобильных дорог, их участков, состав и требования к содержанию разделов проектной документации автомобильных дорог, их участков применительно к отдельным этапам строительства, реконструкции автомобильных дорог, их участков, а также состав и требования к содержанию разделов проектной документации автомобильных дорог, их участков,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consultantplus://offline/ref=189BD39C4911C6336214A454DF38723809BD46D6D9FB1F90CD1F3B7E091344148C2143DA6E2B8DEA8484EE5864C252D3A2DD6ECE430AE934mEy6F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28.11.2011 N 337-ФЗ)</w:t>
      </w:r>
    </w:p>
    <w:p>
      <w:pPr>
        <w:spacing w:before="160" w:beforeLines="0" w:afterLines="0"/>
        <w:ind w:firstLine="540"/>
        <w:rPr>
          <w:rFonts w:hint="default" w:ascii="Arial" w:hAnsi="Arial"/>
          <w:sz w:val="16"/>
          <w:szCs w:val="24"/>
        </w:rPr>
      </w:pPr>
      <w:r>
        <w:rPr>
          <w:rFonts w:hint="default" w:ascii="Arial" w:hAnsi="Arial"/>
          <w:sz w:val="16"/>
          <w:szCs w:val="24"/>
        </w:rPr>
        <w:t xml:space="preserve">3. Разрешение на строительство, реконструкцию автомобильных дорог в порядке, установленном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выдается: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consultantplus://offline/ref=189BD39C4911C6336214A454DF38723809BB43DCD9F91F90CD1F3B7E091344148C2143DA6E2B8FE88084EE5864C252D3A2DD6ECE430AE934mEy6F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автомобильных дорог федерального значения, а также частных автомобильных дорог, строительство или реконструкцию которых планируется осуществлять на территориях двух и более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consultantplus://offline/ref=189BD39C4911C6336214A454DF38723809BB43DCD9F91F90CD1F3B7E091344148C2143DA6E2B8FE88184EE5864C252D3A2DD6ECE430AE934mEy6F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2) уполномоченным органом исполнительной власти субъекта Российской Федерации в отношении автомобильных дорог регионального или межмуниципального значения, а также частных автомобильных дорог, строительство или реконструкцию которых планируется осуществлять на территориях двух и более муниципальных образований (муниципальных районов, городских округов);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consultantplus://offline/ref=189BD39C4911C6336214A454DF38723809BB43DCD9F91F90CD1F3B7E091344148C2143DA6E2B8FE88684EE5864C252D3A2DD6ECE430AE934mEy6F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3) органом местного самоуправления городского поселения в отношении автомобильных дорог в границах населенных пунктов городского поселения, а также частных автомобильных дорог, строительство или реконструкцию которых планируется осуществлять в границах городского поселения;</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consultantplus://offline/ref=189BD39C4911C6336214A454DF3872380BB242D4D2F91F90CD1F3B7E091344148C2143DA6E2B8FE98484EE5864C252D3A2DD6ECE430AE934mEy6F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3.1) органом местного самоуправления сельского поселения в отношении автомобильных дорог в границах населенных пунктов сельского поселения, а также частных автомобильных дорог, строительство или реконструкцию которых планируется осуществлять в границах сельского поселения, в случае закрепления законом субъекта Российской Федерации за сельским поселением вопроса осуществления дорожной деятельности в отношении данных автомобильных дорог, а в случае отсутствия такого закрепления - органом местного самоуправления муниципального района;</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consultantplus://offline/ref=189BD39C4911C6336214A454DF3872380BB242D4D2F91F90CD1F3B7E091344148C2143DA6E2B8FE98A84EE5864C252D3A2DD6ECE430AE934mEy6F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4) органом местного самоуправления муниципального района в отношении автомобильных дорог муниципального района, а также частных автомобильных дорог, строительство или реконструкцию которых планируется осуществлять в границах муниципального района на территориях двух и более поселений и (или) на межселенных территориях;</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consultantplus://offline/ref=189BD39C4911C6336214A454DF38723809BB43DCD9F91F90CD1F3B7E091344148C2143DA6E2B8FE88484EE5864C252D3A2DD6ECE430AE934mEy6F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5) органом местного самоуправления городского округа в отношении автомобильных дорог городского округа, а также частных автомобильных дорог, строительство или реконструкцию которых планируется осуществлять в границах городского округа.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consultantplus://offline/ref=189BD39C4911C6336214A454DF38723809BB43DCD9F91F90CD1F3B7E091344148C2143DA6E2B8FE88584EE5864C252D3A2DD6ECE430AE934mEy6F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 xml:space="preserve">4.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consultantplus://offline/ref=189BD39C4911C6336214A454DF3872380BBC4CDCD0FE1F90CD1F3B7E091344148C2143DA6E2B8EE88484EE5864C252D3A2DD6ECE430AE934mEy6F </w:instrText>
      </w:r>
      <w:r>
        <w:rPr>
          <w:rFonts w:hint="default" w:ascii="Arial" w:hAnsi="Arial"/>
          <w:sz w:val="16"/>
          <w:szCs w:val="24"/>
        </w:rPr>
        <w:fldChar w:fldCharType="separate"/>
      </w:r>
      <w:r>
        <w:rPr>
          <w:rFonts w:hint="default" w:ascii="Arial" w:hAnsi="Arial"/>
          <w:color w:val="0000FF"/>
          <w:sz w:val="16"/>
          <w:szCs w:val="24"/>
        </w:rPr>
        <w:t>Классификация</w:t>
      </w:r>
      <w:r>
        <w:rPr>
          <w:rFonts w:hint="default" w:ascii="Arial" w:hAnsi="Arial"/>
          <w:color w:val="0000FF"/>
          <w:sz w:val="16"/>
          <w:szCs w:val="24"/>
        </w:rPr>
        <w:fldChar w:fldCharType="end"/>
      </w:r>
      <w:r>
        <w:rPr>
          <w:rFonts w:hint="default" w:ascii="Arial" w:hAnsi="Arial"/>
          <w:sz w:val="16"/>
          <w:szCs w:val="24"/>
        </w:rPr>
        <w:t xml:space="preserve"> работ по капитальному ремонту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spacing w:before="160" w:beforeLines="0" w:afterLines="0"/>
        <w:ind w:firstLine="540"/>
        <w:rPr>
          <w:rFonts w:hint="default" w:ascii="Arial" w:hAnsi="Arial"/>
          <w:sz w:val="16"/>
          <w:szCs w:val="24"/>
        </w:rPr>
      </w:pPr>
      <w:r>
        <w:rPr>
          <w:rFonts w:hint="default" w:ascii="Arial" w:hAnsi="Arial"/>
          <w:sz w:val="16"/>
          <w:szCs w:val="24"/>
        </w:rPr>
        <w:t>5. В случаях реконструкции, капитального ремонта автомобильных дорог владельцы автомобильных дорог обязаны информировать пользователей автомобильными дорогами о сроках таких реконструкции, капитального ремонта и о возможных путях объезда.</w:t>
      </w:r>
    </w:p>
    <w:p>
      <w:pPr>
        <w:spacing w:before="160" w:beforeLines="0" w:afterLines="0"/>
        <w:ind w:firstLine="540"/>
        <w:rPr>
          <w:rFonts w:hint="default" w:ascii="Arial" w:hAnsi="Arial"/>
          <w:sz w:val="16"/>
          <w:szCs w:val="24"/>
        </w:rPr>
      </w:pPr>
      <w:r>
        <w:rPr>
          <w:rFonts w:hint="default" w:ascii="Arial" w:hAnsi="Arial"/>
          <w:sz w:val="16"/>
          <w:szCs w:val="24"/>
        </w:rPr>
        <w:t xml:space="preserve">6. В местах подходов автомобильных дорог федерального, регионального или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Российской Федерации определяется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consultantplus://offline/ref=189BD39C4911C6336214A454DF3872380CBA40D2D7FB1F90CD1F3B7E091344148C2143DA6E2B8BEB8684EE5864C252D3A2DD6ECE430AE934mEy6F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Государственной границе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consultantplus://offline/ref=189BD39C4911C6336214A454DF3872380BB842D3D8FA1F90CD1F3B7E091344148C2143DA6E2B8EE98A84EE5864C252D3A2DD6ECE430AE934mEy6F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xml:space="preserve"> к обустройству участков автомобильных дорог на подъездах к пунктам пропуска через Государственную границу Российской Федерации устанавливаются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consultantplus://offline/ref=189BD39C4911C6336214A454DF3872380ABB47D6D9FB1F90CD1F3B7E091344148C2143DA6E2B8EE98A84EE5864C252D3A2DD6ECE430AE934mEy6F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07.02.2017 N 9-ФЗ)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17. Содержание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Содержание автомобильных дорог осуществляется в соответствии с требованиями технических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consultantplus://offline/ref=189BD39C4911C6336214A454DF38723809B242D6D6F91F90CD1F3B7E091344148C2143DA6E2B8FE98284EE5864C252D3A2DD6ECE430AE934mEy6F </w:instrText>
      </w:r>
      <w:r>
        <w:rPr>
          <w:rFonts w:hint="default" w:ascii="Arial" w:hAnsi="Arial"/>
          <w:sz w:val="16"/>
          <w:szCs w:val="24"/>
        </w:rPr>
        <w:fldChar w:fldCharType="separate"/>
      </w:r>
      <w:r>
        <w:rPr>
          <w:rFonts w:hint="default" w:ascii="Arial" w:hAnsi="Arial"/>
          <w:color w:val="0000FF"/>
          <w:sz w:val="16"/>
          <w:szCs w:val="24"/>
        </w:rPr>
        <w:t>регламентов</w:t>
      </w:r>
      <w:r>
        <w:rPr>
          <w:rFonts w:hint="default" w:ascii="Arial" w:hAnsi="Arial"/>
          <w:color w:val="0000FF"/>
          <w:sz w:val="16"/>
          <w:szCs w:val="24"/>
        </w:rPr>
        <w:fldChar w:fldCharType="end"/>
      </w:r>
      <w:r>
        <w:rPr>
          <w:rFonts w:hint="default" w:ascii="Arial" w:hAnsi="Arial"/>
          <w:sz w:val="16"/>
          <w:szCs w:val="24"/>
        </w:rPr>
        <w:t xml:space="preserve">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consultantplus://offline/ref=189BD39C4911C6336214A454DF3872380BB24CD7D3F81F90CD1F3B7E091344148C2143DA6E2B8FEF8684EE5864C252D3A2DD6ECE430AE934mEy6F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consultantplus://offline/ref=189BD39C4911C6336214A454DF3872380BBC43D7D3F81F90CD1F3B7E091344148C2143DA6E2B8EE98B84EE5864C252D3A2DD6ECE430AE934mEy6F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содержания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pPr>
        <w:spacing w:before="160" w:beforeLines="0" w:afterLines="0"/>
        <w:ind w:firstLine="540"/>
        <w:rPr>
          <w:rFonts w:hint="default" w:ascii="Arial" w:hAnsi="Arial"/>
          <w:sz w:val="16"/>
          <w:szCs w:val="24"/>
        </w:rPr>
      </w:pPr>
      <w:r>
        <w:rPr>
          <w:rFonts w:hint="default" w:ascii="Arial" w:hAnsi="Arial"/>
          <w:sz w:val="16"/>
          <w:szCs w:val="24"/>
        </w:rPr>
        <w:t xml:space="preserve">3. Классификация работ по содержанию автомобильных дорог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consultantplus://offline/ref=189BD39C4911C6336214A454DF3872380BBC4CDCD0FE1F90CD1F3B7E091344148C2143DA6E2B8FED8A84EE5864C252D3A2DD6ECE430AE934mEy6F </w:instrText>
      </w:r>
      <w:r>
        <w:rPr>
          <w:rFonts w:hint="default" w:ascii="Arial" w:hAnsi="Arial"/>
          <w:sz w:val="16"/>
          <w:szCs w:val="24"/>
        </w:rPr>
        <w:fldChar w:fldCharType="separate"/>
      </w:r>
      <w:r>
        <w:rPr>
          <w:rFonts w:hint="default" w:ascii="Arial" w:hAnsi="Arial"/>
          <w:color w:val="0000FF"/>
          <w:sz w:val="16"/>
          <w:szCs w:val="24"/>
        </w:rPr>
        <w:t>устанавливается</w:t>
      </w:r>
      <w:r>
        <w:rPr>
          <w:rFonts w:hint="default" w:ascii="Arial" w:hAnsi="Arial"/>
          <w:color w:val="0000FF"/>
          <w:sz w:val="16"/>
          <w:szCs w:val="24"/>
        </w:rPr>
        <w:fldChar w:fldCharType="end"/>
      </w:r>
      <w:r>
        <w:rPr>
          <w:rFonts w:hint="default" w:ascii="Arial" w:hAnsi="Arial"/>
          <w:sz w:val="16"/>
          <w:szCs w:val="24"/>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spacing w:before="160" w:beforeLines="0" w:afterLines="0"/>
        <w:ind w:firstLine="540"/>
        <w:rPr>
          <w:rFonts w:hint="default" w:ascii="Arial" w:hAnsi="Arial"/>
          <w:sz w:val="16"/>
          <w:szCs w:val="24"/>
        </w:rPr>
      </w:pPr>
      <w:r>
        <w:rPr>
          <w:rFonts w:hint="default" w:ascii="Arial" w:hAnsi="Arial"/>
          <w:sz w:val="16"/>
          <w:szCs w:val="24"/>
        </w:rPr>
        <w:t xml:space="preserve">4. В целях определения соответствия транспортно-эксплуатационных характеристик автомобильных дорог требованиям технических регламентов владельцами автомобильных дорог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consultantplus://offline/ref=189BD39C4911C6336214A454DF3872380BBC4DD6D3FC1F90CD1F3B7E091344148C2143DA6E2B8EE88384EE5864C252D3A2DD6ECE430AE934mEy6F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уполномоченным Правительством Российской Федерации федеральным органом исполнительной власти, проводится оценка технического состояния автомобильных дорог. Капитальный ремонт или ремонт автомобильных дорог осуществляется в случае несоответствия транспортно-эксплуатационных характеристик автомобильных дорог требованиям технических регламентов.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consultantplus://offline/ref=189BD39C4911C6336214A454DF3872380AB243D0D0F91F90CD1F3B7E091344148C2143DA6E2B89ED8384EE5864C252D3A2DD6ECE430AE934mEy6F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23.07.2008 N 160-ФЗ)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18. Ремонт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Ремонт автомобильных дорог осуществляется в соответствии с требованиями технических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consultantplus://offline/ref=189BD39C4911C6336214A454DF38723809B242D6D6F91F90CD1F3B7E091344148C2143DA6E2B8FE08784EE5864C252D3A2DD6ECE430AE934mEy6F </w:instrText>
      </w:r>
      <w:r>
        <w:rPr>
          <w:rFonts w:hint="default" w:ascii="Arial" w:hAnsi="Arial"/>
          <w:sz w:val="16"/>
          <w:szCs w:val="24"/>
        </w:rPr>
        <w:fldChar w:fldCharType="separate"/>
      </w:r>
      <w:r>
        <w:rPr>
          <w:rFonts w:hint="default" w:ascii="Arial" w:hAnsi="Arial"/>
          <w:color w:val="0000FF"/>
          <w:sz w:val="16"/>
          <w:szCs w:val="24"/>
        </w:rPr>
        <w:t>регламентов</w:t>
      </w:r>
      <w:r>
        <w:rPr>
          <w:rFonts w:hint="default" w:ascii="Arial" w:hAnsi="Arial"/>
          <w:color w:val="0000FF"/>
          <w:sz w:val="16"/>
          <w:szCs w:val="24"/>
        </w:rPr>
        <w:fldChar w:fldCharType="end"/>
      </w:r>
      <w:r>
        <w:rPr>
          <w:rFonts w:hint="default" w:ascii="Arial" w:hAnsi="Arial"/>
          <w:sz w:val="16"/>
          <w:szCs w:val="24"/>
        </w:rPr>
        <w:t xml:space="preserve">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настоящей статьей.</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consultantplus://offline/ref=189BD39C4911C6336214A454DF3872380BBC43D7D3F81F90CD1F3B7E091344148C2143DA6E2B8EE98B84EE5864C252D3A2DD6ECE430AE934mEy6F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ремонта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pPr>
        <w:spacing w:before="160" w:beforeLines="0" w:afterLines="0"/>
        <w:ind w:firstLine="540"/>
        <w:rPr>
          <w:rFonts w:hint="default" w:ascii="Arial" w:hAnsi="Arial"/>
          <w:sz w:val="16"/>
          <w:szCs w:val="24"/>
        </w:rPr>
      </w:pPr>
      <w:r>
        <w:rPr>
          <w:rFonts w:hint="default" w:ascii="Arial" w:hAnsi="Arial"/>
          <w:sz w:val="16"/>
          <w:szCs w:val="24"/>
        </w:rPr>
        <w:t xml:space="preserve">3. Классификация работ по ремонту автомобильных дорог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consultantplus://offline/ref=189BD39C4911C6336214A454DF3872380BBC4CDCD0FE1F90CD1F3B7E091344148C2143DA6E2B8EE08084EE5864C252D3A2DD6ECE430AE934mEy6F </w:instrText>
      </w:r>
      <w:r>
        <w:rPr>
          <w:rFonts w:hint="default" w:ascii="Arial" w:hAnsi="Arial"/>
          <w:sz w:val="16"/>
          <w:szCs w:val="24"/>
        </w:rPr>
        <w:fldChar w:fldCharType="separate"/>
      </w:r>
      <w:r>
        <w:rPr>
          <w:rFonts w:hint="default" w:ascii="Arial" w:hAnsi="Arial"/>
          <w:color w:val="0000FF"/>
          <w:sz w:val="16"/>
          <w:szCs w:val="24"/>
        </w:rPr>
        <w:t>устанавливается</w:t>
      </w:r>
      <w:r>
        <w:rPr>
          <w:rFonts w:hint="default" w:ascii="Arial" w:hAnsi="Arial"/>
          <w:color w:val="0000FF"/>
          <w:sz w:val="16"/>
          <w:szCs w:val="24"/>
        </w:rPr>
        <w:fldChar w:fldCharType="end"/>
      </w:r>
      <w:r>
        <w:rPr>
          <w:rFonts w:hint="default" w:ascii="Arial" w:hAnsi="Arial"/>
          <w:sz w:val="16"/>
          <w:szCs w:val="24"/>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spacing w:before="160" w:beforeLines="0" w:afterLines="0"/>
        <w:ind w:firstLine="540"/>
        <w:rPr>
          <w:rFonts w:hint="default" w:ascii="Arial" w:hAnsi="Arial"/>
          <w:sz w:val="16"/>
          <w:szCs w:val="24"/>
        </w:rPr>
      </w:pPr>
      <w:r>
        <w:rPr>
          <w:rFonts w:hint="default" w:ascii="Arial" w:hAnsi="Arial"/>
          <w:sz w:val="16"/>
          <w:szCs w:val="24"/>
        </w:rPr>
        <w:t>4. В случае ремонта автомобильных дорог владельцы автомобильных дорог обязаны информировать пользователей автомобильными дорогами о сроках такого ремонта и возможных путях объезда.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19. Прокладка, переустройство, перенос инженерных коммуникаций, их эксплуатация в границах полос отвода и придорожных полос автомобильных дорог</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Прокладка, переустройство, перенос инженерных коммуникаций, их эксплуатация в границах полос отвода и придорожных полос автомобильных дорог допускаются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Par424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Par428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bookmarkStart w:id="8" w:name="Par424"/>
      <w:bookmarkEnd w:id="8"/>
      <w:r>
        <w:rPr>
          <w:rFonts w:hint="default" w:ascii="Arial" w:hAnsi="Arial"/>
          <w:sz w:val="16"/>
          <w:szCs w:val="24"/>
        </w:rPr>
        <w:t xml:space="preserve">2. 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consultantplus://offline/ref=189BD39C4911C6336214A454DF3872380CBA42D7D1F51F90CD1F3B7E091344148C2143D86E2D85BDD3CBEF04209041D3ACDD6CC75Fm0yAF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и настоящим Федеральным законом (в случае, если для прокладки, переноса или переустройства таких инженерных коммуникаций требуется выдача разрешения на строительство). В указанном договоре 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consultantplus://offline/ref=189BD39C4911C6336214A454DF3872380ABA44D3D8F91F90CD1F3B7E091344148C2143DA6E2B8EE88184EE5864C252D3A2DD6ECE430AE934mEy6F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2.1. При проектировании прокладки,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consultantplus://offline/ref=189BD39C4911C6336214A454DF3872380CBA40DDD3F41F90CD1F3B7E091344148C2143DA6E2B88EC8084EE5864C252D3A2DD6ECE430AE934mEy6F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17.07.2009 N 145-ФЗ,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bookmarkStart w:id="9" w:name="Par428"/>
      <w:bookmarkEnd w:id="9"/>
      <w:r>
        <w:rPr>
          <w:rFonts w:hint="default" w:ascii="Arial" w:hAnsi="Arial"/>
          <w:sz w:val="16"/>
          <w:szCs w:val="24"/>
        </w:rPr>
        <w:t xml:space="preserve">3. Прокладка, перенос или переустройство инженерных коммуникаций, их эксплуатация в границах придорожных полос автомобильной дороги осуществляются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consultantplus://offline/ref=189BD39C4911C6336214A454DF3872380CBA42D7D1F51F90CD1F3B7E091344148C2143D86E2D85BDD3CBEF04209041D3ACDD6CC75Fm0yAF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и настоящим Федеральным законом (в случае, если для прокладки, переноса или переустройства таких инженерных коммуникаций требуется выдача разрешения на строительство). Это согласие должно содержать технические требования и условия, подлежащие обязательному исполнению владельцами таких инженерных коммуникаций при их прокладке, переустройстве, переносе, эксплуатации (далее в настоящей статье - технические требования и условия, подлежащие обязательному исполнению).</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17.07.2009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consultantplus://offline/ref=189BD39C4911C6336214A454DF3872380CBA40DDD3F41F90CD1F3B7E091344148C2143DA6E2B88EC8684EE5864C252D3A2DD6ECE430AE934mEy6F </w:instrText>
      </w:r>
      <w:r>
        <w:rPr>
          <w:rFonts w:hint="default" w:ascii="Arial" w:hAnsi="Arial"/>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sz w:val="16"/>
          <w:szCs w:val="24"/>
        </w:rPr>
        <w:t xml:space="preserve">, от 11.07.2011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consultantplus://offline/ref=189BD39C4911C6336214A454DF3872380ABA44D3D8F91F90CD1F3B7E091344148C2143DA6E2B8EE88784EE5864C252D3A2DD6ECE430AE934mEy6F </w:instrText>
      </w:r>
      <w:r>
        <w:rPr>
          <w:rFonts w:hint="default" w:ascii="Arial" w:hAnsi="Arial"/>
          <w:sz w:val="16"/>
          <w:szCs w:val="24"/>
        </w:rPr>
        <w:fldChar w:fldCharType="separate"/>
      </w:r>
      <w:r>
        <w:rPr>
          <w:rFonts w:hint="default" w:ascii="Arial" w:hAnsi="Arial"/>
          <w:color w:val="0000FF"/>
          <w:sz w:val="16"/>
          <w:szCs w:val="24"/>
        </w:rPr>
        <w:t>N 193-ФЗ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 В случае прокладки, переноса или переустройства инженерных коммуникаций в границах полосы отвода автомобильной дороги разрешение на строительство выдается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планируется прокладка, перенос или переустройство таких инженерных коммуникаций.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consultantplus://offline/ref=189BD39C4911C6336214A454DF3872380ABA44D3D8F91F90CD1F3B7E091344148C2143DA6E2B8EE88484EE5864C252D3A2DD6ECE430AE934mEy6F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прокладки, переноса или переустройства инженерных коммуникаций в границах придорожных полос автомобильной дороги разрешение на строительство выдается в порядке, установленном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consultantplus://offline/ref=189BD39C4911C6336214A454DF3872380CBA42D7D1F51F90CD1F3B7E091344148C2143D86E2D85BDD3CBEF04209041D3ACDD6CC75Fm0yAF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consultantplus://offline/ref=189BD39C4911C6336214A454DF3872380ABA44D3D8F91F90CD1F3B7E091344148C2143DA6E2B8EE88A84EE5864C252D3A2DD6ECE430AE934mEy6F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1) органом местного самоуправления городского поселения в случае прокладки, переноса или переустройства инженерных коммуникаций в границах городского поселения;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11.07.2011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consultantplus://offline/ref=189BD39C4911C6336214A454DF3872380ABA44D3D8F91F90CD1F3B7E091344148C2143DA6E2B8EE88B84EE5864C252D3A2DD6ECE430AE934mEy6F </w:instrText>
      </w:r>
      <w:r>
        <w:rPr>
          <w:rFonts w:hint="default" w:ascii="Arial" w:hAnsi="Arial"/>
          <w:sz w:val="16"/>
          <w:szCs w:val="24"/>
        </w:rPr>
        <w:fldChar w:fldCharType="separate"/>
      </w:r>
      <w:r>
        <w:rPr>
          <w:rFonts w:hint="default" w:ascii="Arial" w:hAnsi="Arial"/>
          <w:color w:val="0000FF"/>
          <w:sz w:val="16"/>
          <w:szCs w:val="24"/>
        </w:rPr>
        <w:t>N 193-ФЗ</w:t>
      </w:r>
      <w:r>
        <w:rPr>
          <w:rFonts w:hint="default" w:ascii="Arial" w:hAnsi="Arial"/>
          <w:color w:val="0000FF"/>
          <w:sz w:val="16"/>
          <w:szCs w:val="24"/>
        </w:rPr>
        <w:fldChar w:fldCharType="end"/>
      </w:r>
      <w:r>
        <w:rPr>
          <w:rFonts w:hint="default" w:ascii="Arial" w:hAnsi="Arial"/>
          <w:sz w:val="16"/>
          <w:szCs w:val="24"/>
        </w:rPr>
        <w:t xml:space="preserve">, от 28.11.2015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consultantplus://offline/ref=189BD39C4911C6336214A454DF3872380BB242D4D2F91F90CD1F3B7E091344148C2143DA6E2B8FE88384EE5864C252D3A2DD6ECE430AE934mEy6F </w:instrText>
      </w:r>
      <w:r>
        <w:rPr>
          <w:rFonts w:hint="default" w:ascii="Arial" w:hAnsi="Arial"/>
          <w:sz w:val="16"/>
          <w:szCs w:val="24"/>
        </w:rPr>
        <w:fldChar w:fldCharType="separate"/>
      </w:r>
      <w:r>
        <w:rPr>
          <w:rFonts w:hint="default" w:ascii="Arial" w:hAnsi="Arial"/>
          <w:color w:val="0000FF"/>
          <w:sz w:val="16"/>
          <w:szCs w:val="24"/>
        </w:rPr>
        <w:t>N 357-ФЗ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 органом местного самоуправления муниципального района в случае прокладки, переноса или переустройства инженерных коммуникаций на межселенных территориях, а также в границах сельских поселений (за исключением случая, установленного </w:t>
      </w:r>
      <w:r>
        <w:rPr>
          <w:rFonts w:hint="default" w:ascii="Arial" w:hAnsi="Arial"/>
          <w:sz w:val="16"/>
          <w:szCs w:val="24"/>
        </w:rPr>
        <w:fldChar w:fldCharType="begin"/>
      </w:r>
      <w:r>
        <w:rPr>
          <w:rFonts w:hint="default" w:ascii="Arial" w:hAnsi="Arial"/>
          <w:sz w:val="16"/>
          <w:szCs w:val="24"/>
        </w:rPr>
        <w:instrText xml:space="preserve">HYPERLINK \l Par438  </w:instrText>
      </w:r>
      <w:r>
        <w:rPr>
          <w:rFonts w:hint="default" w:ascii="Arial" w:hAnsi="Arial"/>
          <w:sz w:val="16"/>
          <w:szCs w:val="24"/>
        </w:rPr>
        <w:fldChar w:fldCharType="separate"/>
      </w:r>
      <w:r>
        <w:rPr>
          <w:rFonts w:hint="default" w:ascii="Arial" w:hAnsi="Arial"/>
          <w:color w:val="0000FF"/>
          <w:sz w:val="16"/>
          <w:szCs w:val="24"/>
        </w:rPr>
        <w:t>пунктом 2.1</w:t>
      </w:r>
      <w:r>
        <w:rPr>
          <w:rFonts w:hint="default" w:ascii="Arial" w:hAnsi="Arial"/>
          <w:color w:val="0000FF"/>
          <w:sz w:val="16"/>
          <w:szCs w:val="24"/>
        </w:rPr>
        <w:fldChar w:fldCharType="end"/>
      </w:r>
      <w:r>
        <w:rPr>
          <w:rFonts w:hint="default" w:ascii="Arial" w:hAnsi="Arial"/>
          <w:sz w:val="16"/>
          <w:szCs w:val="24"/>
        </w:rPr>
        <w:t xml:space="preserve"> настоящей части);</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consultantplus://offline/ref=189BD39C4911C6336214A454DF3872380BB242D4D2F91F90CD1F3B7E091344148C2143DA6E2B8FE88084EE5864C252D3A2DD6ECE430AE934mEy6F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bookmarkStart w:id="10" w:name="Par438"/>
      <w:bookmarkEnd w:id="10"/>
      <w:r>
        <w:rPr>
          <w:rFonts w:hint="default" w:ascii="Arial" w:hAnsi="Arial"/>
          <w:sz w:val="16"/>
          <w:szCs w:val="24"/>
        </w:rPr>
        <w:t>2.1) органом местного самоуправления сельского поселения в случае прокладки, переноса или переустройства инженерных коммуникаций в границах сельского поселения, если законом субъекта Российской Федерации за сельскими поселениями закреплен вопрос осуществления дорожной деятельности в отношении автомобильных дорог местного значения в границах населенных пунктов сельского поселения;</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consultantplus://offline/ref=189BD39C4911C6336214A454DF3872380BB242D4D2F91F90CD1F3B7E091344148C2143DA6E2B8FE88684EE5864C252D3A2DD6ECE430AE934mEy6F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3) органом местного самоуправления городского округа в случае прокладки, переноса или переустройства инженерных коммуникаций в границах городского округа.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consultantplus://offline/ref=189BD39C4911C6336214A454DF3872380ABA44D3D8F91F90CD1F3B7E091344148C2143DA6E2B8EEB8384EE5864C252D3A2DD6ECE430AE934mEy6F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6. В случае, если прокладка, перенос или переустройство инженерных коммуникаций в границах полосы отвода и (или) придорожных полос автомобильной дороги влечет за собой реконструкцию или капитальный ремонт автомобильной дороги, ее участков, такие реконструкция, капитальный ремонт осуществляются владельцами инженерных коммуникаций или за их счет.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consultantplus://offline/ref=189BD39C4911C6336214A454DF3872380ABA44D3D8F91F90CD1F3B7E091344148C2143DA6E2B8EEB8084EE5864C252D3A2DD6ECE430AE934mEy6F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 xml:space="preserve">6.1. Условия переноса, переустройства инженерных коммуникаций, их эксплуатации в границах полос отвода автомобильных дорог в случае реконструкции или капитального ремонта таких автомобильных дорог определяются договорами, заключаемыми владельцами этих инженерных коммуникаций с владельцами автомобильных дорог. При этом положения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consultantplus://offline/ref=189BD39C4911C6336214A454DF3872380CBA43D2D8FE1F90CD1F3B7E091344148C2143D96E2B85BDD3CBEF04209041D3ACDD6CC75Fm0yAF </w:instrText>
      </w:r>
      <w:r>
        <w:rPr>
          <w:rFonts w:hint="default" w:ascii="Arial" w:hAnsi="Arial"/>
          <w:sz w:val="16"/>
          <w:szCs w:val="24"/>
        </w:rPr>
        <w:fldChar w:fldCharType="separate"/>
      </w:r>
      <w:r>
        <w:rPr>
          <w:rFonts w:hint="default" w:ascii="Arial" w:hAnsi="Arial"/>
          <w:color w:val="0000FF"/>
          <w:sz w:val="16"/>
          <w:szCs w:val="24"/>
        </w:rPr>
        <w:t>пункта 4 статьи 6</w:t>
      </w:r>
      <w:r>
        <w:rPr>
          <w:rFonts w:hint="default" w:ascii="Arial" w:hAnsi="Arial"/>
          <w:color w:val="0000FF"/>
          <w:sz w:val="16"/>
          <w:szCs w:val="24"/>
        </w:rPr>
        <w:fldChar w:fldCharType="end"/>
      </w:r>
      <w:r>
        <w:rPr>
          <w:rFonts w:hint="default" w:ascii="Arial" w:hAnsi="Arial"/>
          <w:sz w:val="16"/>
          <w:szCs w:val="24"/>
        </w:rPr>
        <w:t xml:space="preserve"> Федерального закона от 7 июля 2003 года N 126-ФЗ "О связи" применяются, если указанными договорами не определены иные условия переноса, переустройства инженерных коммуникаций, их эксплуатации.</w:t>
      </w:r>
    </w:p>
    <w:p>
      <w:pPr>
        <w:spacing w:beforeLines="0" w:afterLines="0"/>
        <w:rPr>
          <w:rFonts w:hint="default" w:ascii="Arial" w:hAnsi="Arial"/>
          <w:sz w:val="16"/>
          <w:szCs w:val="24"/>
        </w:rPr>
      </w:pPr>
      <w:r>
        <w:rPr>
          <w:rFonts w:hint="default" w:ascii="Arial" w:hAnsi="Arial"/>
          <w:sz w:val="16"/>
          <w:szCs w:val="24"/>
        </w:rPr>
        <w:t xml:space="preserve">(часть 6.1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consultantplus://offline/ref=189BD39C4911C6336214A454DF3872380ABA44D3D8F91F90CD1F3B7E091344148C2143DA6E2B8EEB8184EE5864C252D3A2DD6ECE430AE934mEy6F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6.2. Существенные условия договоров, заключаемых владельцами инженерных коммуникаций с владельцами автомобильных дорог в случае прокладки, переноса, переустройства инженерных коммуникаций, их эксплуатации в границах полос отвода автомобильных дорог,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в области связи,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pPr>
        <w:spacing w:beforeLines="0" w:afterLines="0"/>
        <w:rPr>
          <w:rFonts w:hint="default" w:ascii="Arial" w:hAnsi="Arial"/>
          <w:sz w:val="16"/>
          <w:szCs w:val="24"/>
        </w:rPr>
      </w:pPr>
      <w:r>
        <w:rPr>
          <w:rFonts w:hint="default" w:ascii="Arial" w:hAnsi="Arial"/>
          <w:sz w:val="16"/>
          <w:szCs w:val="24"/>
        </w:rPr>
        <w:t xml:space="preserve">(часть 6.2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consultantplus://offline/ref=189BD39C4911C6336214A454DF3872380ABA44D3D8F91F90CD1F3B7E091344148C2143DA6E2B8EEB8784EE5864C252D3A2DD6ECE430AE934mEy6F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 xml:space="preserve">7. Владельцы инженерных коммуникаций, осуществляющие их прокладку, перенос, переустройство, их эксплуатацию без предусмотренного </w:t>
      </w:r>
      <w:r>
        <w:rPr>
          <w:rFonts w:hint="default" w:ascii="Arial" w:hAnsi="Arial"/>
          <w:sz w:val="16"/>
          <w:szCs w:val="24"/>
        </w:rPr>
        <w:fldChar w:fldCharType="begin"/>
      </w:r>
      <w:r>
        <w:rPr>
          <w:rFonts w:hint="default" w:ascii="Arial" w:hAnsi="Arial"/>
          <w:sz w:val="16"/>
          <w:szCs w:val="24"/>
        </w:rPr>
        <w:instrText xml:space="preserve">HYPERLINK \l Par424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Par428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настоящей статьи согласия, без разрешения на строительство (в случае, если для прокладки, переноса, переустройства таких инженерных коммуникаций требуется выдача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 дороги обязаны прекратить прокладку, перенос, переустройство инженерных коммуникаций, их эксплуатацию, осуществить снос незаконно возведенных сооружений, иных объектов и привести автомобильную дорогу в первоначальное состояние. В случае отказа от исполнения указанных требований владелец автомобильной дороги выполняет работы по ликвидации проложенных, перенесенных, переустроенных инженерных коммуникаций с последующей компенсацией затрат на выполнение этих работ за счет лиц, виновных в незаконных прокладке, переносе, переустройстве таких сооружений, иных объектов, в соответствии с законодательством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consultantplus://offline/ref=189BD39C4911C6336214A454DF3872380BBC4DD7D0FB1F90CD1F3B7E091344148C2143DA6E2B8EE88384EE5864C252D3A2DD6ECE430AE934mEy6F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spacing w:beforeLines="0" w:afterLines="0"/>
        <w:rPr>
          <w:rFonts w:hint="default" w:ascii="Arial" w:hAnsi="Arial"/>
          <w:sz w:val="16"/>
          <w:szCs w:val="24"/>
        </w:rPr>
      </w:pPr>
      <w:r>
        <w:rPr>
          <w:rFonts w:hint="default" w:ascii="Arial" w:hAnsi="Arial"/>
          <w:sz w:val="16"/>
          <w:szCs w:val="24"/>
        </w:rPr>
        <w:t xml:space="preserve">(часть 7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consultantplus://offline/ref=189BD39C4911C6336214A454DF3872380ABA44D3D8F91F90CD1F3B7E091344148C2143DA6E2B8EEB8584EE5864C252D3A2DD6ECE430AE934mEy6F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20. Строительство, реконструкция, капитальный ремонт пересечения автомобильной дороги с другими автомобильными дорогами и примыкания автомобильной дороги к другой автомобильной дороге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1" w:name="Par453"/>
      <w:bookmarkEnd w:id="11"/>
      <w:r>
        <w:rPr>
          <w:rFonts w:hint="default" w:ascii="Arial" w:hAnsi="Arial"/>
          <w:sz w:val="16"/>
          <w:szCs w:val="24"/>
        </w:rPr>
        <w:t xml:space="preserve">1. Строительство, реконструкция являющихся сооружениями пересечения автомобильной дороги с другими автомобильными дорогами (далее также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и настоящим Федеральным законом, и согласия в письменной форме владельцев автомобильных дорог.</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consultantplus://offline/ref=189BD39C4911C6336214A454DF38723809BB43DCD9F91F90CD1F3B7E091344148C2143DA6E2B8FE88B84EE5864C252D3A2DD6ECE430AE934mEy6F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2. В случае строительства, реконструкции пересечений и примыканий разрешение на строительство выдается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отношении которой планируется осуществить пересечение или примыкание.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consultantplus://offline/ref=189BD39C4911C6336214A454DF38723809BB43DCD9F91F90CD1F3B7E091344148C2143DA6E2B8FEB8284EE5864C252D3A2DD6ECE430AE934mEy6F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3. Примыкающие к автомобильным дорогам общего пользования автомобильные дороги, подъезды к автомобильным дорогам общего пользования, съезды с автомобильных дорог общего пользования должны иметь твердое покрытие, начиная с мест примыкания, на расстояние, размер которого должен быть не менее установленного техническими регламентами размера.</w:t>
      </w:r>
    </w:p>
    <w:p>
      <w:pPr>
        <w:spacing w:before="160" w:beforeLines="0" w:afterLines="0"/>
        <w:ind w:firstLine="540"/>
        <w:rPr>
          <w:rFonts w:hint="default" w:ascii="Arial" w:hAnsi="Arial"/>
          <w:sz w:val="16"/>
          <w:szCs w:val="24"/>
        </w:rPr>
      </w:pPr>
      <w:bookmarkStart w:id="12" w:name="Par458"/>
      <w:bookmarkEnd w:id="12"/>
      <w:r>
        <w:rPr>
          <w:rFonts w:hint="default" w:ascii="Arial" w:hAnsi="Arial"/>
          <w:sz w:val="16"/>
          <w:szCs w:val="24"/>
        </w:rPr>
        <w:t>4. 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consultantplus://offline/ref=189BD39C4911C6336214A454DF38723809BB43DCD9F91F90CD1F3B7E091344148C2143DA6E2B8FEB8384EE5864C252D3A2DD6ECE430AE934mEy6F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bookmarkStart w:id="13" w:name="Par460"/>
      <w:bookmarkEnd w:id="13"/>
      <w:r>
        <w:rPr>
          <w:rFonts w:hint="default" w:ascii="Arial" w:hAnsi="Arial"/>
          <w:sz w:val="16"/>
          <w:szCs w:val="24"/>
        </w:rPr>
        <w:t>5. Капитальный ремонт, ремонт пересечений и примыканий в отношении частных автомобильных дорог допускаются при наличии согласия в письменной форме собственников таких автомобильных дорог. При этом с собственниками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consultantplus://offline/ref=189BD39C4911C6336214A454DF38723809BB43DCD9F91F90CD1F3B7E091344148C2143DA6E2B8FEB8084EE5864C252D3A2DD6ECE430AE934mEy6F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 xml:space="preserve">5.1. Согласие в письменной форме владельца автомобильной дороги, указанное в </w:t>
      </w:r>
      <w:r>
        <w:rPr>
          <w:rFonts w:hint="default" w:ascii="Arial" w:hAnsi="Arial"/>
          <w:sz w:val="16"/>
          <w:szCs w:val="24"/>
        </w:rPr>
        <w:fldChar w:fldCharType="begin"/>
      </w:r>
      <w:r>
        <w:rPr>
          <w:rFonts w:hint="default" w:ascii="Arial" w:hAnsi="Arial"/>
          <w:sz w:val="16"/>
          <w:szCs w:val="24"/>
        </w:rPr>
        <w:instrText xml:space="preserve">HYPERLINK \l Par453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Par458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 должно содержать технические требования и условия, подлежащие обязательному исполнению лицами, осуществляющими строительство, реконструкцию, капитальный ремонт и ремонт пересечений и примыканий (далее в настоящей статье - технические требования и условия, подлежащие обязательному исполнению).</w:t>
      </w:r>
    </w:p>
    <w:p>
      <w:pPr>
        <w:spacing w:beforeLines="0" w:afterLines="0"/>
        <w:rPr>
          <w:rFonts w:hint="default" w:ascii="Arial" w:hAnsi="Arial"/>
          <w:sz w:val="16"/>
          <w:szCs w:val="24"/>
        </w:rPr>
      </w:pPr>
      <w:r>
        <w:rPr>
          <w:rFonts w:hint="default" w:ascii="Arial" w:hAnsi="Arial"/>
          <w:sz w:val="16"/>
          <w:szCs w:val="24"/>
        </w:rPr>
        <w:t xml:space="preserve">(часть пятая.1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consultantplus://offline/ref=189BD39C4911C6336214A454DF3872380CBA40DDD3F41F90CD1F3B7E091344148C2143DA6E2B88EC8A84EE5864C252D3A2DD6ECE430AE934mEy6F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 xml:space="preserve">5.2. Согласие в письменной форме владельца автомобильной дороги, указанное в </w:t>
      </w:r>
      <w:r>
        <w:rPr>
          <w:rFonts w:hint="default" w:ascii="Arial" w:hAnsi="Arial"/>
          <w:sz w:val="16"/>
          <w:szCs w:val="24"/>
        </w:rPr>
        <w:fldChar w:fldCharType="begin"/>
      </w:r>
      <w:r>
        <w:rPr>
          <w:rFonts w:hint="default" w:ascii="Arial" w:hAnsi="Arial"/>
          <w:sz w:val="16"/>
          <w:szCs w:val="24"/>
        </w:rPr>
        <w:instrText xml:space="preserve">HYPERLINK \l Par453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Par458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Par460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настоящей статьи, либо мотивированный отказ в его предоставлении выдается владельцем автомобильной дороги в срок не более чем тридцать календарных дней со дня поступления заявления о предоставлении такого согласия.</w:t>
      </w:r>
    </w:p>
    <w:p>
      <w:pPr>
        <w:spacing w:beforeLines="0" w:afterLines="0"/>
        <w:rPr>
          <w:rFonts w:hint="default" w:ascii="Arial" w:hAnsi="Arial"/>
          <w:sz w:val="16"/>
          <w:szCs w:val="24"/>
        </w:rPr>
      </w:pPr>
      <w:r>
        <w:rPr>
          <w:rFonts w:hint="default" w:ascii="Arial" w:hAnsi="Arial"/>
          <w:sz w:val="16"/>
          <w:szCs w:val="24"/>
        </w:rPr>
        <w:t xml:space="preserve">(часть 5.2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consultantplus://offline/ref=189BD39C4911C6336214A454DF3872380AB243D2D4FA1F90CD1F3B7E091344148C2143DA6E2B8EE88284EE5864C252D3A2DD6ECE430AE934mEy6F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29.12.2017 N 453-ФЗ)</w:t>
      </w:r>
    </w:p>
    <w:p>
      <w:pPr>
        <w:spacing w:before="160" w:beforeLines="0" w:afterLines="0"/>
        <w:ind w:firstLine="540"/>
        <w:rPr>
          <w:rFonts w:hint="default" w:ascii="Arial" w:hAnsi="Arial"/>
          <w:sz w:val="16"/>
          <w:szCs w:val="24"/>
        </w:rPr>
      </w:pPr>
      <w:r>
        <w:rPr>
          <w:rFonts w:hint="default" w:ascii="Arial" w:hAnsi="Arial"/>
          <w:sz w:val="16"/>
          <w:szCs w:val="24"/>
        </w:rPr>
        <w:t xml:space="preserve">5.3. Порядок выдачи указанного в </w:t>
      </w:r>
      <w:r>
        <w:rPr>
          <w:rFonts w:hint="default" w:ascii="Arial" w:hAnsi="Arial"/>
          <w:sz w:val="16"/>
          <w:szCs w:val="24"/>
        </w:rPr>
        <w:fldChar w:fldCharType="begin"/>
      </w:r>
      <w:r>
        <w:rPr>
          <w:rFonts w:hint="default" w:ascii="Arial" w:hAnsi="Arial"/>
          <w:sz w:val="16"/>
          <w:szCs w:val="24"/>
        </w:rPr>
        <w:instrText xml:space="preserve">HYPERLINK \l Par453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Par458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 согласия в письменной форме владельца автомобильной дороги и перечень документов, необходимых для его выдачи, устанавливаются:</w:t>
      </w:r>
    </w:p>
    <w:p>
      <w:pPr>
        <w:spacing w:before="160" w:beforeLines="0" w:afterLines="0"/>
        <w:ind w:firstLine="540"/>
        <w:rPr>
          <w:rFonts w:hint="default" w:ascii="Arial" w:hAnsi="Arial"/>
          <w:sz w:val="16"/>
          <w:szCs w:val="24"/>
        </w:rPr>
      </w:pPr>
      <w:r>
        <w:rPr>
          <w:rFonts w:hint="default" w:ascii="Arial" w:hAnsi="Arial"/>
          <w:sz w:val="16"/>
          <w:szCs w:val="24"/>
        </w:rPr>
        <w:t xml:space="preserve">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 в отношении автомобильных дорог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consultantplus://offline/ref=189BD39C4911C6336214A454DF3872380BBA41D5D2F91F90CD1F3B7E091344148C2143DA6E2B8EE98B84EE5864C252D3A2DD6ECE430AE934mEy6F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значения</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органами исполнительной власти субъектов Российской Федерации - в отношении автомобильных дорог регионального 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3) органами местного самоуправления - в отношении автомобильных дорог местного значения.</w:t>
      </w:r>
    </w:p>
    <w:p>
      <w:pPr>
        <w:spacing w:beforeLines="0" w:afterLines="0"/>
        <w:rPr>
          <w:rFonts w:hint="default" w:ascii="Arial" w:hAnsi="Arial"/>
          <w:sz w:val="16"/>
          <w:szCs w:val="24"/>
        </w:rPr>
      </w:pPr>
      <w:r>
        <w:rPr>
          <w:rFonts w:hint="default" w:ascii="Arial" w:hAnsi="Arial"/>
          <w:sz w:val="16"/>
          <w:szCs w:val="24"/>
        </w:rPr>
        <w:t xml:space="preserve">(часть 5.3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consultantplus://offline/ref=189BD39C4911C6336214A454DF3872380AB243D2D4FA1F90CD1F3B7E091344148C2143DA6E2B8EE88084EE5864C252D3A2DD6ECE430AE934mEy6F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29.12.2017 N 453-ФЗ)</w:t>
      </w:r>
    </w:p>
    <w:p>
      <w:pPr>
        <w:spacing w:before="160" w:beforeLines="0" w:afterLines="0"/>
        <w:ind w:firstLine="540"/>
        <w:rPr>
          <w:rFonts w:hint="default" w:ascii="Arial" w:hAnsi="Arial"/>
          <w:sz w:val="16"/>
          <w:szCs w:val="24"/>
        </w:rPr>
      </w:pPr>
      <w:r>
        <w:rPr>
          <w:rFonts w:hint="default" w:ascii="Arial" w:hAnsi="Arial"/>
          <w:sz w:val="16"/>
          <w:szCs w:val="24"/>
        </w:rPr>
        <w:t>6. При согласовании строительства, реконструкции, капитального ремонта, ремонта пересечений и примыканий владельцы автомобильных дорог обязаны информировать лиц, которые планируют осуществлять строительство, реконструкцию, капитальный ремонт, ремонт таких пересечений и примыканий, о планируемых реконструкции, капитальном ремонте автомобильных дорог и о сроках их реконструкции,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7. Расходы на строительство, реконструкцию, капитальный ремонт, ремонт пересечений и примыканий, в том числе расходы на выполнение дополнительных работ, связанных с обеспечением безопасности дорожного движения, водоотведения и исполнением других установленных техническими регламентами требований, несут лица, в интересах которых осуществляются строительство, реконструкция, капитальный ремонт, ремонт пересечений или примыканий.</w:t>
      </w:r>
    </w:p>
    <w:p>
      <w:pPr>
        <w:spacing w:before="160" w:beforeLines="0" w:afterLines="0"/>
        <w:ind w:firstLine="540"/>
        <w:rPr>
          <w:rFonts w:hint="default" w:ascii="Arial" w:hAnsi="Arial"/>
          <w:sz w:val="16"/>
          <w:szCs w:val="24"/>
        </w:rPr>
      </w:pPr>
      <w:r>
        <w:rPr>
          <w:rFonts w:hint="default" w:ascii="Arial" w:hAnsi="Arial"/>
          <w:sz w:val="16"/>
          <w:szCs w:val="24"/>
        </w:rPr>
        <w:t xml:space="preserve">8. Лица, осуществляющие строительство, реконструкцию, капитальный ремонт, ремонт пересечений или примыканий без предусмотренного </w:t>
      </w:r>
      <w:r>
        <w:rPr>
          <w:rFonts w:hint="default" w:ascii="Arial" w:hAnsi="Arial"/>
          <w:sz w:val="16"/>
          <w:szCs w:val="24"/>
        </w:rPr>
        <w:fldChar w:fldCharType="begin"/>
      </w:r>
      <w:r>
        <w:rPr>
          <w:rFonts w:hint="default" w:ascii="Arial" w:hAnsi="Arial"/>
          <w:sz w:val="16"/>
          <w:szCs w:val="24"/>
        </w:rPr>
        <w:instrText xml:space="preserve">HYPERLINK \l Par453  </w:instrText>
      </w:r>
      <w:r>
        <w:rPr>
          <w:rFonts w:hint="default" w:ascii="Arial" w:hAnsi="Arial"/>
          <w:sz w:val="16"/>
          <w:szCs w:val="24"/>
        </w:rPr>
        <w:fldChar w:fldCharType="separate"/>
      </w:r>
      <w:r>
        <w:rPr>
          <w:rFonts w:hint="default" w:ascii="Arial" w:hAnsi="Arial"/>
          <w:color w:val="0000FF"/>
          <w:sz w:val="16"/>
          <w:szCs w:val="24"/>
        </w:rPr>
        <w:t>частями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Par458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Par460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настоящей статьи согласия, без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ремонта пересечений и примыканий,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владелец автомобильной дороги выполняет работы по ликвидации построенных пересечений или примыканий с последующей компенсацией затрат за счет лиц, виновных в незаконном возведении указанных сооружений, иных объектов, в соответствии с законодательством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consultantplus://offline/ref=189BD39C4911C6336214A454DF3872380CBA40DDD3F41F90CD1F3B7E091344148C2143DA6E2B88EF8284EE5864C252D3A2DD6ECE430AE934mEy6F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21. Пересечение автомобильных дорог железнодорожными путями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Устройство пересечений автомобильных дорог железнодорожными путями на одном уровне (далее - железнодорожные переезды) и на разных уровнях осуществляется в соответствии с настоящим Федеральным законом,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consultantplus://offline/ref=189BD39C4911C6336214A454DF3872380CBB44D0D6FE1F90CD1F3B7E091344148C2143DA6E2B8CE98784EE5864C252D3A2DD6ECE430AE934mEy6F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железнодорожном транспорте,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consultantplus://offline/ref=189BD39C4911C6336214A454DF3872380CBA44D2D1F41F90CD1F3B7E091344149E211BD66E2C90E98B91B80922m9y5F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безопасности дорожного движения, требованиями технических регламентов, иными нормативными правовыми актами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2. Владельцы инфраструктуры железнодорожного транспорта общего пользования и владельцы железнодорожных путей необщего пользования обязаны оборудовать железнодорожные переезды устройствами, предназначенными для обеспечения безопасности движения железнодорожного транспорта, а также транспортных средств и других участников дорожного движения, содержать участки автомобильных дорог, расположенные в границах железнодорожных переездов (до шлагбаума или при отсутствии шлагбаума на расстоянии десяти метров от ближайшего рельса по пути следования транспортного средства), в соответствии с требованиями, установленными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consultantplus://offline/ref=189BD39C4911C6336214A454DF3872380CBB44D0D6FE1F90CD1F3B7E091344148C2143DA6E2B8CE98784EE5864C252D3A2DD6ECE430AE934mEy6F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железнодорожном транспорте.</w:t>
      </w:r>
    </w:p>
    <w:p>
      <w:pPr>
        <w:spacing w:beforeLines="0" w:afterLines="0"/>
        <w:rPr>
          <w:rFonts w:hint="default" w:ascii="Arial" w:hAnsi="Arial"/>
          <w:sz w:val="16"/>
          <w:szCs w:val="24"/>
        </w:rPr>
      </w:pPr>
      <w:r>
        <w:rPr>
          <w:rFonts w:hint="default" w:ascii="Arial" w:hAnsi="Arial"/>
          <w:sz w:val="16"/>
          <w:szCs w:val="24"/>
        </w:rPr>
        <w:t xml:space="preserve">(часть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consultantplus://offline/ref=189BD39C4911C6336214A454DF3872380BBB41D3D2FB1F90CD1F3B7E091344148C2143DA6E2B8EE88584EE5864C252D3A2DD6ECE430AE934mEy6F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508-ФЗ)</w:t>
      </w:r>
    </w:p>
    <w:p>
      <w:pPr>
        <w:spacing w:before="160" w:beforeLines="0" w:afterLines="0"/>
        <w:ind w:firstLine="540"/>
        <w:rPr>
          <w:rFonts w:hint="default" w:ascii="Arial" w:hAnsi="Arial"/>
          <w:sz w:val="16"/>
          <w:szCs w:val="24"/>
        </w:rPr>
      </w:pPr>
      <w:r>
        <w:rPr>
          <w:rFonts w:hint="default" w:ascii="Arial" w:hAnsi="Arial"/>
          <w:sz w:val="16"/>
          <w:szCs w:val="24"/>
        </w:rPr>
        <w:t>3. Владельцы автомобильных дорог вправе требовать от владельцев инфраструктуры железнодорожного транспорта общего пользования и владельцев железнодорожных путей необщего пользования установки на железнодорожных переездах устройств, предназначенных для обеспечения безопасности дорожного движения, а также обязаны принимать по требованию владельцев инфраструктуры железнодорожного транспорта общего пользования и владельцев железнодорожных путей необщего пользования меры в случаях, если дорожные сооружения угрожают безопасности движения железнодорожного транспорта.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consultantplus://offline/ref=189BD39C4911C6336214A454DF3872380BBB41D3D2FB1F90CD1F3B7E091344148C2143DA6E2B8EE88B84EE5864C252D3A2DD6ECE430AE934mEy6F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508-ФЗ)</w:t>
      </w:r>
    </w:p>
    <w:p>
      <w:pPr>
        <w:spacing w:before="160" w:beforeLines="0" w:afterLines="0"/>
        <w:ind w:firstLine="540"/>
        <w:rPr>
          <w:rFonts w:hint="default" w:ascii="Arial" w:hAnsi="Arial"/>
          <w:sz w:val="16"/>
          <w:szCs w:val="24"/>
        </w:rPr>
      </w:pPr>
      <w:r>
        <w:rPr>
          <w:rFonts w:hint="default" w:ascii="Arial" w:hAnsi="Arial"/>
          <w:sz w:val="16"/>
          <w:szCs w:val="24"/>
        </w:rPr>
        <w:t xml:space="preserve">4. Владельцы инфраструктуры железнодорожного транспорта общего пользования обязаны оборудовать железнодорожные переезды, расположенные на железнодорожных путях общего пользования, работающими в автоматическом режиме специальными техническими средствами, имеющими функции фото- и киносъемки, видеозаписи, для фиксации нарушений правил проезда через железнодорожные переезды.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consultantplus://offline/ref=189BD39C4911C6336214A454DF3872380BBC46D7D5FE1F90CD1F3B7E091344148C2143DA6E2B8EE98A84EE5864C252D3A2DD6ECE430AE934mEy6F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оборудования железнодорожных переездов, расположенных на железнодорожных путях общего пользования, работающими в автоматическом режиме специальными техническими средствами, имеющими функции фото- и киносъемки, видеозаписи, порядок обеспечения обслуживания указанных специальных технических средств, а также порядок передачи информации о выявленных с помощью указанных специальных технических средств нарушениях правил проезда через железнодорожные переезды в органы государственного контроля (надзора) устанавливается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consultantplus://offline/ref=189BD39C4911C6336214A454DF3872380BBB41D3D2FB1F90CD1F3B7E091344148C2143DA6E2B8EEB8284EE5864C252D3A2DD6ECE430AE934mEy6F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27.12.2018 N 508-ФЗ)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22. Обеспечение автомобильных дорог объектами дорожного сервиса, требования к присоединению стационарных торговых объектов к автомобильным дорогам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consultantplus://offline/ref=189BD39C4911C6336214A454DF3872380AB241D4D2FD1F90CD1F3B7E091344148C2143DA6E2B8EE88284EE5864C252D3A2DD6ECE430AE934mEy6F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05.12.2017 N 390-ФЗ)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Размещение объектов дорожного сервиса в границах полосы отвода автомобильной дороги должно осуществляться в соответствии с документацией по планировке территории и требованиями технических регламентов. Размещение объектов дорожного сервиса в границах придорожных полос автомобильной дороги должно осуществляться с учетом требований </w:t>
      </w:r>
      <w:r>
        <w:rPr>
          <w:rFonts w:hint="default" w:ascii="Arial" w:hAnsi="Arial"/>
          <w:sz w:val="16"/>
          <w:szCs w:val="24"/>
        </w:rPr>
        <w:fldChar w:fldCharType="begin"/>
      </w:r>
      <w:r>
        <w:rPr>
          <w:rFonts w:hint="default" w:ascii="Arial" w:hAnsi="Arial"/>
          <w:sz w:val="16"/>
          <w:szCs w:val="24"/>
        </w:rPr>
        <w:instrText xml:space="preserve">HYPERLINK \l Par597  </w:instrText>
      </w:r>
      <w:r>
        <w:rPr>
          <w:rFonts w:hint="default" w:ascii="Arial" w:hAnsi="Arial"/>
          <w:sz w:val="16"/>
          <w:szCs w:val="24"/>
        </w:rPr>
        <w:fldChar w:fldCharType="separate"/>
      </w:r>
      <w:r>
        <w:rPr>
          <w:rFonts w:hint="default" w:ascii="Arial" w:hAnsi="Arial"/>
          <w:color w:val="0000FF"/>
          <w:sz w:val="16"/>
          <w:szCs w:val="24"/>
        </w:rPr>
        <w:t>части 8 статьи 26</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 xml:space="preserve">2. Минимально необходимые для обслуживания участников дорожного движения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consultantplus://offline/ref=189BD39C4911C6336214A454DF3872380BBC43D6D8FB1F90CD1F3B7E091344148C2143DA6E2B8EE88084EE5864C252D3A2DD6ECE430AE934mEy6F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xml:space="preserve">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(с указанием количества и вида объектов дорожного сервиса), а также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consultantplus://offline/ref=189BD39C4911C6336214A454DF3872380BBC43D6D8FB1F90CD1F3B7E091344148C2143DA6E2B8EED8584EE5864C252D3A2DD6ECE430AE934mEy6F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xml:space="preserve"> к перечню минимально необходимых услуг, оказываемых на таких объектах дорожного сервиса, устанавливаются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Обеспечение автомобильной дороги объектами дорожного сервиса не должно ухудшать видимость на автомобильной дороге, другие условия безопасности дорожного движения, а также условия использования и содержания автомобильной дороги и расположенных на ней сооружений и иных объектов.</w:t>
      </w:r>
    </w:p>
    <w:p>
      <w:pPr>
        <w:spacing w:before="160" w:beforeLines="0" w:afterLines="0"/>
        <w:ind w:firstLine="540"/>
        <w:rPr>
          <w:rFonts w:hint="default" w:ascii="Arial" w:hAnsi="Arial"/>
          <w:sz w:val="16"/>
          <w:szCs w:val="24"/>
        </w:rPr>
      </w:pPr>
      <w:r>
        <w:rPr>
          <w:rFonts w:hint="default" w:ascii="Arial" w:hAnsi="Arial"/>
          <w:sz w:val="16"/>
          <w:szCs w:val="24"/>
        </w:rPr>
        <w:t xml:space="preserve">4. В случаях строительства, реконструкции объектов дорожного сервиса, размещаемых в границах полосы отвода автомобильной дороги федерального, регионального или межмуниципального либо местного значения, разрешение на строительство выдается в порядке, установленном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планируется осуществить строительство, реконструкцию таких объектов. В случае строительства, реконструкции объектов дорожного сервиса, размещаемых в границах полосы отвода частной автомобильной дороги, разрешение на строительство выдается в порядке, установленном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органом местного самоуправления поселения или городского округа, на территориях которых планируется осуществить строительство, реконструкцию таких объектов, либо, если строительство, реконструкцию таких объектов планируется осуществить на межселенной территории, органом местного самоуправления муниципального района.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consultantplus://offline/ref=189BD39C4911C6336214A454DF38723809BB43DCD9F91F90CD1F3B7E091344148C2143DA6E2B8FEB8684EE5864C252D3A2DD6ECE430AE934mEy6F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случаях строительства, реконструкции объектов дорожного сервиса в границах придорожных полос автомобильной дороги разрешение на строительство выдается в порядке, установленном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consultantplus://offline/ref=189BD39C4911C6336214A454DF38723809BB43DCD9F91F90CD1F3B7E091344148C2143DA6E2B8FEB8784EE5864C252D3A2DD6ECE430AE934mEy6F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r>
        <w:rPr>
          <w:rFonts w:hint="default" w:ascii="Arial" w:hAnsi="Arial"/>
          <w:sz w:val="16"/>
          <w:szCs w:val="24"/>
        </w:rPr>
        <w:t>1) органом местного самоуправления городского поселения, если строительство, реконструкцию таких объектов планируется осуществлять в границах городского поселения;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18.07.2011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consultantplus://offline/ref=189BD39C4911C6336214A454DF38723809BB43DCD9F91F90CD1F3B7E091344148C2143DA6E2B8FEB8784EE5864C252D3A2DD6ECE430AE934mEy6F </w:instrText>
      </w:r>
      <w:r>
        <w:rPr>
          <w:rFonts w:hint="default" w:ascii="Arial" w:hAnsi="Arial"/>
          <w:sz w:val="16"/>
          <w:szCs w:val="24"/>
        </w:rPr>
        <w:fldChar w:fldCharType="separate"/>
      </w:r>
      <w:r>
        <w:rPr>
          <w:rFonts w:hint="default" w:ascii="Arial" w:hAnsi="Arial"/>
          <w:color w:val="0000FF"/>
          <w:sz w:val="16"/>
          <w:szCs w:val="24"/>
        </w:rPr>
        <w:t>N 243-ФЗ</w:t>
      </w:r>
      <w:r>
        <w:rPr>
          <w:rFonts w:hint="default" w:ascii="Arial" w:hAnsi="Arial"/>
          <w:color w:val="0000FF"/>
          <w:sz w:val="16"/>
          <w:szCs w:val="24"/>
        </w:rPr>
        <w:fldChar w:fldCharType="end"/>
      </w:r>
      <w:r>
        <w:rPr>
          <w:rFonts w:hint="default" w:ascii="Arial" w:hAnsi="Arial"/>
          <w:sz w:val="16"/>
          <w:szCs w:val="24"/>
        </w:rPr>
        <w:t xml:space="preserve">, от 28.11.2015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consultantplus://offline/ref=189BD39C4911C6336214A454DF3872380BB242D4D2F91F90CD1F3B7E091344148C2143DA6E2B8FE88584EE5864C252D3A2DD6ECE430AE934mEy6F </w:instrText>
      </w:r>
      <w:r>
        <w:rPr>
          <w:rFonts w:hint="default" w:ascii="Arial" w:hAnsi="Arial"/>
          <w:sz w:val="16"/>
          <w:szCs w:val="24"/>
        </w:rPr>
        <w:fldChar w:fldCharType="separate"/>
      </w:r>
      <w:r>
        <w:rPr>
          <w:rFonts w:hint="default" w:ascii="Arial" w:hAnsi="Arial"/>
          <w:color w:val="0000FF"/>
          <w:sz w:val="16"/>
          <w:szCs w:val="24"/>
        </w:rPr>
        <w:t>N 357-ФЗ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 органом местного самоуправления муниципального района, если строительство, реконструкцию таких объектов планируется осуществлять на межселенных территориях, а также в границах сельских поселений (за исключением случая, установленного </w:t>
      </w:r>
      <w:r>
        <w:rPr>
          <w:rFonts w:hint="default" w:ascii="Arial" w:hAnsi="Arial"/>
          <w:sz w:val="16"/>
          <w:szCs w:val="24"/>
        </w:rPr>
        <w:fldChar w:fldCharType="begin"/>
      </w:r>
      <w:r>
        <w:rPr>
          <w:rFonts w:hint="default" w:ascii="Arial" w:hAnsi="Arial"/>
          <w:sz w:val="16"/>
          <w:szCs w:val="24"/>
        </w:rPr>
        <w:instrText xml:space="preserve">HYPERLINK \l Par500  </w:instrText>
      </w:r>
      <w:r>
        <w:rPr>
          <w:rFonts w:hint="default" w:ascii="Arial" w:hAnsi="Arial"/>
          <w:sz w:val="16"/>
          <w:szCs w:val="24"/>
        </w:rPr>
        <w:fldChar w:fldCharType="separate"/>
      </w:r>
      <w:r>
        <w:rPr>
          <w:rFonts w:hint="default" w:ascii="Arial" w:hAnsi="Arial"/>
          <w:color w:val="0000FF"/>
          <w:sz w:val="16"/>
          <w:szCs w:val="24"/>
        </w:rPr>
        <w:t>пунктом 2.1</w:t>
      </w:r>
      <w:r>
        <w:rPr>
          <w:rFonts w:hint="default" w:ascii="Arial" w:hAnsi="Arial"/>
          <w:color w:val="0000FF"/>
          <w:sz w:val="16"/>
          <w:szCs w:val="24"/>
        </w:rPr>
        <w:fldChar w:fldCharType="end"/>
      </w:r>
      <w:r>
        <w:rPr>
          <w:rFonts w:hint="default" w:ascii="Arial" w:hAnsi="Arial"/>
          <w:sz w:val="16"/>
          <w:szCs w:val="24"/>
        </w:rPr>
        <w:t xml:space="preserve"> настоящей части);</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consultantplus://offline/ref=189BD39C4911C6336214A454DF3872380BB242D4D2F91F90CD1F3B7E091344148C2143DA6E2B8FE88A84EE5864C252D3A2DD6ECE430AE934mEy6F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bookmarkStart w:id="14" w:name="Par500"/>
      <w:bookmarkEnd w:id="14"/>
      <w:r>
        <w:rPr>
          <w:rFonts w:hint="default" w:ascii="Arial" w:hAnsi="Arial"/>
          <w:sz w:val="16"/>
          <w:szCs w:val="24"/>
        </w:rPr>
        <w:t>2.1) органом местного самоуправления сельского поселения, если строительство, реконструкцию таких объектов планируется осуществлять в границах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consultantplus://offline/ref=189BD39C4911C6336214A454DF3872380BB242D4D2F91F90CD1F3B7E091344148C2143DA6E2B8FEB8284EE5864C252D3A2DD6ECE430AE934mEy6F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3) органом местного самоуправления городского округа, если строительство, реконструкцию таких объектов планируется осуществлять в границах городского округа.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consultantplus://offline/ref=189BD39C4911C6336214A454DF38723809BB43DCD9F91F90CD1F3B7E091344148C2143DA6E2B8FEB8784EE5864C252D3A2DD6ECE430AE934mEy6F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243-ФЗ)</w:t>
      </w:r>
    </w:p>
    <w:p>
      <w:pPr>
        <w:spacing w:before="160" w:beforeLines="0" w:afterLines="0"/>
        <w:ind w:firstLine="540"/>
        <w:rPr>
          <w:rFonts w:hint="default" w:ascii="Arial" w:hAnsi="Arial"/>
          <w:sz w:val="16"/>
          <w:szCs w:val="24"/>
        </w:rPr>
      </w:pPr>
      <w:bookmarkStart w:id="15" w:name="Par504"/>
      <w:bookmarkEnd w:id="15"/>
      <w:r>
        <w:rPr>
          <w:rFonts w:hint="default" w:ascii="Arial" w:hAnsi="Arial"/>
          <w:sz w:val="16"/>
          <w:szCs w:val="24"/>
        </w:rPr>
        <w:t>6. Объекты дорожного сервиса должны быть оборудованы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 При примыкании автомобильной дороги к другой автомобильной дороге подъезды и съезды должны быть оборудованы переходно-скоростными полосами и обустроены элементами обустройства автомобильной дороги в целях обеспечения безопасности дорожного движения.</w:t>
      </w:r>
    </w:p>
    <w:p>
      <w:pPr>
        <w:spacing w:before="160" w:beforeLines="0" w:afterLines="0"/>
        <w:ind w:firstLine="540"/>
        <w:rPr>
          <w:rFonts w:hint="default" w:ascii="Arial" w:hAnsi="Arial"/>
          <w:sz w:val="16"/>
          <w:szCs w:val="24"/>
        </w:rPr>
      </w:pPr>
      <w:r>
        <w:rPr>
          <w:rFonts w:hint="default" w:ascii="Arial" w:hAnsi="Arial"/>
          <w:sz w:val="16"/>
          <w:szCs w:val="24"/>
        </w:rPr>
        <w:t>7. За оказание услуг присоединения объектов дорожного сервиса к автомобильным дорогам взимается плата на основании заключаемого с владельцами автомобильных дорог договора о присоединении объекта дорожного сервиса к автомобильной дороге.</w:t>
      </w:r>
    </w:p>
    <w:p>
      <w:pPr>
        <w:spacing w:before="160" w:beforeLines="0" w:afterLines="0"/>
        <w:ind w:firstLine="540"/>
        <w:rPr>
          <w:rFonts w:hint="default" w:ascii="Arial" w:hAnsi="Arial"/>
          <w:sz w:val="16"/>
          <w:szCs w:val="24"/>
        </w:rPr>
      </w:pPr>
      <w:r>
        <w:rPr>
          <w:rFonts w:hint="default" w:ascii="Arial" w:hAnsi="Arial"/>
          <w:sz w:val="16"/>
          <w:szCs w:val="24"/>
        </w:rPr>
        <w:t>8. При заключении договора о присоединении объекта дорожного сервиса к автомобильной дороге владелец автомобильной дороги обязан информировать лиц, с которыми заключается такой договор, о планируемых реконструкции, капитальном ремонте автомобильной дороги и о сроках осуществления ее реконструкции,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 xml:space="preserve">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consultantplus://offline/ref=189BD39C4911C6336214A454DF3872380CBA4CD6D6F41F90CD1F3B7E091344148C2143DA6E2B8EE88284EE5864C252D3A2DD6ECE430AE934mEy6F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Плата</w:t>
      </w:r>
      <w:r>
        <w:rPr>
          <w:rFonts w:hint="default" w:ascii="Arial" w:hAnsi="Arial"/>
          <w:color w:val="0000FF"/>
          <w:sz w:val="16"/>
          <w:szCs w:val="24"/>
        </w:rPr>
        <w:fldChar w:fldCharType="end"/>
      </w:r>
      <w:r>
        <w:rPr>
          <w:rFonts w:hint="default" w:ascii="Arial" w:hAnsi="Arial"/>
          <w:sz w:val="16"/>
          <w:szCs w:val="24"/>
        </w:rPr>
        <w:t xml:space="preserve"> за присоединение объектов дорожного сервиса к автомобильным дорогам общего пользования федерального, регионального или межмуниципального, местного значения рассчитывается исходя из установленных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стоимости и объема услуг, оказываемых по договору о присоединении соответствующего объекта дорожного сервиса к соответствующей автомобильной дороге.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consultantplus://offline/ref=189BD39C4911C6336214A454DF3872380AB243D0D0F91F90CD1F3B7E091344148C2143DA6E2B89ED8084EE5864C252D3A2DD6ECE430AE934mEy6F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23.07.2008 N 160-ФЗ)</w:t>
      </w:r>
    </w:p>
    <w:p>
      <w:pPr>
        <w:spacing w:before="160" w:beforeLines="0" w:afterLines="0"/>
        <w:ind w:firstLine="540"/>
        <w:rPr>
          <w:rFonts w:hint="default" w:ascii="Arial" w:hAnsi="Arial"/>
          <w:sz w:val="16"/>
          <w:szCs w:val="24"/>
        </w:rPr>
      </w:pPr>
      <w:r>
        <w:rPr>
          <w:rFonts w:hint="default" w:ascii="Arial" w:hAnsi="Arial"/>
          <w:sz w:val="16"/>
          <w:szCs w:val="24"/>
        </w:rPr>
        <w:t>10. Строительство, реконструкция,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владельцем объекта дорожного сервиса или за его счет.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 соответствии с классификацией работ по капитальному ремонту, ремонту и содержанию автомобильных дорог,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spacing w:before="160" w:beforeLines="0" w:afterLines="0"/>
        <w:ind w:firstLine="540"/>
        <w:rPr>
          <w:rFonts w:hint="default" w:ascii="Arial" w:hAnsi="Arial"/>
          <w:sz w:val="16"/>
          <w:szCs w:val="24"/>
        </w:rPr>
      </w:pPr>
      <w:bookmarkStart w:id="16" w:name="Par510"/>
      <w:bookmarkEnd w:id="16"/>
      <w:r>
        <w:rPr>
          <w:rFonts w:hint="default" w:ascii="Arial" w:hAnsi="Arial"/>
          <w:sz w:val="16"/>
          <w:szCs w:val="24"/>
        </w:rPr>
        <w:t>11. Реконструкция, капитальный ремонт и ремонт примыканий объектов дорожного сервиса к автомобильным дорогам допускаются при наличии согласия в письменной форме владельцев автомобильных дорог на выполнение указанных работ. Это согласие должно содержать технические требования и условия, подлежащие обязательному исполнению лицами, осуществляющими реконструкцию, капитальный ремонт и ремонт примыканий объектов дорожного сервиса к автомобильным дорогам (далее в настоящей статье - технические требования и условия, подлежащие обязательному исполнению).</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consultantplus://offline/ref=189BD39C4911C6336214A454DF3872380CBA40DDD3F41F90CD1F3B7E091344148C2143DA6E2B88EF8184EE5864C252D3A2DD6ECE430AE934mEy6F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bookmarkStart w:id="17" w:name="Par512"/>
      <w:bookmarkEnd w:id="17"/>
      <w:r>
        <w:rPr>
          <w:rFonts w:hint="default" w:ascii="Arial" w:hAnsi="Arial"/>
          <w:sz w:val="16"/>
          <w:szCs w:val="24"/>
        </w:rPr>
        <w:t xml:space="preserve">12. 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объектов дорожного сервиса к автомобильным дорогам без разрешения на строительство, без предусмотренного </w:t>
      </w:r>
      <w:r>
        <w:rPr>
          <w:rFonts w:hint="default" w:ascii="Arial" w:hAnsi="Arial"/>
          <w:sz w:val="16"/>
          <w:szCs w:val="24"/>
        </w:rPr>
        <w:fldChar w:fldCharType="begin"/>
      </w:r>
      <w:r>
        <w:rPr>
          <w:rFonts w:hint="default" w:ascii="Arial" w:hAnsi="Arial"/>
          <w:sz w:val="16"/>
          <w:szCs w:val="24"/>
        </w:rPr>
        <w:instrText xml:space="preserve">HYPERLINK \l Par510  </w:instrText>
      </w:r>
      <w:r>
        <w:rPr>
          <w:rFonts w:hint="default" w:ascii="Arial" w:hAnsi="Arial"/>
          <w:sz w:val="16"/>
          <w:szCs w:val="24"/>
        </w:rPr>
        <w:fldChar w:fldCharType="separate"/>
      </w:r>
      <w:r>
        <w:rPr>
          <w:rFonts w:hint="default" w:ascii="Arial" w:hAnsi="Arial"/>
          <w:color w:val="0000FF"/>
          <w:sz w:val="16"/>
          <w:szCs w:val="24"/>
        </w:rPr>
        <w:t>частью 11</w:t>
      </w:r>
      <w:r>
        <w:rPr>
          <w:rFonts w:hint="default" w:ascii="Arial" w:hAnsi="Arial"/>
          <w:color w:val="0000FF"/>
          <w:sz w:val="16"/>
          <w:szCs w:val="24"/>
        </w:rPr>
        <w:fldChar w:fldCharType="end"/>
      </w:r>
      <w:r>
        <w:rPr>
          <w:rFonts w:hint="default" w:ascii="Arial" w:hAnsi="Arial"/>
          <w:sz w:val="16"/>
          <w:szCs w:val="24"/>
        </w:rPr>
        <w:t xml:space="preserve"> настоящей статьи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объектов дорожного сервиса или реконструкции, капитального ремонта и ремонта примыканий объектов дорожного сервиса к автомобильным дорогам,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владельцы автомобильных дорог выполняют работы по ликвидации возведенных объектов дорожного сервиса или примыканий с последующей компенсацией затрат на выполнение этих работ за счет лиц, виновных в незаконном возведении таких объектов, сооружений, в соответствии с законодательством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двенадцатая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consultantplus://offline/ref=189BD39C4911C6336214A454DF3872380CBA40DDD3F41F90CD1F3B7E091344148C2143DA6E2B88EF8684EE5864C252D3A2DD6ECE430AE934mEy6F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13 ст. 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consultantplus://offline/ref=189BD39C4911C6336214A454DF3872380AB241D4D2FD1F90CD1F3B7E091344148C2143DA6E2B8EE88784EE5864C252D3A2DD6ECE430AE934mEy6F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не применяется</w:t>
            </w:r>
            <w:r>
              <w:rPr>
                <w:rFonts w:hint="default" w:ascii="Arial" w:hAnsi="Arial"/>
                <w:color w:val="0000FF"/>
                <w:sz w:val="16"/>
                <w:szCs w:val="24"/>
              </w:rPr>
              <w:fldChar w:fldCharType="end"/>
            </w:r>
            <w:r>
              <w:rPr>
                <w:rFonts w:hint="default" w:ascii="Arial" w:hAnsi="Arial"/>
                <w:color w:val="392C69"/>
                <w:sz w:val="16"/>
                <w:szCs w:val="24"/>
              </w:rPr>
              <w:t xml:space="preserve"> к объектам площадью свыше 10 тыс. кв. м., введенным в эксплуатацию до 16.12.2017, за исключением требований к содержанию подъездов, съездам, примыканиям, стоянкам, местам остановок и переходно-скоростным полосам.</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13. Положения </w:t>
      </w:r>
      <w:r>
        <w:rPr>
          <w:rFonts w:hint="default" w:ascii="Arial" w:hAnsi="Arial"/>
          <w:sz w:val="16"/>
          <w:szCs w:val="24"/>
        </w:rPr>
        <w:fldChar w:fldCharType="begin"/>
      </w:r>
      <w:r>
        <w:rPr>
          <w:rFonts w:hint="default" w:ascii="Arial" w:hAnsi="Arial"/>
          <w:sz w:val="16"/>
          <w:szCs w:val="24"/>
        </w:rPr>
        <w:instrText xml:space="preserve">HYPERLINK \l Par504  </w:instrText>
      </w:r>
      <w:r>
        <w:rPr>
          <w:rFonts w:hint="default" w:ascii="Arial" w:hAnsi="Arial"/>
          <w:sz w:val="16"/>
          <w:szCs w:val="24"/>
        </w:rPr>
        <w:fldChar w:fldCharType="separate"/>
      </w:r>
      <w:r>
        <w:rPr>
          <w:rFonts w:hint="default" w:ascii="Arial" w:hAnsi="Arial"/>
          <w:color w:val="0000FF"/>
          <w:sz w:val="16"/>
          <w:szCs w:val="24"/>
        </w:rPr>
        <w:t>частей 6</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Par512  </w:instrText>
      </w:r>
      <w:r>
        <w:rPr>
          <w:rFonts w:hint="default" w:ascii="Arial" w:hAnsi="Arial"/>
          <w:sz w:val="16"/>
          <w:szCs w:val="24"/>
        </w:rPr>
        <w:fldChar w:fldCharType="separate"/>
      </w:r>
      <w:r>
        <w:rPr>
          <w:rFonts w:hint="default" w:ascii="Arial" w:hAnsi="Arial"/>
          <w:color w:val="0000FF"/>
          <w:sz w:val="16"/>
          <w:szCs w:val="24"/>
        </w:rPr>
        <w:t>12</w:t>
      </w:r>
      <w:r>
        <w:rPr>
          <w:rFonts w:hint="default" w:ascii="Arial" w:hAnsi="Arial"/>
          <w:color w:val="0000FF"/>
          <w:sz w:val="16"/>
          <w:szCs w:val="24"/>
        </w:rPr>
        <w:fldChar w:fldCharType="end"/>
      </w:r>
      <w:r>
        <w:rPr>
          <w:rFonts w:hint="default" w:ascii="Arial" w:hAnsi="Arial"/>
          <w:sz w:val="16"/>
          <w:szCs w:val="24"/>
        </w:rPr>
        <w:t xml:space="preserve"> настоящей статьи применяются к стационарным торговым объектам общей площадью свыше десяти тысяч квадратных метров, присоединяемым к автомобильным дорогам.</w:t>
      </w:r>
    </w:p>
    <w:p>
      <w:pPr>
        <w:spacing w:beforeLines="0" w:afterLines="0"/>
        <w:rPr>
          <w:rFonts w:hint="default" w:ascii="Arial" w:hAnsi="Arial"/>
          <w:sz w:val="16"/>
          <w:szCs w:val="24"/>
        </w:rPr>
      </w:pPr>
      <w:r>
        <w:rPr>
          <w:rFonts w:hint="default" w:ascii="Arial" w:hAnsi="Arial"/>
          <w:sz w:val="16"/>
          <w:szCs w:val="24"/>
        </w:rPr>
        <w:t xml:space="preserve">(часть 13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consultantplus://offline/ref=189BD39C4911C6336214A454DF3872380AB241D4D2FD1F90CD1F3B7E091344148C2143DA6E2B8EE88084EE5864C252D3A2DD6ECE430AE934mEy6F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05.12.2017 N 390-ФЗ)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23. Мобилизационная подготовка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Мобилизационная подготовка автомобильных дорог осуществляется владельцами автомобильных дорог в соответствии с законодательством Российской Федерации в целях обеспечения готовности автомобильных дорог для использования в военное время.</w:t>
      </w:r>
    </w:p>
    <w:p>
      <w:pPr>
        <w:spacing w:before="160" w:beforeLines="0" w:afterLines="0"/>
        <w:ind w:firstLine="540"/>
        <w:rPr>
          <w:rFonts w:hint="default" w:ascii="Arial" w:hAnsi="Arial"/>
          <w:sz w:val="16"/>
          <w:szCs w:val="24"/>
        </w:rPr>
      </w:pPr>
      <w:r>
        <w:rPr>
          <w:rFonts w:hint="default" w:ascii="Arial" w:hAnsi="Arial"/>
          <w:sz w:val="16"/>
          <w:szCs w:val="24"/>
        </w:rPr>
        <w:t>2. Организация и обеспечение мобилизационной подготовки осуществляются в отношении:</w:t>
      </w:r>
    </w:p>
    <w:p>
      <w:pPr>
        <w:spacing w:before="160" w:beforeLines="0" w:afterLines="0"/>
        <w:ind w:firstLine="540"/>
        <w:rPr>
          <w:rFonts w:hint="default" w:ascii="Arial" w:hAnsi="Arial"/>
          <w:sz w:val="16"/>
          <w:szCs w:val="24"/>
        </w:rPr>
      </w:pPr>
      <w:r>
        <w:rPr>
          <w:rFonts w:hint="default" w:ascii="Arial" w:hAnsi="Arial"/>
          <w:sz w:val="16"/>
          <w:szCs w:val="24"/>
        </w:rPr>
        <w:t xml:space="preserve">1) автомобильных дорог федерального значения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consultantplus://offline/ref=189BD39C4911C6336214A454DF3872380BB34CDDD2FD1F90CD1F3B7E091344148C2143DA6E2B8FE88684EE5864C252D3A2DD6ECE430AE934mEy6F </w:instrText>
      </w:r>
      <w:r>
        <w:rPr>
          <w:rFonts w:hint="default" w:ascii="Arial" w:hAnsi="Arial"/>
          <w:sz w:val="16"/>
          <w:szCs w:val="24"/>
        </w:rPr>
        <w:fldChar w:fldCharType="separate"/>
      </w:r>
      <w:r>
        <w:rPr>
          <w:rFonts w:hint="default" w:ascii="Arial" w:hAnsi="Arial"/>
          <w:color w:val="0000FF"/>
          <w:sz w:val="16"/>
          <w:szCs w:val="24"/>
        </w:rPr>
        <w:t>органом</w:t>
      </w:r>
      <w:r>
        <w:rPr>
          <w:rFonts w:hint="default" w:ascii="Arial" w:hAnsi="Arial"/>
          <w:color w:val="0000FF"/>
          <w:sz w:val="16"/>
          <w:szCs w:val="24"/>
        </w:rPr>
        <w:fldChar w:fldCharType="end"/>
      </w:r>
      <w:r>
        <w:rPr>
          <w:rFonts w:hint="default" w:ascii="Arial" w:hAnsi="Arial"/>
          <w:sz w:val="16"/>
          <w:szCs w:val="24"/>
        </w:rPr>
        <w:t xml:space="preserve">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pPr>
        <w:spacing w:before="160" w:beforeLines="0" w:afterLines="0"/>
        <w:ind w:firstLine="540"/>
        <w:rPr>
          <w:rFonts w:hint="default" w:ascii="Arial" w:hAnsi="Arial"/>
          <w:sz w:val="16"/>
          <w:szCs w:val="24"/>
        </w:rPr>
      </w:pPr>
      <w:r>
        <w:rPr>
          <w:rFonts w:hint="default" w:ascii="Arial" w:hAnsi="Arial"/>
          <w:sz w:val="16"/>
          <w:szCs w:val="24"/>
        </w:rPr>
        <w:t>2) автомобильных дорог регионального или межмуниципального значения органами исполнительной власти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автомобильных дорог местного значения органами местного самоуправления.</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4. ОСОБЕННОСТИ ИСПОЛЬЗОВАНИЯ ЗЕМЕЛЬНЫХ УЧАСТКОВ,</w:t>
      </w:r>
    </w:p>
    <w:p>
      <w:pPr>
        <w:spacing w:beforeLines="0" w:afterLines="0"/>
        <w:jc w:val="center"/>
        <w:rPr>
          <w:rFonts w:hint="default" w:ascii="Arial" w:hAnsi="Arial"/>
          <w:b/>
          <w:sz w:val="16"/>
          <w:szCs w:val="24"/>
        </w:rPr>
      </w:pPr>
      <w:r>
        <w:rPr>
          <w:rFonts w:hint="default" w:ascii="Arial" w:hAnsi="Arial"/>
          <w:b/>
          <w:sz w:val="16"/>
          <w:szCs w:val="24"/>
        </w:rPr>
        <w:t>ПРЕДНАЗНАЧЕННЫХ ДЛЯ РАЗМЕЩЕНИЯ АВТОМОБИЛЬНЫХ ДОРОГ</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24. Предоставление земельных участков, находящихся в государственной или муниципальной собственности, для размещения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Предоставление земельных участков, находящихся в государственной или муниципальной собственности, для размещения автомобильных дорог осуществляется в соответствии с земельным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consultantplus://offline/ref=189BD39C4911C6336214A454DF3872380CB847D7D4F91F90CD1F3B7E091344148C2143D26920DAB8C6DAB70927895FDABBC16EC5m5yFF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и настоящим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2. Предоставление земельных участков, которые находятся в федеральной собственности или государственная собственность на которые не разграничена, для размещения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pPr>
        <w:spacing w:before="160" w:beforeLines="0" w:afterLines="0"/>
        <w:ind w:firstLine="540"/>
        <w:rPr>
          <w:rFonts w:hint="default" w:ascii="Arial" w:hAnsi="Arial"/>
          <w:sz w:val="16"/>
          <w:szCs w:val="24"/>
        </w:rPr>
      </w:pPr>
      <w:r>
        <w:rPr>
          <w:rFonts w:hint="default" w:ascii="Arial" w:hAnsi="Arial"/>
          <w:sz w:val="16"/>
          <w:szCs w:val="24"/>
        </w:rPr>
        <w:t>3. Предоставление земельных участков, которые находятся в собственности субъекта Российской Федерации или государственная собственность на которые не разграничена, для размещения автомобильных дорог регионального или межмуниципального значения осуществляется уполномоченным органом исполнительной власти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4. В целях создания условий для строительства или реконструкции автомобильных дорог федерального, регионального или межмуниципального, местного значения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consultantplus://offline/ref=189BD39C4911C6336214A454DF3872380CB847D7D4F91F90CD1F3B7E091344148C2143DA6E2A8EEF8684EE5864C252D3A2DD6ECE430AE934mEy6F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земельным законодательством, осуществляется резервирование земель или земельных участков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25. Полоса отвода автомобильной дороги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consultantplus://offline/ref=189BD39C4911C6336214A454DF38723809BB44D3D1F41F90CD1F3B7E091344148C2143DA6E2B8EE88084EE5864C252D3A2DD6ECE430AE934mEy6F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норм</w:t>
      </w:r>
      <w:r>
        <w:rPr>
          <w:rFonts w:hint="default" w:ascii="Arial" w:hAnsi="Arial"/>
          <w:color w:val="0000FF"/>
          <w:sz w:val="16"/>
          <w:szCs w:val="24"/>
        </w:rPr>
        <w:fldChar w:fldCharType="end"/>
      </w:r>
      <w:r>
        <w:rPr>
          <w:rFonts w:hint="default" w:ascii="Arial" w:hAnsi="Arial"/>
          <w:sz w:val="16"/>
          <w:szCs w:val="24"/>
        </w:rPr>
        <w:t xml:space="preserve"> отвода земель для размещения указанных объектов.</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consultantplus://offline/ref=189BD39C4911C6336214A454DF3872380BB24CD0D6F51F90CD1F3B7E091344148C2143DA6E2B8EE88384EE5864C252D3A2DD6ECE430AE934mEy6F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подготовки документации по планировке территории, предназначенной для размещения автомобильных дорог федерального значения,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В границах полосы отвода автомобильной дороги, за исключением случаев, предусмотренных настоящим Федеральным законом, запрещаются:</w:t>
      </w:r>
    </w:p>
    <w:p>
      <w:pPr>
        <w:spacing w:before="160" w:beforeLines="0" w:afterLines="0"/>
        <w:ind w:firstLine="540"/>
        <w:rPr>
          <w:rFonts w:hint="default" w:ascii="Arial" w:hAnsi="Arial"/>
          <w:sz w:val="16"/>
          <w:szCs w:val="24"/>
        </w:rPr>
      </w:pPr>
      <w:r>
        <w:rPr>
          <w:rFonts w:hint="default" w:ascii="Arial" w:hAnsi="Arial"/>
          <w:sz w:val="16"/>
          <w:szCs w:val="24"/>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pPr>
        <w:spacing w:before="160" w:beforeLines="0" w:afterLines="0"/>
        <w:ind w:firstLine="540"/>
        <w:rPr>
          <w:rFonts w:hint="default" w:ascii="Arial" w:hAnsi="Arial"/>
          <w:sz w:val="16"/>
          <w:szCs w:val="24"/>
        </w:rPr>
      </w:pPr>
      <w:r>
        <w:rPr>
          <w:rFonts w:hint="default" w:ascii="Arial" w:hAnsi="Arial"/>
          <w:sz w:val="16"/>
          <w:szCs w:val="24"/>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pPr>
        <w:spacing w:before="160" w:beforeLines="0" w:afterLines="0"/>
        <w:ind w:firstLine="540"/>
        <w:rPr>
          <w:rFonts w:hint="default" w:ascii="Arial" w:hAnsi="Arial"/>
          <w:sz w:val="16"/>
          <w:szCs w:val="24"/>
        </w:rPr>
      </w:pPr>
      <w:r>
        <w:rPr>
          <w:rFonts w:hint="default" w:ascii="Arial" w:hAnsi="Arial"/>
          <w:sz w:val="16"/>
          <w:szCs w:val="24"/>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pPr>
        <w:spacing w:before="160" w:beforeLines="0" w:afterLines="0"/>
        <w:ind w:firstLine="540"/>
        <w:rPr>
          <w:rFonts w:hint="default" w:ascii="Arial" w:hAnsi="Arial"/>
          <w:sz w:val="16"/>
          <w:szCs w:val="24"/>
        </w:rPr>
      </w:pPr>
      <w:r>
        <w:rPr>
          <w:rFonts w:hint="default" w:ascii="Arial" w:hAnsi="Arial"/>
          <w:sz w:val="16"/>
          <w:szCs w:val="24"/>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pPr>
        <w:spacing w:before="160" w:beforeLines="0" w:afterLines="0"/>
        <w:ind w:firstLine="540"/>
        <w:rPr>
          <w:rFonts w:hint="default" w:ascii="Arial" w:hAnsi="Arial"/>
          <w:sz w:val="16"/>
          <w:szCs w:val="24"/>
        </w:rPr>
      </w:pPr>
      <w:r>
        <w:rPr>
          <w:rFonts w:hint="default" w:ascii="Arial" w:hAnsi="Arial"/>
          <w:sz w:val="16"/>
          <w:szCs w:val="24"/>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4. 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конструкций, могут предоставляться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эксплуатации рекламных конструкций, допускается установление сервитутов в порядке, установленном гражданским законодательством и земельным законодательством, с учетом особенностей, предусмотренных настоящей статьей. Земельные участки для размещения объектов дорожного сервиса, установки и эксплуатации рекламных конструкций в границах полосы отвода автомобильной дороги федерального значения предоставляются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Государственной компанией "Российские автомобильные дороги" в случае, если автомобильные дороги переданы ей в доверительное управление.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17.07.2009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consultantplus://offline/ref=189BD39C4911C6336214A454DF3872380CBA40DDD3F41F90CD1F3B7E091344148C2143DA6E2B88EF8484EE5864C252D3A2DD6ECE430AE934mEy6F </w:instrText>
      </w:r>
      <w:r>
        <w:rPr>
          <w:rFonts w:hint="default" w:ascii="Arial" w:hAnsi="Arial"/>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sz w:val="16"/>
          <w:szCs w:val="24"/>
        </w:rPr>
        <w:t xml:space="preserve">, от 11.07.2011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consultantplus://offline/ref=189BD39C4911C6336214A454DF3872380ABA44D3D8F91F90CD1F3B7E091344148C2143DA6E2B8EEA8284EE5864C252D3A2DD6ECE430AE934mEy6F </w:instrText>
      </w:r>
      <w:r>
        <w:rPr>
          <w:rFonts w:hint="default" w:ascii="Arial" w:hAnsi="Arial"/>
          <w:sz w:val="16"/>
          <w:szCs w:val="24"/>
        </w:rPr>
        <w:fldChar w:fldCharType="separate"/>
      </w:r>
      <w:r>
        <w:rPr>
          <w:rFonts w:hint="default" w:ascii="Arial" w:hAnsi="Arial"/>
          <w:color w:val="0000FF"/>
          <w:sz w:val="16"/>
          <w:szCs w:val="24"/>
        </w:rPr>
        <w:t>N 193-ФЗ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consultantplus://offline/ref=189BD39C4911C6336214A454DF3872380CB844DDD8F91F90CD1F3B7E091344148C2143DA6E2B8EEE8684EE5864C252D3A2DD6ECE430AE934mEy6F </w:instrText>
      </w:r>
      <w:r>
        <w:rPr>
          <w:rFonts w:hint="default" w:ascii="Arial" w:hAnsi="Arial"/>
          <w:sz w:val="16"/>
          <w:szCs w:val="24"/>
        </w:rPr>
        <w:fldChar w:fldCharType="separate"/>
      </w:r>
      <w:r>
        <w:rPr>
          <w:rFonts w:hint="default" w:ascii="Arial" w:hAnsi="Arial"/>
          <w:color w:val="0000FF"/>
          <w:sz w:val="16"/>
          <w:szCs w:val="24"/>
        </w:rPr>
        <w:t>N 284-ФЗ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4.1.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на условиях сервитута. Полномочия собственника земельных участков в границах полос отвода автомобильных дорог (за исключением частных автомобильных дорог) при заключении соглашений об установлении сервитутов осуществляют владельцы автомобильных дорог. Соглашения об установлении сервитутов в отношении земельных участков в границах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заключаются по согласованию с органом государственной власти или органом местного самоуправления, уполномоченными на предоставление данных земельных участков владельцам автомобильных дорог. При этом прекращение права постоянного (бессрочного) пользования данными земельными участками не требуется.</w:t>
      </w:r>
    </w:p>
    <w:p>
      <w:pPr>
        <w:spacing w:beforeLines="0" w:afterLines="0"/>
        <w:rPr>
          <w:rFonts w:hint="default" w:ascii="Arial" w:hAnsi="Arial"/>
          <w:sz w:val="16"/>
          <w:szCs w:val="24"/>
        </w:rPr>
      </w:pPr>
      <w:r>
        <w:rPr>
          <w:rFonts w:hint="default" w:ascii="Arial" w:hAnsi="Arial"/>
          <w:sz w:val="16"/>
          <w:szCs w:val="24"/>
        </w:rPr>
        <w:t xml:space="preserve">(часть 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consultantplus://offline/ref=189BD39C4911C6336214A454DF3872380ABA44D3D8F91F90CD1F3B7E091344148C2143DA6E2B8EEA8384EE5864C252D3A2DD6ECE430AE934mEy6F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11.07.2011 N 193-ФЗ;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consultantplus://offline/ref=189BD39C4911C6336214A454DF3872380CB844DDD8F91F90CD1F3B7E091344148C2143DA6E2B8EEE8784EE5864C252D3A2DD6ECE430AE934mEy6F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14.07.2022 N 284-ФЗ)</w:t>
      </w:r>
    </w:p>
    <w:p>
      <w:pPr>
        <w:spacing w:before="160" w:beforeLines="0" w:afterLines="0"/>
        <w:ind w:firstLine="540"/>
        <w:rPr>
          <w:rFonts w:hint="default" w:ascii="Arial" w:hAnsi="Arial"/>
          <w:sz w:val="16"/>
          <w:szCs w:val="24"/>
        </w:rPr>
      </w:pPr>
      <w:r>
        <w:rPr>
          <w:rFonts w:hint="default" w:ascii="Arial" w:hAnsi="Arial"/>
          <w:sz w:val="16"/>
          <w:szCs w:val="24"/>
        </w:rPr>
        <w:t>4.2.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их эксплуатации на условиях публичного сервитута. При этом прекращение права постоянного (бессрочного) пользования данными земельными участками не требуется.</w:t>
      </w:r>
    </w:p>
    <w:p>
      <w:pPr>
        <w:spacing w:beforeLines="0" w:afterLines="0"/>
        <w:rPr>
          <w:rFonts w:hint="default" w:ascii="Arial" w:hAnsi="Arial"/>
          <w:sz w:val="16"/>
          <w:szCs w:val="24"/>
        </w:rPr>
      </w:pPr>
      <w:r>
        <w:rPr>
          <w:rFonts w:hint="default" w:ascii="Arial" w:hAnsi="Arial"/>
          <w:sz w:val="16"/>
          <w:szCs w:val="24"/>
        </w:rPr>
        <w:t xml:space="preserve">(часть 4.2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consultantplus://offline/ref=189BD39C4911C6336214A454DF3872380ABA44D3D8F91F90CD1F3B7E091344148C2143DA6E2B8EEA8184EE5864C252D3A2DD6ECE430AE934mEy6F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11.07.2011 N 193-ФЗ;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consultantplus://offline/ref=189BD39C4911C6336214A454DF3872380CB844DDD8F91F90CD1F3B7E091344148C2143DA6E2B8EEE8484EE5864C252D3A2DD6ECE430AE934mEy6F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14.07.2022 N 284-ФЗ)</w:t>
      </w:r>
    </w:p>
    <w:p>
      <w:pPr>
        <w:spacing w:before="160" w:beforeLines="0" w:afterLines="0"/>
        <w:ind w:firstLine="540"/>
        <w:rPr>
          <w:rFonts w:hint="default" w:ascii="Arial" w:hAnsi="Arial"/>
          <w:sz w:val="16"/>
          <w:szCs w:val="24"/>
        </w:rPr>
      </w:pPr>
      <w:r>
        <w:rPr>
          <w:rFonts w:hint="default" w:ascii="Arial" w:hAnsi="Arial"/>
          <w:sz w:val="16"/>
          <w:szCs w:val="24"/>
        </w:rPr>
        <w:t xml:space="preserve">4.3 - 4.4. Утратили силу с 1 сентября 2022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consultantplus://offline/ref=189BD39C4911C6336214A454DF3872380CB844DDD8F91F90CD1F3B7E091344148C2143DA6E2B8EEE8584EE5864C252D3A2DD6ECE430AE934mEy6F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14.07.2022 N 284-ФЗ.</w:t>
      </w:r>
    </w:p>
    <w:p>
      <w:pPr>
        <w:spacing w:before="160" w:beforeLines="0" w:afterLines="0"/>
        <w:ind w:firstLine="540"/>
        <w:rPr>
          <w:rFonts w:hint="default" w:ascii="Arial" w:hAnsi="Arial"/>
          <w:sz w:val="16"/>
          <w:szCs w:val="24"/>
        </w:rPr>
      </w:pPr>
      <w:r>
        <w:rPr>
          <w:rFonts w:hint="default" w:ascii="Arial" w:hAnsi="Arial"/>
          <w:sz w:val="16"/>
          <w:szCs w:val="24"/>
        </w:rPr>
        <w:t xml:space="preserve">4.5. Утратил силу с 1 января 2017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consultantplus://offline/ref=189BD39C4911C6336214A454DF3872380AB242D1D9F51F90CD1F3B7E091344148C2143DA6E2B8AE08684EE5864C252D3A2DD6ECE430AE934mEy6F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4.6 - 4.11. Утратили силу с 1 сентября 2022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consultantplus://offline/ref=189BD39C4911C6336214A454DF3872380CB844DDD8F91F90CD1F3B7E091344148C2143DA6E2B8EEE8584EE5864C252D3A2DD6ECE430AE934mEy6F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14.07.2022 N 284-ФЗ.</w:t>
      </w:r>
    </w:p>
    <w:p>
      <w:pPr>
        <w:spacing w:before="160" w:beforeLines="0" w:afterLines="0"/>
        <w:ind w:firstLine="540"/>
        <w:rPr>
          <w:rFonts w:hint="default" w:ascii="Arial" w:hAnsi="Arial"/>
          <w:sz w:val="16"/>
          <w:szCs w:val="24"/>
        </w:rPr>
      </w:pPr>
      <w:r>
        <w:rPr>
          <w:rFonts w:hint="default" w:ascii="Arial" w:hAnsi="Arial"/>
          <w:sz w:val="16"/>
          <w:szCs w:val="24"/>
        </w:rPr>
        <w:t xml:space="preserve">4.12. Особенности заключения сервитутов в отношении земельных участков, предоставленных в аренду Государственной компании "Российские автомобильные дороги", устанавливаются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consultantplus://offline/ref=189BD39C4911C6336214A454DF3872380CBA40DDD3F41F90CD1F3B7E091344148C2143DA6E2B8BE88084EE5864C252D3A2DD6ECE430AE934mEy6F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4.12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consultantplus://offline/ref=189BD39C4911C6336214A454DF3872380ABA44D3D8F91F90CD1F3B7E091344148C2143DA6E2B8EEF8284EE5864C252D3A2DD6ECE430AE934mEy6F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 xml:space="preserve">4.13. В отношении земельных участков в границах полос отвода частных автомобильных дорог могут устанавливаться сервитуты в соответствии с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consultantplus://offline/ref=189BD39C4911C6336214A454DF3872380CBB45D2D1FB1F90CD1F3B7E091344148C2143DA6E2A8AE88784EE5864C252D3A2DD6ECE430AE934mEy6F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и земельным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consultantplus://offline/ref=189BD39C4911C6336214A454DF3872380CB847D7D4F91F90CD1F3B7E091344148C2143DA6E2B8FE18084EE5864C252D3A2DD6ECE430AE934mEy6F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(часть 4.13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consultantplus://offline/ref=189BD39C4911C6336214A454DF3872380ABA44D3D8F91F90CD1F3B7E091344148C2143DA6E2B8EEF8084EE5864C252D3A2DD6ECE430AE934mEy6F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 xml:space="preserve">4.14. Сервитуты, установленные в отношении земельных участков в границах полос отвода автомобильных дорог, за исключением сервитутов, установленных на срок менее чем один год, подлежат государственной регистрации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consultantplus://offline/ref=189BD39C4911C6336214A454DF3872380CBB45D7D3FA1F90CD1F3B7E091344149E211BD66E2C90E98B91B80922m9y5F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 июля 2015 года N 218-ФЗ "О государственной регистрации недвижимости".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такие сервитуты.</w:t>
      </w:r>
    </w:p>
    <w:p>
      <w:pPr>
        <w:spacing w:beforeLines="0" w:afterLines="0"/>
        <w:rPr>
          <w:rFonts w:hint="default" w:ascii="Arial" w:hAnsi="Arial"/>
          <w:sz w:val="16"/>
          <w:szCs w:val="24"/>
        </w:rPr>
      </w:pPr>
      <w:r>
        <w:rPr>
          <w:rFonts w:hint="default" w:ascii="Arial" w:hAnsi="Arial"/>
          <w:sz w:val="16"/>
          <w:szCs w:val="24"/>
        </w:rPr>
        <w:t xml:space="preserve">(часть 4.14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consultantplus://offline/ref=189BD39C4911C6336214A454DF3872380ABA44D3D8F91F90CD1F3B7E091344148C2143DA6E2B8EEF8684EE5864C252D3A2DD6ECE430AE934mEy6F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11.07.2011 N 193-ФЗ;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consultantplus://offline/ref=189BD39C4911C6336214A454DF3872380AB242D1D9F51F90CD1F3B7E091344148C2143DA6E2B8AE08484EE5864C252D3A2DD6ECE430AE934mEy6F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4.15. Сервитут, установленный в отношении земельного участка в границах полосы отвода автомобильной дороги, сохраняется в случае перехода прав на земельный участок, который обременен таким сервитутом, а также в случае образования земельного участка из земельного участка, обремененного таким сервитутом.</w:t>
      </w:r>
    </w:p>
    <w:p>
      <w:pPr>
        <w:spacing w:beforeLines="0" w:afterLines="0"/>
        <w:rPr>
          <w:rFonts w:hint="default" w:ascii="Arial" w:hAnsi="Arial"/>
          <w:sz w:val="16"/>
          <w:szCs w:val="24"/>
        </w:rPr>
      </w:pPr>
      <w:r>
        <w:rPr>
          <w:rFonts w:hint="default" w:ascii="Arial" w:hAnsi="Arial"/>
          <w:sz w:val="16"/>
          <w:szCs w:val="24"/>
        </w:rPr>
        <w:t xml:space="preserve">(часть 4.15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consultantplus://offline/ref=189BD39C4911C6336214A454DF3872380ABA44D3D8F91F90CD1F3B7E091344148C2143DA6E2B8EEF8484EE5864C252D3A2DD6ECE430AE934mEy6F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11.07.2011 N 193-ФЗ)</w:t>
      </w:r>
    </w:p>
    <w:p>
      <w:pPr>
        <w:spacing w:before="160" w:beforeLines="0" w:afterLines="0"/>
        <w:ind w:firstLine="540"/>
        <w:rPr>
          <w:rFonts w:hint="default" w:ascii="Arial" w:hAnsi="Arial"/>
          <w:sz w:val="16"/>
          <w:szCs w:val="24"/>
        </w:rPr>
      </w:pPr>
      <w:r>
        <w:rPr>
          <w:rFonts w:hint="default" w:ascii="Arial" w:hAnsi="Arial"/>
          <w:sz w:val="16"/>
          <w:szCs w:val="24"/>
        </w:rPr>
        <w:t xml:space="preserve">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consultantplus://offline/ref=189BD39C4911C6336214A454DF3872380BBC41D0D4F81F90CD1F3B7E091344148C2143DA6E2B8EE88384EE5864C252D3A2DD6ECE430AE934mEy6F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установления и использования полос отвода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consultantplus://offline/ref=189BD39C4911C6336214A454DF3872380AB243D0D0F91F90CD1F3B7E091344148C2143DA6E2B89ED8184EE5864C252D3A2DD6ECE430AE934mEy6F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23.07.2008 N 160-ФЗ)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26. Придорожные полосы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Для автомобильных дорог, за исключением автомобильных дорог, расположенных в границах населенных пунктов, устанавливаются придорожные полосы.</w:t>
      </w:r>
    </w:p>
    <w:p>
      <w:pPr>
        <w:spacing w:before="160" w:beforeLines="0" w:afterLines="0"/>
        <w:ind w:firstLine="540"/>
        <w:rPr>
          <w:rFonts w:hint="default" w:ascii="Arial" w:hAnsi="Arial"/>
          <w:sz w:val="16"/>
          <w:szCs w:val="24"/>
        </w:rPr>
      </w:pPr>
      <w:r>
        <w:rPr>
          <w:rFonts w:hint="default" w:ascii="Arial" w:hAnsi="Arial"/>
          <w:sz w:val="16"/>
          <w:szCs w:val="24"/>
        </w:rPr>
        <w:t>2. 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pPr>
        <w:spacing w:before="160" w:beforeLines="0" w:afterLines="0"/>
        <w:ind w:firstLine="540"/>
        <w:rPr>
          <w:rFonts w:hint="default" w:ascii="Arial" w:hAnsi="Arial"/>
          <w:sz w:val="16"/>
          <w:szCs w:val="24"/>
        </w:rPr>
      </w:pPr>
      <w:r>
        <w:rPr>
          <w:rFonts w:hint="default" w:ascii="Arial" w:hAnsi="Arial"/>
          <w:sz w:val="16"/>
          <w:szCs w:val="24"/>
        </w:rPr>
        <w:t>1) семидесяти пяти метров - для автомобильных дорог первой и второй категорий;</w:t>
      </w:r>
    </w:p>
    <w:p>
      <w:pPr>
        <w:spacing w:before="160" w:beforeLines="0" w:afterLines="0"/>
        <w:ind w:firstLine="540"/>
        <w:rPr>
          <w:rFonts w:hint="default" w:ascii="Arial" w:hAnsi="Arial"/>
          <w:sz w:val="16"/>
          <w:szCs w:val="24"/>
        </w:rPr>
      </w:pPr>
      <w:r>
        <w:rPr>
          <w:rFonts w:hint="default" w:ascii="Arial" w:hAnsi="Arial"/>
          <w:sz w:val="16"/>
          <w:szCs w:val="24"/>
        </w:rPr>
        <w:t>2) пятидесяти метров - для автомобильных дорог третьей и четвертой категорий;</w:t>
      </w:r>
    </w:p>
    <w:p>
      <w:pPr>
        <w:spacing w:before="160" w:beforeLines="0" w:afterLines="0"/>
        <w:ind w:firstLine="540"/>
        <w:rPr>
          <w:rFonts w:hint="default" w:ascii="Arial" w:hAnsi="Arial"/>
          <w:sz w:val="16"/>
          <w:szCs w:val="24"/>
        </w:rPr>
      </w:pPr>
      <w:r>
        <w:rPr>
          <w:rFonts w:hint="default" w:ascii="Arial" w:hAnsi="Arial"/>
          <w:sz w:val="16"/>
          <w:szCs w:val="24"/>
        </w:rPr>
        <w:t>3) двадцати пяти метров - для автомобильных дорог пятой категории;</w:t>
      </w:r>
    </w:p>
    <w:p>
      <w:pPr>
        <w:spacing w:before="160" w:beforeLines="0" w:afterLines="0"/>
        <w:ind w:firstLine="540"/>
        <w:rPr>
          <w:rFonts w:hint="default" w:ascii="Arial" w:hAnsi="Arial"/>
          <w:sz w:val="16"/>
          <w:szCs w:val="24"/>
        </w:rPr>
      </w:pPr>
      <w:r>
        <w:rPr>
          <w:rFonts w:hint="default" w:ascii="Arial" w:hAnsi="Arial"/>
          <w:sz w:val="16"/>
          <w:szCs w:val="24"/>
        </w:rPr>
        <w:t>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consultantplus://offline/ref=189BD39C4911C6336214A454DF3872380BB242D4D2F91F90CD1F3B7E091344148C2143DA6E2B8FEB8184EE5864C252D3A2DD6ECE430AE934mEy6F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pPr>
        <w:spacing w:before="160" w:beforeLines="0" w:afterLines="0"/>
        <w:ind w:firstLine="540"/>
        <w:rPr>
          <w:rFonts w:hint="default" w:ascii="Arial" w:hAnsi="Arial"/>
          <w:sz w:val="16"/>
          <w:szCs w:val="24"/>
        </w:rPr>
      </w:pPr>
      <w:r>
        <w:rPr>
          <w:rFonts w:hint="default" w:ascii="Arial" w:hAnsi="Arial"/>
          <w:sz w:val="16"/>
          <w:szCs w:val="24"/>
        </w:rPr>
        <w:t>3. 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consultantplus://offline/ref=189BD39C4911C6336214A454DF3872380CBA40D3D7F81F90CD1F3B7E091344148C2143DA6E2B89E88584EE5864C252D3A2DD6ECE430AE934mEy6F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4. Решение об установлении придорожных полос частных автомобильных дорог или об изменении таких придорожных полос принимается: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consultantplus://offline/ref=189BD39C4911C6336214A454DF3872380CBA40D3D7F81F90CD1F3B7E091344148C2143DA6E2B89E88A84EE5864C252D3A2DD6ECE430AE934mEy6F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частных автомобильных дорог, которые расположены на территориях двух и более субъектов Российской Федерации или строительство которых планируется осуществлять на территориях двух и более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уполномоченным органом исполнительной власти субъекта Российской Федерации в отношении частных автомобильных дорог, которые расположены на территориях двух и более муниципальных образований (муниципальных районов, городских округов) или строительство которых планируется осуществлять на территориях двух и более муниципальных образований (муниципальных районов, городских округов);</w:t>
      </w:r>
    </w:p>
    <w:p>
      <w:pPr>
        <w:spacing w:before="160" w:beforeLines="0" w:afterLines="0"/>
        <w:ind w:firstLine="540"/>
        <w:rPr>
          <w:rFonts w:hint="default" w:ascii="Arial" w:hAnsi="Arial"/>
          <w:sz w:val="16"/>
          <w:szCs w:val="24"/>
        </w:rPr>
      </w:pPr>
      <w:r>
        <w:rPr>
          <w:rFonts w:hint="default" w:ascii="Arial" w:hAnsi="Arial"/>
          <w:sz w:val="16"/>
          <w:szCs w:val="24"/>
        </w:rPr>
        <w:t xml:space="preserve">3) органом местного самоуправления муниципального района в отношении частных автомобильных дорог, которые расположены на территориях двух и более поселений и (или) на межселенных территориях в границах муниципального района или строительство которых планируется осуществлять в границах муниципального района на территориях двух и более поселений и (или) на межселенных территориях в границах муниципального района, а также в отношении частных автомобильных дорог, которые расположены на территориях сельских поселений (за исключением случая, установленного </w:t>
      </w:r>
      <w:r>
        <w:rPr>
          <w:rFonts w:hint="default" w:ascii="Arial" w:hAnsi="Arial"/>
          <w:sz w:val="16"/>
          <w:szCs w:val="24"/>
        </w:rPr>
        <w:fldChar w:fldCharType="begin"/>
      </w:r>
      <w:r>
        <w:rPr>
          <w:rFonts w:hint="default" w:ascii="Arial" w:hAnsi="Arial"/>
          <w:sz w:val="16"/>
          <w:szCs w:val="24"/>
        </w:rPr>
        <w:instrText xml:space="preserve">HYPERLINK \l Par586  </w:instrText>
      </w:r>
      <w:r>
        <w:rPr>
          <w:rFonts w:hint="default" w:ascii="Arial" w:hAnsi="Arial"/>
          <w:sz w:val="16"/>
          <w:szCs w:val="24"/>
        </w:rPr>
        <w:fldChar w:fldCharType="separate"/>
      </w:r>
      <w:r>
        <w:rPr>
          <w:rFonts w:hint="default" w:ascii="Arial" w:hAnsi="Arial"/>
          <w:color w:val="0000FF"/>
          <w:sz w:val="16"/>
          <w:szCs w:val="24"/>
        </w:rPr>
        <w:t>пунктом 3.1</w:t>
      </w:r>
      <w:r>
        <w:rPr>
          <w:rFonts w:hint="default" w:ascii="Arial" w:hAnsi="Arial"/>
          <w:color w:val="0000FF"/>
          <w:sz w:val="16"/>
          <w:szCs w:val="24"/>
        </w:rPr>
        <w:fldChar w:fldCharType="end"/>
      </w:r>
      <w:r>
        <w:rPr>
          <w:rFonts w:hint="default" w:ascii="Arial" w:hAnsi="Arial"/>
          <w:sz w:val="16"/>
          <w:szCs w:val="24"/>
        </w:rPr>
        <w:t xml:space="preserve"> настоящей части);</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consultantplus://offline/ref=189BD39C4911C6336214A454DF3872380BB242D4D2F91F90CD1F3B7E091344148C2143DA6E2B8FEB8784EE5864C252D3A2DD6ECE430AE934mEy6F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bookmarkStart w:id="18" w:name="Par586"/>
      <w:bookmarkEnd w:id="18"/>
      <w:r>
        <w:rPr>
          <w:rFonts w:hint="default" w:ascii="Arial" w:hAnsi="Arial"/>
          <w:sz w:val="16"/>
          <w:szCs w:val="24"/>
        </w:rPr>
        <w:t>3.1) органом местного самоуправления сельского поселения в отношении частных автомобильных дорог, которые расположены на территории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consultantplus://offline/ref=189BD39C4911C6336214A454DF3872380BB242D4D2F91F90CD1F3B7E091344148C2143DA6E2B8FEB8584EE5864C252D3A2DD6ECE430AE934mEy6F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4) органом местного самоуправления городского поселения в отношении частных автомобильных дорог, которые расположены в границах городского поселения или строительство которых планируется осуществлять в границах городского поселения;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consultantplus://offline/ref=189BD39C4911C6336214A454DF3872380BB242D4D2F91F90CD1F3B7E091344148C2143DA6E2B8FEB8B84EE5864C252D3A2DD6ECE430AE934mEy6F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5) органом местного самоуправления городского округа в отношении частных автомобильных дорог, которые расположены в границах городского округа или строительство которых планируется осуществлять в границах городского округа.</w:t>
      </w:r>
    </w:p>
    <w:p>
      <w:pPr>
        <w:spacing w:before="160" w:beforeLines="0" w:afterLines="0"/>
        <w:ind w:firstLine="540"/>
        <w:rPr>
          <w:rFonts w:hint="default" w:ascii="Arial" w:hAnsi="Arial"/>
          <w:sz w:val="16"/>
          <w:szCs w:val="24"/>
        </w:rPr>
      </w:pPr>
      <w:r>
        <w:rPr>
          <w:rFonts w:hint="default" w:ascii="Arial" w:hAnsi="Arial"/>
          <w:sz w:val="16"/>
          <w:szCs w:val="24"/>
        </w:rPr>
        <w:t>5. Федеральный орган исполнительной власти, орган исполнительной власти субъекта Российской Федерации, орган местного самоуправления, принявшие решение об установлении придорожных полос автомобильных дорог федерального, регионального или межмуниципального, местного значения или об изменении таких придорожных полос, в течение семи дней со дня принятия такого решения направляют копию такого решения в орган местного самоуправления городского округа, орган местного самоуправления муниципального района, орган местного самоуправления поселения, в отношении территорий которых принято такое решение.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28.11.2015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consultantplus://offline/ref=189BD39C4911C6336214A454DF3872380BB242D4D2F91F90CD1F3B7E091344148C2143DA6E2B8FEA8284EE5864C252D3A2DD6ECE430AE934mEy6F </w:instrText>
      </w:r>
      <w:r>
        <w:rPr>
          <w:rFonts w:hint="default" w:ascii="Arial" w:hAnsi="Arial"/>
          <w:sz w:val="16"/>
          <w:szCs w:val="24"/>
        </w:rPr>
        <w:fldChar w:fldCharType="separate"/>
      </w:r>
      <w:r>
        <w:rPr>
          <w:rFonts w:hint="default" w:ascii="Arial" w:hAnsi="Arial"/>
          <w:color w:val="0000FF"/>
          <w:sz w:val="16"/>
          <w:szCs w:val="24"/>
        </w:rPr>
        <w:t>N 357-ФЗ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consultantplus://offline/ref=189BD39C4911C6336214A454DF3872380CBA40D3D7F81F90CD1F3B7E091344148C2143DA6E2B89E88B84EE5864C252D3A2DD6ECE430AE934mEy6F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6.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consultantplus://offline/ref=189BD39C4911C6336214A454DF3872380CBA40D3D7F81F90CD1F3B7E091344148C2143DA6E2B89EB8284EE5864C252D3A2DD6ECE430AE934mEy6F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7. Обозначение границ придорожных полос автомобильных дорог на местности осуществляется владельцами автомобильных дорог за их счет.</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Согласование владельцем автомобильной дороги, предусмотренное ч. 8 ст. 26, в 2022 году осуществляется с учетом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consultantplus://offline/ref=189BD39C4911C6336214A454DF3872380CBB43D4D9FE1F90CD1F3B7E091344148C2143DA6E2B8EE08A84EE5864C252D3A2DD6ECE430AE934mEy6F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ч. 2 ст. 12</w:t>
            </w:r>
            <w:r>
              <w:rPr>
                <w:rFonts w:hint="default" w:ascii="Arial" w:hAnsi="Arial"/>
                <w:color w:val="0000FF"/>
                <w:sz w:val="16"/>
                <w:szCs w:val="24"/>
              </w:rPr>
              <w:fldChar w:fldCharType="end"/>
            </w:r>
            <w:r>
              <w:rPr>
                <w:rFonts w:hint="default" w:ascii="Arial" w:hAnsi="Arial"/>
                <w:color w:val="392C69"/>
                <w:sz w:val="16"/>
                <w:szCs w:val="24"/>
              </w:rPr>
              <w:t xml:space="preserve"> Федерального закона от 01.05.2022 N 124-ФЗ.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9" w:name="Par597"/>
      <w:bookmarkEnd w:id="19"/>
      <w:r>
        <w:rPr>
          <w:rFonts w:hint="default" w:ascii="Arial" w:hAnsi="Arial"/>
          <w:sz w:val="16"/>
          <w:szCs w:val="24"/>
        </w:rPr>
        <w:t>8.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consultantplus://offline/ref=189BD39C4911C6336214A454DF3872380CBA40DDD3F41F90CD1F3B7E091344148C2143DA6E2B88EF8A84EE5864C252D3A2DD6ECE430AE934mEy6F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 xml:space="preserve">8.1. 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w:t>
      </w:r>
      <w:r>
        <w:rPr>
          <w:rFonts w:hint="default" w:ascii="Arial" w:hAnsi="Arial"/>
          <w:sz w:val="16"/>
          <w:szCs w:val="24"/>
        </w:rPr>
        <w:fldChar w:fldCharType="begin"/>
      </w:r>
      <w:r>
        <w:rPr>
          <w:rFonts w:hint="default" w:ascii="Arial" w:hAnsi="Arial"/>
          <w:sz w:val="16"/>
          <w:szCs w:val="24"/>
        </w:rPr>
        <w:instrText xml:space="preserve">HYPERLINK \l Par597  </w:instrText>
      </w:r>
      <w:r>
        <w:rPr>
          <w:rFonts w:hint="default" w:ascii="Arial" w:hAnsi="Arial"/>
          <w:sz w:val="16"/>
          <w:szCs w:val="24"/>
        </w:rPr>
        <w:fldChar w:fldCharType="separate"/>
      </w:r>
      <w:r>
        <w:rPr>
          <w:rFonts w:hint="default" w:ascii="Arial" w:hAnsi="Arial"/>
          <w:color w:val="0000FF"/>
          <w:sz w:val="16"/>
          <w:szCs w:val="24"/>
        </w:rPr>
        <w:t>частью 8</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Par601  </w:instrText>
      </w:r>
      <w:r>
        <w:rPr>
          <w:rFonts w:hint="default" w:ascii="Arial" w:hAnsi="Arial"/>
          <w:sz w:val="16"/>
          <w:szCs w:val="24"/>
        </w:rPr>
        <w:fldChar w:fldCharType="separate"/>
      </w:r>
      <w:r>
        <w:rPr>
          <w:rFonts w:hint="default" w:ascii="Arial" w:hAnsi="Arial"/>
          <w:color w:val="0000FF"/>
          <w:sz w:val="16"/>
          <w:szCs w:val="24"/>
        </w:rPr>
        <w:t>8.2</w:t>
      </w:r>
      <w:r>
        <w:rPr>
          <w:rFonts w:hint="default" w:ascii="Arial" w:hAnsi="Arial"/>
          <w:color w:val="0000FF"/>
          <w:sz w:val="16"/>
          <w:szCs w:val="24"/>
        </w:rPr>
        <w:fldChar w:fldCharType="end"/>
      </w:r>
      <w:r>
        <w:rPr>
          <w:rFonts w:hint="default" w:ascii="Arial" w:hAnsi="Arial"/>
          <w:sz w:val="16"/>
          <w:szCs w:val="24"/>
        </w:rPr>
        <w:t xml:space="preserve"> настоящей статьи согласия или с нарушением технических требований и условий, подлежащих обязательному исполнению, по требованию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consultantplus://offline/ref=189BD39C4911C6336214A454DF3872380CBB46D3D6FE1F90CD1F3B7E091344148C2143DA6E2B8CEA8684EE5864C252D3A2DD6ECE430AE934mEy6F </w:instrText>
      </w:r>
      <w:r>
        <w:rPr>
          <w:rFonts w:hint="default" w:ascii="Arial" w:hAnsi="Arial"/>
          <w:sz w:val="16"/>
          <w:szCs w:val="24"/>
        </w:rPr>
        <w:fldChar w:fldCharType="separate"/>
      </w:r>
      <w:r>
        <w:rPr>
          <w:rFonts w:hint="default" w:ascii="Arial" w:hAnsi="Arial"/>
          <w:color w:val="0000FF"/>
          <w:sz w:val="16"/>
          <w:szCs w:val="24"/>
        </w:rPr>
        <w:t>органа</w:t>
      </w:r>
      <w:r>
        <w:rPr>
          <w:rFonts w:hint="default" w:ascii="Arial" w:hAnsi="Arial"/>
          <w:color w:val="0000FF"/>
          <w:sz w:val="16"/>
          <w:szCs w:val="24"/>
        </w:rPr>
        <w:fldChar w:fldCharType="end"/>
      </w:r>
      <w:r>
        <w:rPr>
          <w:rFonts w:hint="default" w:ascii="Arial" w:hAnsi="Arial"/>
          <w:sz w:val="16"/>
          <w:szCs w:val="24"/>
        </w:rPr>
        <w:t xml:space="preserve">,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consultantplus://offline/ref=189BD39C4911C6336214A454DF38723809BC44D7D8FB1F90CD1F3B7E091344148C2143DA6E2B8EE98B84EE5864C252D3A2DD6ECE430AE934mEy6F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spacing w:beforeLines="0" w:afterLines="0"/>
        <w:rPr>
          <w:rFonts w:hint="default" w:ascii="Arial" w:hAnsi="Arial"/>
          <w:sz w:val="16"/>
          <w:szCs w:val="24"/>
        </w:rPr>
      </w:pPr>
      <w:r>
        <w:rPr>
          <w:rFonts w:hint="default" w:ascii="Arial" w:hAnsi="Arial"/>
          <w:sz w:val="16"/>
          <w:szCs w:val="24"/>
        </w:rPr>
        <w:t xml:space="preserve">(часть 8.1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consultantplus://offline/ref=189BD39C4911C6336214A454DF3872380CBA40DDD3F41F90CD1F3B7E091344148C2143DA6E2B88EF8B84EE5864C252D3A2DD6ECE430AE934mEy6F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17.07.2009 N 145-ФЗ, в ред. Федеральных законов от 11.07.2011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consultantplus://offline/ref=189BD39C4911C6336214A454DF3872380ABA44D3D8F91F90CD1F3B7E091344148C2143DA6E2B8EEF8A84EE5864C252D3A2DD6ECE430AE934mEy6F </w:instrText>
      </w:r>
      <w:r>
        <w:rPr>
          <w:rFonts w:hint="default" w:ascii="Arial" w:hAnsi="Arial"/>
          <w:sz w:val="16"/>
          <w:szCs w:val="24"/>
        </w:rPr>
        <w:fldChar w:fldCharType="separate"/>
      </w:r>
      <w:r>
        <w:rPr>
          <w:rFonts w:hint="default" w:ascii="Arial" w:hAnsi="Arial"/>
          <w:color w:val="0000FF"/>
          <w:sz w:val="16"/>
          <w:szCs w:val="24"/>
        </w:rPr>
        <w:t>N 193-ФЗ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consultantplus://offline/ref=189BD39C4911C6336214A454DF3872380CBA40D3D7F81F90CD1F3B7E091344148C2143DA6E2B89EB8384EE5864C252D3A2DD6ECE430AE934mEy6F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0" w:name="Par601"/>
      <w:bookmarkEnd w:id="20"/>
      <w:r>
        <w:rPr>
          <w:rFonts w:hint="default" w:ascii="Arial" w:hAnsi="Arial"/>
          <w:sz w:val="16"/>
          <w:szCs w:val="24"/>
        </w:rPr>
        <w:t xml:space="preserve">8.2. В случае, если для размещения объекта капитального строительства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владельцем автомобильной дороги. Это согласие должно содержать технические требования и условия, подлежащие обязательному исполнению. При этом получение согласия на строительство, реконструкцию объекта в границах придорожной полосы автомобильной дороги в соответствии с </w:t>
      </w:r>
      <w:r>
        <w:rPr>
          <w:rFonts w:hint="default" w:ascii="Arial" w:hAnsi="Arial"/>
          <w:sz w:val="16"/>
          <w:szCs w:val="24"/>
        </w:rPr>
        <w:fldChar w:fldCharType="begin"/>
      </w:r>
      <w:r>
        <w:rPr>
          <w:rFonts w:hint="default" w:ascii="Arial" w:hAnsi="Arial"/>
          <w:sz w:val="16"/>
          <w:szCs w:val="24"/>
        </w:rPr>
        <w:instrText xml:space="preserve">HYPERLINK \l Par597  </w:instrText>
      </w:r>
      <w:r>
        <w:rPr>
          <w:rFonts w:hint="default" w:ascii="Arial" w:hAnsi="Arial"/>
          <w:sz w:val="16"/>
          <w:szCs w:val="24"/>
        </w:rPr>
        <w:fldChar w:fldCharType="separate"/>
      </w:r>
      <w:r>
        <w:rPr>
          <w:rFonts w:hint="default" w:ascii="Arial" w:hAnsi="Arial"/>
          <w:color w:val="0000FF"/>
          <w:sz w:val="16"/>
          <w:szCs w:val="24"/>
        </w:rPr>
        <w:t>частью 8</w:t>
      </w:r>
      <w:r>
        <w:rPr>
          <w:rFonts w:hint="default" w:ascii="Arial" w:hAnsi="Arial"/>
          <w:color w:val="0000FF"/>
          <w:sz w:val="16"/>
          <w:szCs w:val="24"/>
        </w:rPr>
        <w:fldChar w:fldCharType="end"/>
      </w:r>
      <w:r>
        <w:rPr>
          <w:rFonts w:hint="default" w:ascii="Arial" w:hAnsi="Arial"/>
          <w:sz w:val="16"/>
          <w:szCs w:val="24"/>
        </w:rPr>
        <w:t xml:space="preserve"> настоящей статьи не требуется.</w:t>
      </w:r>
    </w:p>
    <w:p>
      <w:pPr>
        <w:spacing w:beforeLines="0" w:afterLines="0"/>
        <w:rPr>
          <w:rFonts w:hint="default" w:ascii="Arial" w:hAnsi="Arial"/>
          <w:sz w:val="16"/>
          <w:szCs w:val="24"/>
        </w:rPr>
      </w:pPr>
      <w:r>
        <w:rPr>
          <w:rFonts w:hint="default" w:ascii="Arial" w:hAnsi="Arial"/>
          <w:sz w:val="16"/>
          <w:szCs w:val="24"/>
        </w:rPr>
        <w:t xml:space="preserve">(часть 8.2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consultantplus://offline/ref=189BD39C4911C6336214A454DF3872380CBA40D3D7F81F90CD1F3B7E091344148C2143DA6E2B89EB8084EE5864C252D3A2DD6ECE430AE934mEy6F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8.3. Уведомление о согласии на строительство, реконструкцию предусмотренного </w:t>
      </w:r>
      <w:r>
        <w:rPr>
          <w:rFonts w:hint="default" w:ascii="Arial" w:hAnsi="Arial"/>
          <w:sz w:val="16"/>
          <w:szCs w:val="24"/>
        </w:rPr>
        <w:fldChar w:fldCharType="begin"/>
      </w:r>
      <w:r>
        <w:rPr>
          <w:rFonts w:hint="default" w:ascii="Arial" w:hAnsi="Arial"/>
          <w:sz w:val="16"/>
          <w:szCs w:val="24"/>
        </w:rPr>
        <w:instrText xml:space="preserve">HYPERLINK \l Par597  </w:instrText>
      </w:r>
      <w:r>
        <w:rPr>
          <w:rFonts w:hint="default" w:ascii="Arial" w:hAnsi="Arial"/>
          <w:sz w:val="16"/>
          <w:szCs w:val="24"/>
        </w:rPr>
        <w:fldChar w:fldCharType="separate"/>
      </w:r>
      <w:r>
        <w:rPr>
          <w:rFonts w:hint="default" w:ascii="Arial" w:hAnsi="Arial"/>
          <w:color w:val="0000FF"/>
          <w:sz w:val="16"/>
          <w:szCs w:val="24"/>
        </w:rPr>
        <w:t>частью 8</w:t>
      </w:r>
      <w:r>
        <w:rPr>
          <w:rFonts w:hint="default" w:ascii="Arial" w:hAnsi="Arial"/>
          <w:color w:val="0000FF"/>
          <w:sz w:val="16"/>
          <w:szCs w:val="24"/>
        </w:rPr>
        <w:fldChar w:fldCharType="end"/>
      </w:r>
      <w:r>
        <w:rPr>
          <w:rFonts w:hint="default" w:ascii="Arial" w:hAnsi="Arial"/>
          <w:sz w:val="16"/>
          <w:szCs w:val="24"/>
        </w:rPr>
        <w:t xml:space="preserve"> настоящей статьи объекта в границах придорожной полосы автомобильной дороги с документацией по планировке территории, предусматривающей размещение объекта капитального строительства в границах придорожной полосы автомобильной дороги, или об отказе в согласовании строительства, реконструкции такого объекта, документации по планировке территории направляется владельцем автомобильной дороги лицу, обратившемуся с заявлением о предоставлении согласия на строительство, реконструкцию такого объекта в границах придорожной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указанного заявления. В уведомлении об отказе в согласовании строительства, реконструкции такого объекта, документации по планировке территории должны быть указаны все причины такого отказа.</w:t>
      </w:r>
    </w:p>
    <w:p>
      <w:pPr>
        <w:spacing w:beforeLines="0" w:afterLines="0"/>
        <w:rPr>
          <w:rFonts w:hint="default" w:ascii="Arial" w:hAnsi="Arial"/>
          <w:sz w:val="16"/>
          <w:szCs w:val="24"/>
        </w:rPr>
      </w:pPr>
      <w:r>
        <w:rPr>
          <w:rFonts w:hint="default" w:ascii="Arial" w:hAnsi="Arial"/>
          <w:sz w:val="16"/>
          <w:szCs w:val="24"/>
        </w:rPr>
        <w:t xml:space="preserve">(часть 8.3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consultantplus://offline/ref=189BD39C4911C6336214A454DF3872380CBA40D3D7F81F90CD1F3B7E091344148C2143DA6E2B89EB8684EE5864C252D3A2DD6ECE430AE934mEy6F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8.4. Отказ в согласовании строительства, реконструкции предусмотренного </w:t>
      </w:r>
      <w:r>
        <w:rPr>
          <w:rFonts w:hint="default" w:ascii="Arial" w:hAnsi="Arial"/>
          <w:sz w:val="16"/>
          <w:szCs w:val="24"/>
        </w:rPr>
        <w:fldChar w:fldCharType="begin"/>
      </w:r>
      <w:r>
        <w:rPr>
          <w:rFonts w:hint="default" w:ascii="Arial" w:hAnsi="Arial"/>
          <w:sz w:val="16"/>
          <w:szCs w:val="24"/>
        </w:rPr>
        <w:instrText xml:space="preserve">HYPERLINK \l Par597  </w:instrText>
      </w:r>
      <w:r>
        <w:rPr>
          <w:rFonts w:hint="default" w:ascii="Arial" w:hAnsi="Arial"/>
          <w:sz w:val="16"/>
          <w:szCs w:val="24"/>
        </w:rPr>
        <w:fldChar w:fldCharType="separate"/>
      </w:r>
      <w:r>
        <w:rPr>
          <w:rFonts w:hint="default" w:ascii="Arial" w:hAnsi="Arial"/>
          <w:color w:val="0000FF"/>
          <w:sz w:val="16"/>
          <w:szCs w:val="24"/>
        </w:rPr>
        <w:t>частью 8</w:t>
      </w:r>
      <w:r>
        <w:rPr>
          <w:rFonts w:hint="default" w:ascii="Arial" w:hAnsi="Arial"/>
          <w:color w:val="0000FF"/>
          <w:sz w:val="16"/>
          <w:szCs w:val="24"/>
        </w:rPr>
        <w:fldChar w:fldCharType="end"/>
      </w:r>
      <w:r>
        <w:rPr>
          <w:rFonts w:hint="default" w:ascii="Arial" w:hAnsi="Arial"/>
          <w:sz w:val="16"/>
          <w:szCs w:val="24"/>
        </w:rPr>
        <w:t xml:space="preserve"> настоящей статьи объекта в границах придорожных полос автомобильных дорог, документации по планировке территории, предусматривающей размещение объекта капитального строительства в границах придорожных полос автомобильных дорог, допускается по следующим основаниям:</w:t>
      </w:r>
    </w:p>
    <w:p>
      <w:pPr>
        <w:spacing w:before="160" w:beforeLines="0" w:afterLines="0"/>
        <w:ind w:firstLine="540"/>
        <w:rPr>
          <w:rFonts w:hint="default" w:ascii="Arial" w:hAnsi="Arial"/>
          <w:sz w:val="16"/>
          <w:szCs w:val="24"/>
        </w:rPr>
      </w:pPr>
      <w:r>
        <w:rPr>
          <w:rFonts w:hint="default" w:ascii="Arial" w:hAnsi="Arial"/>
          <w:sz w:val="16"/>
          <w:szCs w:val="24"/>
        </w:rPr>
        <w:t>1) строительство, реконструкция объекта приведут к ухудшению видимости на автомобильной дороге и других условий безопасности дорожного движения;</w:t>
      </w:r>
    </w:p>
    <w:p>
      <w:pPr>
        <w:spacing w:before="160" w:beforeLines="0" w:afterLines="0"/>
        <w:ind w:firstLine="540"/>
        <w:rPr>
          <w:rFonts w:hint="default" w:ascii="Arial" w:hAnsi="Arial"/>
          <w:sz w:val="16"/>
          <w:szCs w:val="24"/>
        </w:rPr>
      </w:pPr>
      <w:r>
        <w:rPr>
          <w:rFonts w:hint="default" w:ascii="Arial" w:hAnsi="Arial"/>
          <w:sz w:val="16"/>
          <w:szCs w:val="24"/>
        </w:rPr>
        <w:t>2) строительство,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w:t>
      </w:r>
    </w:p>
    <w:p>
      <w:pPr>
        <w:spacing w:before="160" w:beforeLines="0" w:afterLines="0"/>
        <w:ind w:firstLine="540"/>
        <w:rPr>
          <w:rFonts w:hint="default" w:ascii="Arial" w:hAnsi="Arial"/>
          <w:sz w:val="16"/>
          <w:szCs w:val="24"/>
        </w:rPr>
      </w:pPr>
      <w:r>
        <w:rPr>
          <w:rFonts w:hint="default" w:ascii="Arial" w:hAnsi="Arial"/>
          <w:sz w:val="16"/>
          <w:szCs w:val="24"/>
        </w:rPr>
        <w:t>3) строительство, реконструкция объекта приведут к невозможности реконструкции автомобильной дороги в случае, если такая реконструкция предусмотрена утвержденными документами территориального планирования и (или) документацией по планировке территории.</w:t>
      </w:r>
    </w:p>
    <w:p>
      <w:pPr>
        <w:spacing w:beforeLines="0" w:afterLines="0"/>
        <w:rPr>
          <w:rFonts w:hint="default" w:ascii="Arial" w:hAnsi="Arial"/>
          <w:sz w:val="16"/>
          <w:szCs w:val="24"/>
        </w:rPr>
      </w:pPr>
      <w:r>
        <w:rPr>
          <w:rFonts w:hint="default" w:ascii="Arial" w:hAnsi="Arial"/>
          <w:sz w:val="16"/>
          <w:szCs w:val="24"/>
        </w:rPr>
        <w:t xml:space="preserve">(часть 8.4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consultantplus://offline/ref=189BD39C4911C6336214A454DF3872380CBA40D3D7F81F90CD1F3B7E091344148C2143DA6E2B89EB8784EE5864C252D3A2DD6ECE430AE934mEy6F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До 01.01.2025 установление, изменение, прекращение существования зон с особыми условиями использования территорий осуществляется в порядке, установленном до 04.08.2018 (ФЗ от 03.08.2018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consultantplus://offline/ref=189BD39C4911C6336214A454DF3872380CBA40D3D7F81F90CD1F3B7E091344148C2143DA6E2B87E98484EE5864C252D3A2DD6ECE430AE934mEy6F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9. Положение о придорожных полосах автомобильных дорог утверждается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9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consultantplus://offline/ref=189BD39C4911C6336214A454DF3872380CBA40D3D7F81F90CD1F3B7E091344148C2143DA6E2B89EB8B84EE5864C252D3A2DD6ECE430AE934mEy6F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5. ИСПОЛЬЗОВАНИЕ АВТОМОБИЛЬНЫХ ДОРОГ</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27. Общие требования к использованию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Право использования автомобильных дорог общего пользования имеют физические и юридические лица, если иное не предусмотрено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Использование автомобильных дорог федерального, регионального или межмуниципального, местного значения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pPr>
        <w:spacing w:before="160" w:beforeLines="0" w:afterLines="0"/>
        <w:ind w:firstLine="540"/>
        <w:rPr>
          <w:rFonts w:hint="default" w:ascii="Arial" w:hAnsi="Arial"/>
          <w:sz w:val="16"/>
          <w:szCs w:val="24"/>
        </w:rPr>
      </w:pPr>
      <w:r>
        <w:rPr>
          <w:rFonts w:hint="default" w:ascii="Arial" w:hAnsi="Arial"/>
          <w:sz w:val="16"/>
          <w:szCs w:val="24"/>
        </w:rPr>
        <w:t xml:space="preserve">3. Правила использования частных автомобильных дорог определяются собственниками таких автомобильных дорог или владельцами таких автомобильных дорог в соответствии с настоящим Федеральным законом, другими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consultantplus://offline/ref=189BD39C4911C6336214A454DF3872380BB24CD0D2FD1F90CD1F3B7E091344148C2143DA6F2D85BDD3CBEF04209041D3ACDD6CC75Fm0yAF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pPr>
        <w:spacing w:before="160" w:beforeLines="0" w:afterLines="0"/>
        <w:ind w:firstLine="540"/>
        <w:rPr>
          <w:rFonts w:hint="default" w:ascii="Arial" w:hAnsi="Arial"/>
          <w:sz w:val="16"/>
          <w:szCs w:val="24"/>
        </w:rPr>
      </w:pPr>
      <w:r>
        <w:rPr>
          <w:rFonts w:hint="default" w:ascii="Arial" w:hAnsi="Arial"/>
          <w:sz w:val="16"/>
          <w:szCs w:val="24"/>
        </w:rPr>
        <w:t>4. Пользователи автомобильными дорогами обязаны содержать транспортные средства в исправном состоянии в целях обеспечения безопасности дорожного движения, сохранности автомобильных дорог, а также недопущения загрязнения окружающей среды.</w:t>
      </w:r>
    </w:p>
    <w:p>
      <w:pPr>
        <w:spacing w:before="160" w:beforeLines="0" w:afterLines="0"/>
        <w:ind w:firstLine="540"/>
        <w:rPr>
          <w:rFonts w:hint="default" w:ascii="Arial" w:hAnsi="Arial"/>
          <w:sz w:val="16"/>
          <w:szCs w:val="24"/>
        </w:rPr>
      </w:pPr>
      <w:r>
        <w:rPr>
          <w:rFonts w:hint="default" w:ascii="Arial" w:hAnsi="Arial"/>
          <w:sz w:val="16"/>
          <w:szCs w:val="24"/>
        </w:rPr>
        <w:t xml:space="preserve">5. Использование автомобильных дорог осуществляется с соблюдением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consultantplus://offline/ref=189BD39C4911C6336214A454DF3872380BB344D2D7F41F90CD1F3B7E091344148C2143DA6E2B8EE88784EE5864C252D3A2DD6ECE430AE934mEy6F </w:instrText>
      </w:r>
      <w:r>
        <w:rPr>
          <w:rFonts w:hint="default" w:ascii="Arial" w:hAnsi="Arial"/>
          <w:sz w:val="16"/>
          <w:szCs w:val="24"/>
        </w:rPr>
        <w:fldChar w:fldCharType="separate"/>
      </w:r>
      <w:r>
        <w:rPr>
          <w:rFonts w:hint="default" w:ascii="Arial" w:hAnsi="Arial"/>
          <w:color w:val="0000FF"/>
          <w:sz w:val="16"/>
          <w:szCs w:val="24"/>
        </w:rPr>
        <w:t>правил</w:t>
      </w:r>
      <w:r>
        <w:rPr>
          <w:rFonts w:hint="default" w:ascii="Arial" w:hAnsi="Arial"/>
          <w:color w:val="0000FF"/>
          <w:sz w:val="16"/>
          <w:szCs w:val="24"/>
        </w:rPr>
        <w:fldChar w:fldCharType="end"/>
      </w:r>
      <w:r>
        <w:rPr>
          <w:rFonts w:hint="default" w:ascii="Arial" w:hAnsi="Arial"/>
          <w:sz w:val="16"/>
          <w:szCs w:val="24"/>
        </w:rPr>
        <w:t xml:space="preserve"> дорожного движения, устанавливаемых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consultantplus://offline/ref=189BD39C4911C6336214A454DF3872380BB242D3D8FC1F90CD1F3B7E091344148C2143DA6E2B8EE18084EE5864C252D3A2DD6ECE430AE934mEy6F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безопасности дорожного движения.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28. Права пользователей автомобильными дорогами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Пользователи автомобильными дорогами имеют право:</w:t>
      </w:r>
    </w:p>
    <w:p>
      <w:pPr>
        <w:spacing w:before="160" w:beforeLines="0" w:afterLines="0"/>
        <w:ind w:firstLine="540"/>
        <w:rPr>
          <w:rFonts w:hint="default" w:ascii="Arial" w:hAnsi="Arial"/>
          <w:sz w:val="16"/>
          <w:szCs w:val="24"/>
        </w:rPr>
      </w:pPr>
      <w:r>
        <w:rPr>
          <w:rFonts w:hint="default" w:ascii="Arial" w:hAnsi="Arial"/>
          <w:sz w:val="16"/>
          <w:szCs w:val="24"/>
        </w:rPr>
        <w:t>1) свободно и бесплатно осуществлять проезд транспортных средств, перевозки пассажиров, грузов по автомобильным дорогам общего пользования в пределах Российской Федерации, если иное не установлено настоящим Федеральным законом;</w:t>
      </w:r>
    </w:p>
    <w:p>
      <w:pPr>
        <w:spacing w:beforeLines="0" w:afterLines="0"/>
        <w:rPr>
          <w:rFonts w:hint="default" w:ascii="Arial" w:hAnsi="Arial"/>
          <w:sz w:val="16"/>
          <w:szCs w:val="24"/>
        </w:rPr>
      </w:pPr>
      <w:r>
        <w:rPr>
          <w:rFonts w:hint="default" w:ascii="Arial" w:hAnsi="Arial"/>
          <w:sz w:val="16"/>
          <w:szCs w:val="24"/>
        </w:rPr>
        <w:t xml:space="preserve">(п.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consultantplus://offline/ref=189BD39C4911C6336214A454DF38723809B345D1D9F51F90CD1F3B7E091344148C2143DA6E2B8EEF8384EE5864C252D3A2DD6ECE430AE934mEy6F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06.04.2011 N 68-ФЗ)</w:t>
      </w:r>
    </w:p>
    <w:p>
      <w:pPr>
        <w:spacing w:before="160" w:beforeLines="0" w:afterLines="0"/>
        <w:ind w:firstLine="540"/>
        <w:rPr>
          <w:rFonts w:hint="default" w:ascii="Arial" w:hAnsi="Arial"/>
          <w:sz w:val="16"/>
          <w:szCs w:val="24"/>
        </w:rPr>
      </w:pPr>
      <w:r>
        <w:rPr>
          <w:rFonts w:hint="default" w:ascii="Arial" w:hAnsi="Arial"/>
          <w:sz w:val="16"/>
          <w:szCs w:val="24"/>
        </w:rPr>
        <w:t xml:space="preserve">2) получать компенсацию вреда, причиненного их жизни, здоровью или имуществу в случае строительства, реконструкции, капитального ремонта, ремонта и содержания автомобильных дорог вследствие нарушений требований настоящего Федерального закона, требований технических регламентов лицами, осуществляющими строительство, реконструкцию, капитальный ремонт, ремонт и содержание автомобильных дорог, в порядке, предусмотренном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consultantplus://offline/ref=189BD39C4911C6336214A454DF3872380BBD42D5D3F81F90CD1F3B7E091344148C2143DA6E2988E98684EE5864C252D3A2DD6ECE430AE934mEy6F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п. 3 ст. 28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consultantplus://offline/ref=189BD39C4911C6336214A454DF3872380CBB44D5D4F91F90CD1F3B7E091344148C2143DA6E2B8EEC8584EE5864C252D3A2DD6ECE430AE934mEy6F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consultantplus://offline/ref=189BD39C4911C6336214A454DF3872380CB840D6D7F81F90CD1F3B7E091344148C2143DF6E2F85BDD3CBEF04209041D3ACDD6CC75Fm0yAF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3) получать оперативную информацию о маршрутах транспортных средств по автомобильным дорогам, об условиях, о временных ограничении и прекращении движения транспортных средств по автомобильным дорогам, допустимых нагрузках в расчете на одну ось, скорости движения транспортных средств и об иных предусмотренных настоящим Федеральным законом сведениях;</w:t>
      </w:r>
    </w:p>
    <w:p>
      <w:pPr>
        <w:spacing w:before="160" w:beforeLines="0" w:afterLines="0"/>
        <w:ind w:firstLine="540"/>
        <w:rPr>
          <w:rFonts w:hint="default" w:ascii="Arial" w:hAnsi="Arial"/>
          <w:sz w:val="16"/>
          <w:szCs w:val="24"/>
        </w:rPr>
      </w:pPr>
      <w:r>
        <w:rPr>
          <w:rFonts w:hint="default" w:ascii="Arial" w:hAnsi="Arial"/>
          <w:sz w:val="16"/>
          <w:szCs w:val="24"/>
        </w:rPr>
        <w:t>4) пользоваться иными правами, предусмотренными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29. Обязанности пользователей автомобильными дорогами и иных лиц, осуществляющих использование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Пользователям автомобильными дорогами запрещается:</w:t>
      </w:r>
    </w:p>
    <w:p>
      <w:pPr>
        <w:spacing w:before="160" w:beforeLines="0" w:afterLines="0"/>
        <w:ind w:firstLine="540"/>
        <w:rPr>
          <w:rFonts w:hint="default" w:ascii="Arial" w:hAnsi="Arial"/>
          <w:sz w:val="16"/>
          <w:szCs w:val="24"/>
        </w:rPr>
      </w:pPr>
      <w:r>
        <w:rPr>
          <w:rFonts w:hint="default" w:ascii="Arial" w:hAnsi="Arial"/>
          <w:sz w:val="16"/>
          <w:szCs w:val="24"/>
        </w:rPr>
        <w:t>1) осуществлять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w:t>
      </w:r>
    </w:p>
    <w:p>
      <w:pPr>
        <w:spacing w:before="160" w:beforeLines="0" w:afterLines="0"/>
        <w:ind w:firstLine="540"/>
        <w:rPr>
          <w:rFonts w:hint="default" w:ascii="Arial" w:hAnsi="Arial"/>
          <w:sz w:val="16"/>
          <w:szCs w:val="24"/>
        </w:rPr>
      </w:pPr>
      <w:bookmarkStart w:id="21" w:name="Par640"/>
      <w:bookmarkEnd w:id="21"/>
      <w:r>
        <w:rPr>
          <w:rFonts w:hint="default" w:ascii="Arial" w:hAnsi="Arial"/>
          <w:sz w:val="16"/>
          <w:szCs w:val="24"/>
        </w:rPr>
        <w:t>2)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десять процентов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такими транспортными средствами;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06.04.2011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consultantplus://offline/ref=189BD39C4911C6336214A454DF38723809B345D1D9F51F90CD1F3B7E091344148C2143DA6E2B8EEF8184EE5864C252D3A2DD6ECE430AE934mEy6F </w:instrText>
      </w:r>
      <w:r>
        <w:rPr>
          <w:rFonts w:hint="default" w:ascii="Arial" w:hAnsi="Arial"/>
          <w:sz w:val="16"/>
          <w:szCs w:val="24"/>
        </w:rPr>
        <w:fldChar w:fldCharType="separate"/>
      </w:r>
      <w:r>
        <w:rPr>
          <w:rFonts w:hint="default" w:ascii="Arial" w:hAnsi="Arial"/>
          <w:color w:val="0000FF"/>
          <w:sz w:val="16"/>
          <w:szCs w:val="24"/>
        </w:rPr>
        <w:t>N 68-ФЗ</w:t>
      </w:r>
      <w:r>
        <w:rPr>
          <w:rFonts w:hint="default" w:ascii="Arial" w:hAnsi="Arial"/>
          <w:color w:val="0000FF"/>
          <w:sz w:val="16"/>
          <w:szCs w:val="24"/>
        </w:rPr>
        <w:fldChar w:fldCharType="end"/>
      </w:r>
      <w:r>
        <w:rPr>
          <w:rFonts w:hint="default" w:ascii="Arial" w:hAnsi="Arial"/>
          <w:sz w:val="16"/>
          <w:szCs w:val="24"/>
        </w:rPr>
        <w:t xml:space="preserve">, от 13.07.2015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consultantplus://offline/ref=189BD39C4911C6336214A454DF38723809B247D3D5FE1F90CD1F3B7E091344148C2143DA6E2B8EEB8484EE5864C252D3A2DD6ECE430AE934mEy6F </w:instrText>
      </w:r>
      <w:r>
        <w:rPr>
          <w:rFonts w:hint="default" w:ascii="Arial" w:hAnsi="Arial"/>
          <w:sz w:val="16"/>
          <w:szCs w:val="24"/>
        </w:rPr>
        <w:fldChar w:fldCharType="separate"/>
      </w:r>
      <w:r>
        <w:rPr>
          <w:rFonts w:hint="default" w:ascii="Arial" w:hAnsi="Arial"/>
          <w:color w:val="0000FF"/>
          <w:sz w:val="16"/>
          <w:szCs w:val="24"/>
        </w:rPr>
        <w:t>N 248-ФЗ</w:t>
      </w:r>
      <w:r>
        <w:rPr>
          <w:rFonts w:hint="default" w:ascii="Arial" w:hAnsi="Arial"/>
          <w:color w:val="0000FF"/>
          <w:sz w:val="16"/>
          <w:szCs w:val="24"/>
        </w:rPr>
        <w:fldChar w:fldCharType="end"/>
      </w:r>
      <w:r>
        <w:rPr>
          <w:rFonts w:hint="default" w:ascii="Arial" w:hAnsi="Arial"/>
          <w:sz w:val="16"/>
          <w:szCs w:val="24"/>
        </w:rPr>
        <w:t xml:space="preserve">, от 15.04.2022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consultantplus://offline/ref=189BD39C4911C6336214A454DF3872380CBB41D3D9FC1F90CD1F3B7E091344148C2143DA6E2B8EEB8084EE5864C252D3A2DD6ECE430AE934mEy6F </w:instrText>
      </w:r>
      <w:r>
        <w:rPr>
          <w:rFonts w:hint="default" w:ascii="Arial" w:hAnsi="Arial"/>
          <w:sz w:val="16"/>
          <w:szCs w:val="24"/>
        </w:rPr>
        <w:fldChar w:fldCharType="separate"/>
      </w:r>
      <w:r>
        <w:rPr>
          <w:rFonts w:hint="default" w:ascii="Arial" w:hAnsi="Arial"/>
          <w:color w:val="0000FF"/>
          <w:sz w:val="16"/>
          <w:szCs w:val="24"/>
        </w:rPr>
        <w:t>N 92-ФЗ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осуществлять движение по автомобильным дорогам на тяжеловесных транспортных средствах, осуществляющих перевозки грузов, не являющихся неделимыми, за исключением тяжеловесных транспортных средств, масса которых с грузом или без груза и (или) нагрузка на ось которых не более чем на десять процентов превышают допустимую массу транспортного средства и (или) допустимую нагрузку на ось;</w:t>
      </w:r>
    </w:p>
    <w:p>
      <w:pPr>
        <w:spacing w:beforeLines="0" w:afterLines="0"/>
        <w:rPr>
          <w:rFonts w:hint="default" w:ascii="Arial" w:hAnsi="Arial"/>
          <w:sz w:val="16"/>
          <w:szCs w:val="24"/>
        </w:rPr>
      </w:pPr>
      <w:r>
        <w:rPr>
          <w:rFonts w:hint="default" w:ascii="Arial" w:hAnsi="Arial"/>
          <w:sz w:val="16"/>
          <w:szCs w:val="24"/>
        </w:rPr>
        <w:t xml:space="preserve">(п. 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consultantplus://offline/ref=189BD39C4911C6336214A454DF38723809B247D3D5FE1F90CD1F3B7E091344148C2143DA6E2B8EEB8A84EE5864C252D3A2DD6ECE430AE934mEy6F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248-ФЗ;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consultantplus://offline/ref=189BD39C4911C6336214A454DF3872380CBB41D3D9FC1F90CD1F3B7E091344148C2143DA6E2B8EEB8184EE5864C252D3A2DD6ECE430AE934mEy6F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15.04.2022 N 92-ФЗ)</w:t>
      </w:r>
    </w:p>
    <w:p>
      <w:pPr>
        <w:spacing w:before="160" w:beforeLines="0" w:afterLines="0"/>
        <w:ind w:firstLine="540"/>
        <w:rPr>
          <w:rFonts w:hint="default" w:ascii="Arial" w:hAnsi="Arial"/>
          <w:sz w:val="16"/>
          <w:szCs w:val="24"/>
        </w:rPr>
      </w:pPr>
      <w:bookmarkStart w:id="22" w:name="Par644"/>
      <w:bookmarkEnd w:id="22"/>
      <w:r>
        <w:rPr>
          <w:rFonts w:hint="default" w:ascii="Arial" w:hAnsi="Arial"/>
          <w:sz w:val="16"/>
          <w:szCs w:val="24"/>
        </w:rPr>
        <w:t>4)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p>
      <w:pPr>
        <w:spacing w:beforeLines="0" w:afterLines="0"/>
        <w:rPr>
          <w:rFonts w:hint="default" w:ascii="Arial" w:hAnsi="Arial"/>
          <w:sz w:val="16"/>
          <w:szCs w:val="24"/>
        </w:rPr>
      </w:pPr>
      <w:r>
        <w:rPr>
          <w:rFonts w:hint="default" w:ascii="Arial" w:hAnsi="Arial"/>
          <w:sz w:val="16"/>
          <w:szCs w:val="24"/>
        </w:rPr>
        <w:t xml:space="preserve">(п.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consultantplus://offline/ref=189BD39C4911C6336214A454DF38723809B247D3D5FE1F90CD1F3B7E091344148C2143DA6E2B8EEA8284EE5864C252D3A2DD6ECE430AE934mEy6F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160" w:beforeLines="0" w:afterLines="0"/>
        <w:ind w:firstLine="540"/>
        <w:rPr>
          <w:rFonts w:hint="default" w:ascii="Arial" w:hAnsi="Arial"/>
          <w:sz w:val="16"/>
          <w:szCs w:val="24"/>
        </w:rPr>
      </w:pPr>
      <w:r>
        <w:rPr>
          <w:rFonts w:hint="default" w:ascii="Arial" w:hAnsi="Arial"/>
          <w:sz w:val="16"/>
          <w:szCs w:val="24"/>
        </w:rPr>
        <w:t>5) осуществлять движение по платным автомобильным дорогам или платным участкам автомобильных дорог на транспортных средствах без внесения платы за проезд, за исключением случаев, установленных настоящим Федеральным законом.</w:t>
      </w:r>
    </w:p>
    <w:p>
      <w:pPr>
        <w:spacing w:beforeLines="0" w:afterLines="0"/>
        <w:rPr>
          <w:rFonts w:hint="default" w:ascii="Arial" w:hAnsi="Arial"/>
          <w:sz w:val="16"/>
          <w:szCs w:val="24"/>
        </w:rPr>
      </w:pPr>
      <w:r>
        <w:rPr>
          <w:rFonts w:hint="default" w:ascii="Arial" w:hAnsi="Arial"/>
          <w:sz w:val="16"/>
          <w:szCs w:val="24"/>
        </w:rPr>
        <w:t xml:space="preserve">(п.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consultantplus://offline/ref=189BD39C4911C6336214A454DF3872380BBC40D4D3F91F90CD1F3B7E091344148C2143DA6E2B8EE98B84EE5864C252D3A2DD6ECE430AE934mEy6F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15.10.2020 N 326-ФЗ)</w:t>
      </w:r>
    </w:p>
    <w:p>
      <w:pPr>
        <w:spacing w:before="160" w:beforeLines="0" w:afterLines="0"/>
        <w:ind w:firstLine="540"/>
        <w:rPr>
          <w:rFonts w:hint="default" w:ascii="Arial" w:hAnsi="Arial"/>
          <w:sz w:val="16"/>
          <w:szCs w:val="24"/>
        </w:rPr>
      </w:pPr>
      <w:r>
        <w:rPr>
          <w:rFonts w:hint="default" w:ascii="Arial" w:hAnsi="Arial"/>
          <w:sz w:val="16"/>
          <w:szCs w:val="24"/>
        </w:rPr>
        <w:t xml:space="preserve">1.1. Требования </w:t>
      </w:r>
      <w:r>
        <w:rPr>
          <w:rFonts w:hint="default" w:ascii="Arial" w:hAnsi="Arial"/>
          <w:sz w:val="16"/>
          <w:szCs w:val="24"/>
        </w:rPr>
        <w:fldChar w:fldCharType="begin"/>
      </w:r>
      <w:r>
        <w:rPr>
          <w:rFonts w:hint="default" w:ascii="Arial" w:hAnsi="Arial"/>
          <w:sz w:val="16"/>
          <w:szCs w:val="24"/>
        </w:rPr>
        <w:instrText xml:space="preserve">HYPERLINK \l Par640  </w:instrText>
      </w:r>
      <w:r>
        <w:rPr>
          <w:rFonts w:hint="default" w:ascii="Arial" w:hAnsi="Arial"/>
          <w:sz w:val="16"/>
          <w:szCs w:val="24"/>
        </w:rPr>
        <w:fldChar w:fldCharType="separate"/>
      </w:r>
      <w:r>
        <w:rPr>
          <w:rFonts w:hint="default" w:ascii="Arial" w:hAnsi="Arial"/>
          <w:color w:val="0000FF"/>
          <w:sz w:val="16"/>
          <w:szCs w:val="24"/>
        </w:rPr>
        <w:t>пунктов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Par644  </w:instrText>
      </w:r>
      <w:r>
        <w:rPr>
          <w:rFonts w:hint="default" w:ascii="Arial" w:hAnsi="Arial"/>
          <w:sz w:val="16"/>
          <w:szCs w:val="24"/>
        </w:rPr>
        <w:fldChar w:fldCharType="separate"/>
      </w:r>
      <w:r>
        <w:rPr>
          <w:rFonts w:hint="default" w:ascii="Arial" w:hAnsi="Arial"/>
          <w:color w:val="0000FF"/>
          <w:sz w:val="16"/>
          <w:szCs w:val="24"/>
        </w:rPr>
        <w:t>4 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не применяются к пользователям частными автомобильными дорогами необщего пользования при осуществлении движения на тяжеловесных и (или) крупногабаритных транспортных средствах, в том числе для перевозки грузов, не являющихся неделимыми, по автомобильным дорогам, принадлежащим им на праве собственности в соответствии с </w:t>
      </w:r>
      <w:r>
        <w:rPr>
          <w:rFonts w:hint="default" w:ascii="Arial" w:hAnsi="Arial"/>
          <w:sz w:val="16"/>
          <w:szCs w:val="24"/>
        </w:rPr>
        <w:fldChar w:fldCharType="begin"/>
      </w:r>
      <w:r>
        <w:rPr>
          <w:rFonts w:hint="default" w:ascii="Arial" w:hAnsi="Arial"/>
          <w:sz w:val="16"/>
          <w:szCs w:val="24"/>
        </w:rPr>
        <w:instrText xml:space="preserve">HYPERLINK \l Par166  </w:instrText>
      </w:r>
      <w:r>
        <w:rPr>
          <w:rFonts w:hint="default" w:ascii="Arial" w:hAnsi="Arial"/>
          <w:sz w:val="16"/>
          <w:szCs w:val="24"/>
        </w:rPr>
        <w:fldChar w:fldCharType="separate"/>
      </w:r>
      <w:r>
        <w:rPr>
          <w:rFonts w:hint="default" w:ascii="Arial" w:hAnsi="Arial"/>
          <w:color w:val="0000FF"/>
          <w:sz w:val="16"/>
          <w:szCs w:val="24"/>
        </w:rPr>
        <w:t>частью 12 статьи 6</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2. Пользователям автомобильными дорогами и иным осуществляющим использование автомобильных дорог лицам запрещается:</w:t>
      </w:r>
    </w:p>
    <w:p>
      <w:pPr>
        <w:spacing w:before="160" w:beforeLines="0" w:afterLines="0"/>
        <w:ind w:firstLine="540"/>
        <w:rPr>
          <w:rFonts w:hint="default" w:ascii="Arial" w:hAnsi="Arial"/>
          <w:sz w:val="16"/>
          <w:szCs w:val="24"/>
        </w:rPr>
      </w:pPr>
      <w:r>
        <w:rPr>
          <w:rFonts w:hint="default" w:ascii="Arial" w:hAnsi="Arial"/>
          <w:sz w:val="16"/>
          <w:szCs w:val="24"/>
        </w:rPr>
        <w:t>1) загрязнять дорожное покрытие, полосы отвода и придорожные полосы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2) использовать водоотводные сооружения автомобильных дорог для стока или сброса вод;</w:t>
      </w:r>
    </w:p>
    <w:p>
      <w:pPr>
        <w:spacing w:before="160" w:beforeLines="0" w:afterLines="0"/>
        <w:ind w:firstLine="540"/>
        <w:rPr>
          <w:rFonts w:hint="default" w:ascii="Arial" w:hAnsi="Arial"/>
          <w:sz w:val="16"/>
          <w:szCs w:val="24"/>
        </w:rPr>
      </w:pPr>
      <w:r>
        <w:rPr>
          <w:rFonts w:hint="default" w:ascii="Arial" w:hAnsi="Arial"/>
          <w:sz w:val="16"/>
          <w:szCs w:val="24"/>
        </w:rPr>
        <w:t>3) 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p>
      <w:pPr>
        <w:spacing w:before="160" w:beforeLines="0" w:afterLines="0"/>
        <w:ind w:firstLine="540"/>
        <w:rPr>
          <w:rFonts w:hint="default" w:ascii="Arial" w:hAnsi="Arial"/>
          <w:sz w:val="16"/>
          <w:szCs w:val="24"/>
        </w:rPr>
      </w:pPr>
      <w:r>
        <w:rPr>
          <w:rFonts w:hint="default" w:ascii="Arial" w:hAnsi="Arial"/>
          <w:sz w:val="16"/>
          <w:szCs w:val="24"/>
        </w:rPr>
        <w:t>4) создавать условия, препятствующие обеспечению безопасности дорожного движения;</w:t>
      </w:r>
    </w:p>
    <w:p>
      <w:pPr>
        <w:spacing w:before="160" w:beforeLines="0" w:afterLines="0"/>
        <w:ind w:firstLine="540"/>
        <w:rPr>
          <w:rFonts w:hint="default" w:ascii="Arial" w:hAnsi="Arial"/>
          <w:sz w:val="16"/>
          <w:szCs w:val="24"/>
        </w:rPr>
      </w:pPr>
      <w:r>
        <w:rPr>
          <w:rFonts w:hint="default" w:ascii="Arial" w:hAnsi="Arial"/>
          <w:sz w:val="16"/>
          <w:szCs w:val="24"/>
        </w:rPr>
        <w:t>5) осуществлять прогон животных через автомобильные дороги вне специально установленных мест, согласованных с владельцами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6) 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w:t>
      </w:r>
    </w:p>
    <w:p>
      <w:pPr>
        <w:spacing w:before="160" w:beforeLines="0" w:afterLines="0"/>
        <w:ind w:firstLine="540"/>
        <w:rPr>
          <w:rFonts w:hint="default" w:ascii="Arial" w:hAnsi="Arial"/>
          <w:sz w:val="16"/>
          <w:szCs w:val="24"/>
        </w:rPr>
      </w:pPr>
      <w:r>
        <w:rPr>
          <w:rFonts w:hint="default" w:ascii="Arial" w:hAnsi="Arial"/>
          <w:sz w:val="16"/>
          <w:szCs w:val="24"/>
        </w:rPr>
        <w:t>7) нарушать другие установленные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30. Временные ограничение или прекращение движения транспортных средств по автомобильным дорогам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Временные ограничение или прекращение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consultantplus://offline/ref=189BD39C4911C6336214A454DF3872380CBA44D2D1F41F90CD1F3B7E091344148C2143DA6B20DAB8C6DAB70927895FDABBC16EC5m5yFF </w:instrText>
      </w:r>
      <w:r>
        <w:rPr>
          <w:rFonts w:hint="default" w:ascii="Arial" w:hAnsi="Arial"/>
          <w:sz w:val="16"/>
          <w:szCs w:val="24"/>
        </w:rPr>
        <w:fldChar w:fldCharType="separate"/>
      </w:r>
      <w:r>
        <w:rPr>
          <w:rFonts w:hint="default" w:ascii="Arial" w:hAnsi="Arial"/>
          <w:color w:val="0000FF"/>
          <w:sz w:val="16"/>
          <w:szCs w:val="24"/>
        </w:rPr>
        <w:t>движения</w:t>
      </w:r>
      <w:r>
        <w:rPr>
          <w:rFonts w:hint="default" w:ascii="Arial" w:hAnsi="Arial"/>
          <w:color w:val="0000FF"/>
          <w:sz w:val="16"/>
          <w:szCs w:val="24"/>
        </w:rPr>
        <w:fldChar w:fldCharType="end"/>
      </w:r>
      <w:r>
        <w:rPr>
          <w:rFonts w:hint="default" w:ascii="Arial" w:hAnsi="Arial"/>
          <w:sz w:val="16"/>
          <w:szCs w:val="24"/>
        </w:rPr>
        <w:t xml:space="preserve"> транспортных средств по автомобильным дорогам могут устанавливаться:</w:t>
      </w:r>
    </w:p>
    <w:p>
      <w:pPr>
        <w:spacing w:before="160" w:beforeLines="0" w:afterLines="0"/>
        <w:ind w:firstLine="540"/>
        <w:rPr>
          <w:rFonts w:hint="default" w:ascii="Arial" w:hAnsi="Arial"/>
          <w:sz w:val="16"/>
          <w:szCs w:val="24"/>
        </w:rPr>
      </w:pPr>
      <w:r>
        <w:rPr>
          <w:rFonts w:hint="default" w:ascii="Arial" w:hAnsi="Arial"/>
          <w:sz w:val="16"/>
          <w:szCs w:val="24"/>
        </w:rPr>
        <w:t>1) при реконструкции, капитальном ремонте и ремонте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2) 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w:t>
      </w:r>
    </w:p>
    <w:p>
      <w:pPr>
        <w:spacing w:before="160" w:beforeLines="0" w:afterLines="0"/>
        <w:ind w:firstLine="540"/>
        <w:rPr>
          <w:rFonts w:hint="default" w:ascii="Arial" w:hAnsi="Arial"/>
          <w:sz w:val="16"/>
          <w:szCs w:val="24"/>
        </w:rPr>
      </w:pPr>
      <w:r>
        <w:rPr>
          <w:rFonts w:hint="default" w:ascii="Arial" w:hAnsi="Arial"/>
          <w:sz w:val="16"/>
          <w:szCs w:val="24"/>
        </w:rPr>
        <w:t>2.1) в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consultantplus://offline/ref=189BD39C4911C6336214A454DF3872380BB24CD7D3F81F90CD1F3B7E091344148C2143DA6E2B8FEF8A84EE5864C252D3A2DD6ECE430AE934mEy6F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 xml:space="preserve">2.2) в целях обеспечения эффективности организации дорожного движения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consultantplus://offline/ref=189BD39C4911C6336214A454DF3872380BB242D3D8FC1F90CD1F3B7E091344148C2143DA6E2B8FE98184EE5864C252D3A2DD6ECE430AE934mEy6F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2.2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consultantplus://offline/ref=189BD39C4911C6336214A454DF3872380BB242D3D8FC1F90CD1F3B7E091344148C2143DA6E2B8CEC8384EE5864C252D3A2DD6ECE430AE934mEy6F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29.12.2017 N 443-ФЗ)</w:t>
      </w:r>
    </w:p>
    <w:p>
      <w:pPr>
        <w:spacing w:before="160" w:beforeLines="0" w:afterLines="0"/>
        <w:ind w:firstLine="540"/>
        <w:rPr>
          <w:rFonts w:hint="default" w:ascii="Arial" w:hAnsi="Arial"/>
          <w:sz w:val="16"/>
          <w:szCs w:val="24"/>
        </w:rPr>
      </w:pPr>
      <w:r>
        <w:rPr>
          <w:rFonts w:hint="default" w:ascii="Arial" w:hAnsi="Arial"/>
          <w:sz w:val="16"/>
          <w:szCs w:val="24"/>
        </w:rPr>
        <w:t>3) в иных случаях, предусмотренных федеральными законами, а в отношении автомобильных дорог регионального или межмуниципального, местного значения в границах населенных пунктов, в том числе в целях повышения их пропускной способности, законами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consultantplus://offline/ref=189BD39C4911C6336214A454DF3872380BB24CD7D3F81F90CD1F3B7E091344148C2143DA6E2B8FEE8284EE5864C252D3A2DD6ECE430AE934mEy6F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 xml:space="preserve">2. Временные ограничение или прекращение движения транспортных средств по автомобильным дорогам федерального значения и частным автомобильным дорогам осуществляются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consultantplus://offline/ref=189BD39C4911C6336214A454DF3872380AB240DDD8F41F90CD1F3B7E091344148C2143DA6E2B8EE88284EE5864C252D3A2DD6ECE430AE934mEy6F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уполномоченным Правительством Российской Федерации федеральным органом исполнительной власти.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consultantplus://offline/ref=189BD39C4911C6336214A454DF3872380AB243D0D0F91F90CD1F3B7E091344148C2143DA6E2B89ED8784EE5864C252D3A2DD6ECE430AE934mEy6F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21.04.2011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consultantplus://offline/ref=189BD39C4911C6336214A454DF3872380BB24CD7D3F81F90CD1F3B7E091344148C2143DA6E2B8FEE8084EE5864C252D3A2DD6ECE430AE934mEy6F </w:instrText>
      </w:r>
      <w:r>
        <w:rPr>
          <w:rFonts w:hint="default" w:ascii="Arial" w:hAnsi="Arial"/>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2.1. Временные ограничение или прекращение движения транспортных средств по автомобильным дорогам регионального или межмуниципального, местного значения осуществляются в порядке, установленном высшим исполнительным органом государственной власти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consultantplus://offline/ref=189BD39C4911C6336214A454DF3872380BB24CD7D3F81F90CD1F3B7E091344148C2143DA6E2B8FEE8184EE5864C252D3A2DD6ECE430AE934mEy6F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160" w:beforeLines="0" w:afterLines="0"/>
        <w:ind w:firstLine="540"/>
        <w:rPr>
          <w:rFonts w:hint="default" w:ascii="Arial" w:hAnsi="Arial"/>
          <w:sz w:val="16"/>
          <w:szCs w:val="24"/>
        </w:rPr>
      </w:pPr>
      <w:r>
        <w:rPr>
          <w:rFonts w:hint="default" w:ascii="Arial" w:hAnsi="Arial"/>
          <w:sz w:val="16"/>
          <w:szCs w:val="24"/>
        </w:rPr>
        <w:t>3. В случае принятия решений о временных ограничении или прекращении движения транспортных средств по автомобильным дорогам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органы исполнительной власти субъектов Российской Федерации, органы местного самоуправления обязаны принимать меры по организации дорожного движения, в том числе посредством устройства объездов.</w:t>
      </w:r>
    </w:p>
    <w:p>
      <w:pPr>
        <w:spacing w:before="160" w:beforeLines="0" w:afterLines="0"/>
        <w:ind w:firstLine="540"/>
        <w:rPr>
          <w:rFonts w:hint="default" w:ascii="Arial" w:hAnsi="Arial"/>
          <w:sz w:val="16"/>
          <w:szCs w:val="24"/>
        </w:rPr>
      </w:pPr>
      <w:r>
        <w:rPr>
          <w:rFonts w:hint="default" w:ascii="Arial" w:hAnsi="Arial"/>
          <w:sz w:val="16"/>
          <w:szCs w:val="24"/>
        </w:rPr>
        <w:t>4. В случае принятия решений о временных ограничении или прекращении движения транспортных средств по автомобильным дорогам владельцы автомобильных дорог обязаны информировать пользователей автомобильными дорогами о сроках таких ограничения или прекращения движения транспортных средств и о возможности воспользоваться объездом.</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31. Движение по автомобильным дорогам тяжеловесного и (или) крупногабаритного транспортного средства, а также транспортного средства, осуществляющего перевозки опасных грузов</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consultantplus://offline/ref=189BD39C4911C6336214A454DF38723809B247D3D5FE1F90CD1F3B7E091344148C2143DA6E2B8EEA8384EE5864C252D3A2DD6ECE430AE934mEy6F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23" w:name="Par680"/>
      <w:bookmarkEnd w:id="23"/>
      <w:r>
        <w:rPr>
          <w:rFonts w:hint="default" w:ascii="Arial" w:hAnsi="Arial"/>
          <w:sz w:val="16"/>
          <w:szCs w:val="24"/>
        </w:rPr>
        <w:t>1. Движение по автомобильным дорогам крупногабаритного транспортного средства,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транспортных средств органов федеральной службы безопасности,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допускается при наличии специальных разрешений, выдаваемых в соответствии с положениями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30.12.2015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consultantplus://offline/ref=189BD39C4911C6336214A454DF38723809B344D0D0FC1F90CD1F3B7E091344148C2143DA6E2B8EE88284EE5864C252D3A2DD6ECE430AE934mEy6F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N 454-ФЗ</w:t>
      </w:r>
      <w:r>
        <w:rPr>
          <w:rFonts w:hint="default" w:ascii="Arial" w:hAnsi="Arial"/>
          <w:color w:val="0000FF"/>
          <w:sz w:val="16"/>
          <w:szCs w:val="24"/>
        </w:rPr>
        <w:fldChar w:fldCharType="end"/>
      </w:r>
      <w:r>
        <w:rPr>
          <w:rFonts w:hint="default" w:ascii="Arial" w:hAnsi="Arial"/>
          <w:sz w:val="16"/>
          <w:szCs w:val="24"/>
        </w:rPr>
        <w:t xml:space="preserve">, от 01.03.2020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consultantplus://offline/ref=189BD39C4911C6336214A454DF3872380BBE43D3D4FA1F90CD1F3B7E091344148C2143DA6E2B8EEB8084EE5864C252D3A2DD6ECE430AE934mEy6F </w:instrText>
      </w:r>
      <w:r>
        <w:rPr>
          <w:rFonts w:hint="default" w:ascii="Arial" w:hAnsi="Arial"/>
          <w:sz w:val="16"/>
          <w:szCs w:val="24"/>
        </w:rPr>
        <w:fldChar w:fldCharType="separate"/>
      </w:r>
      <w:r>
        <w:rPr>
          <w:rFonts w:hint="default" w:ascii="Arial" w:hAnsi="Arial"/>
          <w:color w:val="0000FF"/>
          <w:sz w:val="16"/>
          <w:szCs w:val="24"/>
        </w:rPr>
        <w:t>N 39-ФЗ</w:t>
      </w:r>
      <w:r>
        <w:rPr>
          <w:rFonts w:hint="default" w:ascii="Arial" w:hAnsi="Arial"/>
          <w:color w:val="0000FF"/>
          <w:sz w:val="16"/>
          <w:szCs w:val="24"/>
        </w:rPr>
        <w:fldChar w:fldCharType="end"/>
      </w:r>
      <w:r>
        <w:rPr>
          <w:rFonts w:hint="default" w:ascii="Arial" w:hAnsi="Arial"/>
          <w:sz w:val="16"/>
          <w:szCs w:val="24"/>
        </w:rPr>
        <w:t xml:space="preserve">, от 02.07.2021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N 336-ФЗ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4" w:name="Par682"/>
      <w:bookmarkEnd w:id="24"/>
      <w:r>
        <w:rPr>
          <w:rFonts w:hint="default" w:ascii="Arial" w:hAnsi="Arial"/>
          <w:sz w:val="16"/>
          <w:szCs w:val="24"/>
        </w:rPr>
        <w:t xml:space="preserve">1.1. Движение по автомобильным дорогам транспортных средств, осуществляющих перевозки опасных грузов, относящихся согласно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consultantplus://offline/ref=189BD39C4911C6336214A454DF38723809B844D5D5FD1F90CD1F3B7E091344149E211BD66E2C90E98B91B80922m9y5F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Соглашению</w:t>
      </w:r>
      <w:r>
        <w:rPr>
          <w:rFonts w:hint="default" w:ascii="Arial" w:hAnsi="Arial"/>
          <w:color w:val="0000FF"/>
          <w:sz w:val="16"/>
          <w:szCs w:val="24"/>
        </w:rPr>
        <w:fldChar w:fldCharType="end"/>
      </w:r>
      <w:r>
        <w:rPr>
          <w:rFonts w:hint="default" w:ascii="Arial" w:hAnsi="Arial"/>
          <w:sz w:val="16"/>
          <w:szCs w:val="24"/>
        </w:rPr>
        <w:t xml:space="preserve"> о международной дорожной перевозке опасных грузов (ДОПОГ) к грузам повышенной опасности, допускается при наличии специальных разрешений, выдаваемых в соответствии с положениями настоящей статьи, за исключением: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 xml:space="preserve">1) самоходных транспортных средств с вооружением, военной техники, транспортных средств Вооруженных Сил Российской Федерации, других войск, воинских формирований и органов, указанных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consultantplus://offline/ref=189BD39C4911C6336214A454DF3872380CB844DDD6FF1F90CD1F3B7E091344148C2143DA6E2B8DEB8484EE5864C252D3A2DD6ECE430AE934mEy6F </w:instrText>
      </w:r>
      <w:r>
        <w:rPr>
          <w:rFonts w:hint="default" w:ascii="Arial" w:hAnsi="Arial"/>
          <w:sz w:val="16"/>
          <w:szCs w:val="24"/>
        </w:rPr>
        <w:fldChar w:fldCharType="separate"/>
      </w:r>
      <w:r>
        <w:rPr>
          <w:rFonts w:hint="default" w:ascii="Arial" w:hAnsi="Arial"/>
          <w:color w:val="0000FF"/>
          <w:sz w:val="16"/>
          <w:szCs w:val="24"/>
        </w:rPr>
        <w:t>пунктах 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consultantplus://offline/ref=189BD39C4911C6336214A454DF3872380CB844DDD6FF1F90CD1F3B7E091344148C2143DA6E2B8DEA8B84EE5864C252D3A2DD6ECE430AE934mEy6F </w:instrText>
      </w:r>
      <w:r>
        <w:rPr>
          <w:rFonts w:hint="default" w:ascii="Arial" w:hAnsi="Arial"/>
          <w:sz w:val="16"/>
          <w:szCs w:val="24"/>
        </w:rPr>
        <w:fldChar w:fldCharType="separate"/>
      </w:r>
      <w:r>
        <w:rPr>
          <w:rFonts w:hint="default" w:ascii="Arial" w:hAnsi="Arial"/>
          <w:color w:val="0000FF"/>
          <w:sz w:val="16"/>
          <w:szCs w:val="24"/>
        </w:rPr>
        <w:t>6 статьи 1</w:t>
      </w:r>
      <w:r>
        <w:rPr>
          <w:rFonts w:hint="default" w:ascii="Arial" w:hAnsi="Arial"/>
          <w:color w:val="0000FF"/>
          <w:sz w:val="16"/>
          <w:szCs w:val="24"/>
        </w:rPr>
        <w:fldChar w:fldCharType="end"/>
      </w:r>
      <w:r>
        <w:rPr>
          <w:rFonts w:hint="default" w:ascii="Arial" w:hAnsi="Arial"/>
          <w:sz w:val="16"/>
          <w:szCs w:val="24"/>
        </w:rPr>
        <w:t xml:space="preserve"> Федерального закона от 31 мая 1996 года N 61-ФЗ "Об обороне", осуществляющих перевозки вооружения, военной техники и военного имущества;</w:t>
      </w:r>
    </w:p>
    <w:p>
      <w:pPr>
        <w:spacing w:before="160" w:beforeLines="0" w:afterLines="0"/>
        <w:ind w:firstLine="540"/>
        <w:rPr>
          <w:rFonts w:hint="default" w:ascii="Arial" w:hAnsi="Arial"/>
          <w:sz w:val="16"/>
          <w:szCs w:val="24"/>
        </w:rPr>
      </w:pPr>
      <w:bookmarkStart w:id="25" w:name="Par685"/>
      <w:bookmarkEnd w:id="25"/>
      <w:r>
        <w:rPr>
          <w:rFonts w:hint="default" w:ascii="Arial" w:hAnsi="Arial"/>
          <w:sz w:val="16"/>
          <w:szCs w:val="24"/>
        </w:rPr>
        <w:t xml:space="preserve">2) транспортных средств, осуществляющих перевозки указанных в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абзаце первом</w:t>
      </w:r>
      <w:r>
        <w:rPr>
          <w:rFonts w:hint="default" w:ascii="Arial" w:hAnsi="Arial"/>
          <w:color w:val="0000FF"/>
          <w:sz w:val="16"/>
          <w:szCs w:val="24"/>
        </w:rPr>
        <w:fldChar w:fldCharType="end"/>
      </w:r>
      <w:r>
        <w:rPr>
          <w:rFonts w:hint="default" w:ascii="Arial" w:hAnsi="Arial"/>
          <w:sz w:val="16"/>
          <w:szCs w:val="24"/>
        </w:rPr>
        <w:t xml:space="preserve"> настоящей части грузов, отнесенных к специальным грузам.</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consultantplus://offline/ref=189BD39C4911C6336214A454DF3872380BBE43D3D4FA1F90CD1F3B7E091344148C2143DA6E2B8EEB8184EE5864C252D3A2DD6ECE430AE934mEy6F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01.03.2020 N 39-ФЗ)</w:t>
      </w:r>
    </w:p>
    <w:p>
      <w:pPr>
        <w:spacing w:before="160" w:beforeLines="0" w:afterLines="0"/>
        <w:ind w:firstLine="540"/>
        <w:rPr>
          <w:rFonts w:hint="default" w:ascii="Arial" w:hAnsi="Arial"/>
          <w:sz w:val="16"/>
          <w:szCs w:val="24"/>
        </w:rPr>
      </w:pPr>
      <w:bookmarkStart w:id="26" w:name="Par687"/>
      <w:bookmarkEnd w:id="26"/>
      <w:r>
        <w:rPr>
          <w:rFonts w:hint="default" w:ascii="Arial" w:hAnsi="Arial"/>
          <w:sz w:val="16"/>
          <w:szCs w:val="24"/>
        </w:rPr>
        <w:t xml:space="preserve">2. 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десять процентов превышают допустимую массу транспортного средства и (или) допустимую нагрузку на ось,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транспортных средств органов федеральной службы безопасности,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допускается при наличии специального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consultantplus://offline/ref=189BD39C4911C6336214A454DF3872380CBB43D4D5F91F90CD1F3B7E091344148C2143DA6E2B8FEC8084EE5864C252D3A2DD6ECE430AE934mEy6F </w:instrText>
      </w:r>
      <w:r>
        <w:rPr>
          <w:rFonts w:hint="default" w:ascii="Arial" w:hAnsi="Arial"/>
          <w:sz w:val="16"/>
          <w:szCs w:val="24"/>
        </w:rPr>
        <w:fldChar w:fldCharType="separate"/>
      </w:r>
      <w:r>
        <w:rPr>
          <w:rFonts w:hint="default" w:ascii="Arial" w:hAnsi="Arial"/>
          <w:color w:val="0000FF"/>
          <w:sz w:val="16"/>
          <w:szCs w:val="24"/>
        </w:rPr>
        <w:t>разрешения</w:t>
      </w:r>
      <w:r>
        <w:rPr>
          <w:rFonts w:hint="default" w:ascii="Arial" w:hAnsi="Arial"/>
          <w:color w:val="0000FF"/>
          <w:sz w:val="16"/>
          <w:szCs w:val="24"/>
        </w:rPr>
        <w:fldChar w:fldCharType="end"/>
      </w:r>
      <w:r>
        <w:rPr>
          <w:rFonts w:hint="default" w:ascii="Arial" w:hAnsi="Arial"/>
          <w:sz w:val="16"/>
          <w:szCs w:val="24"/>
        </w:rPr>
        <w:t>, выдаваемого в соответствии с положениями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30.12.2015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consultantplus://offline/ref=189BD39C4911C6336214A454DF38723809B344D0D0FC1F90CD1F3B7E091344148C2143DA6E2B8EE88084EE5864C252D3A2DD6ECE430AE934mEy6F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N 454-ФЗ</w:t>
      </w:r>
      <w:r>
        <w:rPr>
          <w:rFonts w:hint="default" w:ascii="Arial" w:hAnsi="Arial"/>
          <w:color w:val="0000FF"/>
          <w:sz w:val="16"/>
          <w:szCs w:val="24"/>
        </w:rPr>
        <w:fldChar w:fldCharType="end"/>
      </w:r>
      <w:r>
        <w:rPr>
          <w:rFonts w:hint="default" w:ascii="Arial" w:hAnsi="Arial"/>
          <w:sz w:val="16"/>
          <w:szCs w:val="24"/>
        </w:rPr>
        <w:t xml:space="preserve">, от 02.07.2021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consultantplus://offline/ref=189BD39C4911C6336214A454DF3872380BB24CD4D0F41F90CD1F3B7E091344148C2143DA6E2B8EE88084EE5864C252D3A2DD6ECE430AE934mEy6F </w:instrText>
      </w:r>
      <w:r>
        <w:rPr>
          <w:rFonts w:hint="default" w:ascii="Arial" w:hAnsi="Arial"/>
          <w:sz w:val="16"/>
          <w:szCs w:val="24"/>
        </w:rPr>
        <w:fldChar w:fldCharType="separate"/>
      </w:r>
      <w:r>
        <w:rPr>
          <w:rFonts w:hint="default" w:ascii="Arial" w:hAnsi="Arial"/>
          <w:color w:val="0000FF"/>
          <w:sz w:val="16"/>
          <w:szCs w:val="24"/>
        </w:rPr>
        <w:t>N 336-ФЗ</w:t>
      </w:r>
      <w:r>
        <w:rPr>
          <w:rFonts w:hint="default" w:ascii="Arial" w:hAnsi="Arial"/>
          <w:color w:val="0000FF"/>
          <w:sz w:val="16"/>
          <w:szCs w:val="24"/>
        </w:rPr>
        <w:fldChar w:fldCharType="end"/>
      </w:r>
      <w:r>
        <w:rPr>
          <w:rFonts w:hint="default" w:ascii="Arial" w:hAnsi="Arial"/>
          <w:sz w:val="16"/>
          <w:szCs w:val="24"/>
        </w:rPr>
        <w:t xml:space="preserve">, от 15.04.2022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consultantplus://offline/ref=189BD39C4911C6336214A454DF3872380CBB41D3D9FC1F90CD1F3B7E091344148C2143DA6E2B8EEB8784EE5864C252D3A2DD6ECE430AE934mEy6F </w:instrText>
      </w:r>
      <w:r>
        <w:rPr>
          <w:rFonts w:hint="default" w:ascii="Arial" w:hAnsi="Arial"/>
          <w:sz w:val="16"/>
          <w:szCs w:val="24"/>
        </w:rPr>
        <w:fldChar w:fldCharType="separate"/>
      </w:r>
      <w:r>
        <w:rPr>
          <w:rFonts w:hint="default" w:ascii="Arial" w:hAnsi="Arial"/>
          <w:color w:val="0000FF"/>
          <w:sz w:val="16"/>
          <w:szCs w:val="24"/>
        </w:rPr>
        <w:t>N 92-ФЗ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2.1. Движение по автомобильным дорогам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осуществляется без специальных разрешений и организуется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 и разрешительные функции в области обеспечения безопасности дорожного движения.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consultantplus://offline/ref=189BD39C4911C6336214A454DF3872380ABB42D3D6F51F90CD1F3B7E091344148C2143DA6E2B8EE98A84EE5864C252D3A2DD6ECE430AE934mEy6F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указанного взаимодействия устанавливается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consultantplus://offline/ref=189BD39C4911C6336214A454DF38723809B344D0D0FC1F90CD1F3B7E091344148C2143DA6E2B8EE88684EE5864C252D3A2DD6ECE430AE934mEy6F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30.12.2015 N 454-ФЗ;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consultantplus://offline/ref=189BD39C4911C6336214A454DF3872380BB24CD4D0F41F90CD1F3B7E091344148C2143DA6E2B8EE88184EE5864C252D3A2DD6ECE430AE934mEy6F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 xml:space="preserve">2.2. Движение по автомобильным дорогам транспортных средств, осуществляющих перевозки опасных грузов, указанных в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абзаце первом части 1.1</w:t>
      </w:r>
      <w:r>
        <w:rPr>
          <w:rFonts w:hint="default" w:ascii="Arial" w:hAnsi="Arial"/>
          <w:color w:val="0000FF"/>
          <w:sz w:val="16"/>
          <w:szCs w:val="24"/>
        </w:rPr>
        <w:fldChar w:fldCharType="end"/>
      </w:r>
      <w:r>
        <w:rPr>
          <w:rFonts w:hint="default" w:ascii="Arial" w:hAnsi="Arial"/>
          <w:sz w:val="16"/>
          <w:szCs w:val="24"/>
        </w:rPr>
        <w:t xml:space="preserve"> настоящей статьи, и являющихся самоходными транспортными средствами с вооружением, военной техникой, транспортными средствами других войск, воинских формирований и органов, указанных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consultantplus://offline/ref=189BD39C4911C6336214A454DF3872380CB844DDD6FF1F90CD1F3B7E091344148C2143DA6E2B8DEB8484EE5864C252D3A2DD6ECE430AE934mEy6F </w:instrText>
      </w:r>
      <w:r>
        <w:rPr>
          <w:rFonts w:hint="default" w:ascii="Arial" w:hAnsi="Arial"/>
          <w:sz w:val="16"/>
          <w:szCs w:val="24"/>
        </w:rPr>
        <w:fldChar w:fldCharType="separate"/>
      </w:r>
      <w:r>
        <w:rPr>
          <w:rFonts w:hint="default" w:ascii="Arial" w:hAnsi="Arial"/>
          <w:color w:val="0000FF"/>
          <w:sz w:val="16"/>
          <w:szCs w:val="24"/>
        </w:rPr>
        <w:t>пунктах 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consultantplus://offline/ref=189BD39C4911C6336214A454DF3872380CB844DDD6FF1F90CD1F3B7E091344148C2143DA6E2B8DEA8B84EE5864C252D3A2DD6ECE430AE934mEy6F </w:instrText>
      </w:r>
      <w:r>
        <w:rPr>
          <w:rFonts w:hint="default" w:ascii="Arial" w:hAnsi="Arial"/>
          <w:sz w:val="16"/>
          <w:szCs w:val="24"/>
        </w:rPr>
        <w:fldChar w:fldCharType="separate"/>
      </w:r>
      <w:r>
        <w:rPr>
          <w:rFonts w:hint="default" w:ascii="Arial" w:hAnsi="Arial"/>
          <w:color w:val="0000FF"/>
          <w:sz w:val="16"/>
          <w:szCs w:val="24"/>
        </w:rPr>
        <w:t>6 статьи 1</w:t>
      </w:r>
      <w:r>
        <w:rPr>
          <w:rFonts w:hint="default" w:ascii="Arial" w:hAnsi="Arial"/>
          <w:color w:val="0000FF"/>
          <w:sz w:val="16"/>
          <w:szCs w:val="24"/>
        </w:rPr>
        <w:fldChar w:fldCharType="end"/>
      </w:r>
      <w:r>
        <w:rPr>
          <w:rFonts w:hint="default" w:ascii="Arial" w:hAnsi="Arial"/>
          <w:sz w:val="16"/>
          <w:szCs w:val="24"/>
        </w:rPr>
        <w:t xml:space="preserve"> Федерального закона от 31 мая 1996 года N 61-ФЗ "Об обороне", осуществляющими перевозки вооружения, военной техники и военного имущества, осуществляется без специальных разрешений, указанных в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части 1.1</w:t>
      </w:r>
      <w:r>
        <w:rPr>
          <w:rFonts w:hint="default" w:ascii="Arial" w:hAnsi="Arial"/>
          <w:color w:val="0000FF"/>
          <w:sz w:val="16"/>
          <w:szCs w:val="24"/>
        </w:rPr>
        <w:fldChar w:fldCharType="end"/>
      </w:r>
      <w:r>
        <w:rPr>
          <w:rFonts w:hint="default" w:ascii="Arial" w:hAnsi="Arial"/>
          <w:sz w:val="16"/>
          <w:szCs w:val="24"/>
        </w:rPr>
        <w:t xml:space="preserve"> настоящей статьи, и организуется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служба,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 и разрешительные функции в области обеспечения безопасности дорожного движения.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consultantplus://offline/ref=189BD39C4911C6336214A454DF3872380BBD45D2D8FB1F90CD1F3B7E091344148C2143DA6E2B8EE98A84EE5864C252D3A2DD6ECE430AE934mEy6F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указанного взаимодействия устанавливается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2.2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consultantplus://offline/ref=189BD39C4911C6336214A454DF3872380BBE43D3D4FA1F90CD1F3B7E091344148C2143DA6E2B8EEB8584EE5864C252D3A2DD6ECE430AE934mEy6F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01.03.2020 N 39-ФЗ;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 xml:space="preserve">2.3. Движение по автомобильным дорогам транспортных средств, указанных в </w:t>
      </w:r>
      <w:r>
        <w:rPr>
          <w:rFonts w:hint="default" w:ascii="Arial" w:hAnsi="Arial"/>
          <w:sz w:val="16"/>
          <w:szCs w:val="24"/>
        </w:rPr>
        <w:fldChar w:fldCharType="begin"/>
      </w:r>
      <w:r>
        <w:rPr>
          <w:rFonts w:hint="default" w:ascii="Arial" w:hAnsi="Arial"/>
          <w:sz w:val="16"/>
          <w:szCs w:val="24"/>
        </w:rPr>
        <w:instrText xml:space="preserve">HYPERLINK \l Par685  </w:instrText>
      </w:r>
      <w:r>
        <w:rPr>
          <w:rFonts w:hint="default" w:ascii="Arial" w:hAnsi="Arial"/>
          <w:sz w:val="16"/>
          <w:szCs w:val="24"/>
        </w:rPr>
        <w:fldChar w:fldCharType="separate"/>
      </w:r>
      <w:r>
        <w:rPr>
          <w:rFonts w:hint="default" w:ascii="Arial" w:hAnsi="Arial"/>
          <w:color w:val="0000FF"/>
          <w:sz w:val="16"/>
          <w:szCs w:val="24"/>
        </w:rPr>
        <w:t>пункте 2 части 1.1</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осуществляется без специальных разрешений, указанных в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части 1.1</w:t>
      </w:r>
      <w:r>
        <w:rPr>
          <w:rFonts w:hint="default" w:ascii="Arial" w:hAnsi="Arial"/>
          <w:color w:val="0000FF"/>
          <w:sz w:val="16"/>
          <w:szCs w:val="24"/>
        </w:rPr>
        <w:fldChar w:fldCharType="end"/>
      </w:r>
      <w:r>
        <w:rPr>
          <w:rFonts w:hint="default" w:ascii="Arial" w:hAnsi="Arial"/>
          <w:sz w:val="16"/>
          <w:szCs w:val="24"/>
        </w:rPr>
        <w:t xml:space="preserve"> настоящей статьи, в соответствии с нормативными правовыми актами Российской Федерации, регулирующими перевозки специальных грузов.</w:t>
      </w:r>
    </w:p>
    <w:p>
      <w:pPr>
        <w:spacing w:beforeLines="0" w:afterLines="0"/>
        <w:rPr>
          <w:rFonts w:hint="default" w:ascii="Arial" w:hAnsi="Arial"/>
          <w:sz w:val="16"/>
          <w:szCs w:val="24"/>
        </w:rPr>
      </w:pPr>
      <w:r>
        <w:rPr>
          <w:rFonts w:hint="default" w:ascii="Arial" w:hAnsi="Arial"/>
          <w:sz w:val="16"/>
          <w:szCs w:val="24"/>
        </w:rPr>
        <w:t xml:space="preserve">(часть 2.3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consultantplus://offline/ref=189BD39C4911C6336214A454DF3872380BBE43D3D4FA1F90CD1F3B7E091344148C2143DA6E2B8EEB8B84EE5864C252D3A2DD6ECE430AE934mEy6F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01.03.2020 N 39-ФЗ)</w:t>
      </w:r>
    </w:p>
    <w:p>
      <w:pPr>
        <w:spacing w:before="160" w:beforeLines="0" w:afterLines="0"/>
        <w:ind w:firstLine="540"/>
        <w:rPr>
          <w:rFonts w:hint="default" w:ascii="Arial" w:hAnsi="Arial"/>
          <w:sz w:val="16"/>
          <w:szCs w:val="24"/>
        </w:rPr>
      </w:pPr>
      <w:r>
        <w:rPr>
          <w:rFonts w:hint="default" w:ascii="Arial" w:hAnsi="Arial"/>
          <w:sz w:val="16"/>
          <w:szCs w:val="24"/>
        </w:rPr>
        <w:t xml:space="preserve">2.4. Движение по автомобильным дорогам транспортных средств органов федеральной службы безопасности,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осуществляется без специальных разрешений, указанных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и организуется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consultantplus://offline/ref=189BD39C4911C6336214A454DF3872380BB34DD5D1FA1F90CD1F3B7E091344148C2143DA6E2B8EE98B84EE5864C252D3A2DD6ECE430AE934mEy6F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2.4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consultantplus://offline/ref=189BD39C4911C6336214A454DF3872380BB24CD4D0F41F90CD1F3B7E091344148C2143DA6E2B8EE88784EE5864C252D3A2DD6ECE430AE934mEy6F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consultantplus://offline/ref=189BD39C4911C6336214A454DF3872380BBD45DDD1FB1F90CD1F3B7E091344148C2143DA6E2B8EE88284EE5864C252D3A2DD6ECE430AE934mEy6F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xml:space="preserve"> к организации движения по автомобильным дорогам тяжеловесного и (или) крупногабаритного транспортного средства устанавливаются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pPr>
        <w:spacing w:before="160" w:beforeLines="0" w:afterLines="0"/>
        <w:ind w:firstLine="540"/>
        <w:rPr>
          <w:rFonts w:hint="default" w:ascii="Arial" w:hAnsi="Arial"/>
          <w:sz w:val="16"/>
          <w:szCs w:val="24"/>
        </w:rPr>
      </w:pPr>
      <w:r>
        <w:rPr>
          <w:rFonts w:hint="default" w:ascii="Arial" w:hAnsi="Arial"/>
          <w:sz w:val="16"/>
          <w:szCs w:val="24"/>
        </w:rPr>
        <w:t>4. Формы бланков специальных разрешений утверждаются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pPr>
        <w:spacing w:before="160" w:beforeLines="0" w:afterLines="0"/>
        <w:ind w:firstLine="540"/>
        <w:rPr>
          <w:rFonts w:hint="default" w:ascii="Arial" w:hAnsi="Arial"/>
          <w:sz w:val="16"/>
          <w:szCs w:val="24"/>
        </w:rPr>
      </w:pPr>
      <w:r>
        <w:rPr>
          <w:rFonts w:hint="default" w:ascii="Arial" w:hAnsi="Arial"/>
          <w:sz w:val="16"/>
          <w:szCs w:val="24"/>
        </w:rPr>
        <w:t xml:space="preserve">5. Международные автомобильные перевозки опасных грузов, движение по автомобильным дорогам в международном сообщении тяжеловесного и (или) крупногабаритного транспортного средства осуществляются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consultantplus://offline/ref=189BD39C4911C6336214A454DF3872380CBB41D2D5F41F90CD1F3B7E091344149E211BD66E2C90E98B91B80922m9y5F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 июля 1998 года N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pPr>
        <w:spacing w:before="160" w:beforeLines="0" w:afterLines="0"/>
        <w:ind w:firstLine="540"/>
        <w:rPr>
          <w:rFonts w:hint="default" w:ascii="Arial" w:hAnsi="Arial"/>
          <w:sz w:val="16"/>
          <w:szCs w:val="24"/>
        </w:rPr>
      </w:pPr>
      <w:r>
        <w:rPr>
          <w:rFonts w:hint="default" w:ascii="Arial" w:hAnsi="Arial"/>
          <w:sz w:val="16"/>
          <w:szCs w:val="24"/>
        </w:rPr>
        <w:t xml:space="preserve">6. Для получения специальных разрешений, указанных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1.1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требуется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consultantplus://offline/ref=189BD39C4911C6336214A454DF3872380CBB43D1D4F51F90CD1F3B7E091344148C2143DA6E2B8FE88784EE5864C252D3A2DD6ECE430AE934mEy6F </w:instrText>
      </w:r>
      <w:r>
        <w:rPr>
          <w:rFonts w:hint="default" w:ascii="Arial" w:hAnsi="Arial"/>
          <w:sz w:val="16"/>
          <w:szCs w:val="24"/>
        </w:rPr>
        <w:fldChar w:fldCharType="separate"/>
      </w:r>
      <w:r>
        <w:rPr>
          <w:rFonts w:hint="default" w:ascii="Arial" w:hAnsi="Arial"/>
          <w:color w:val="0000FF"/>
          <w:sz w:val="16"/>
          <w:szCs w:val="24"/>
        </w:rPr>
        <w:t>согласование</w:t>
      </w:r>
      <w:r>
        <w:rPr>
          <w:rFonts w:hint="default" w:ascii="Arial" w:hAnsi="Arial"/>
          <w:color w:val="0000FF"/>
          <w:sz w:val="16"/>
          <w:szCs w:val="24"/>
        </w:rPr>
        <w:fldChar w:fldCharType="end"/>
      </w:r>
      <w:r>
        <w:rPr>
          <w:rFonts w:hint="default" w:ascii="Arial" w:hAnsi="Arial"/>
          <w:sz w:val="16"/>
          <w:szCs w:val="24"/>
        </w:rPr>
        <w:t xml:space="preserve">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Par706  </w:instrText>
      </w:r>
      <w:r>
        <w:rPr>
          <w:rFonts w:hint="default" w:ascii="Arial" w:hAnsi="Arial"/>
          <w:sz w:val="16"/>
          <w:szCs w:val="24"/>
        </w:rPr>
        <w:fldChar w:fldCharType="separate"/>
      </w:r>
      <w:r>
        <w:rPr>
          <w:rFonts w:hint="default" w:ascii="Arial" w:hAnsi="Arial"/>
          <w:color w:val="0000FF"/>
          <w:sz w:val="16"/>
          <w:szCs w:val="24"/>
        </w:rPr>
        <w:t>частью 7</w:t>
      </w:r>
      <w:r>
        <w:rPr>
          <w:rFonts w:hint="default" w:ascii="Arial" w:hAnsi="Arial"/>
          <w:color w:val="0000FF"/>
          <w:sz w:val="16"/>
          <w:szCs w:val="24"/>
        </w:rPr>
        <w:fldChar w:fldCharType="end"/>
      </w:r>
      <w:r>
        <w:rPr>
          <w:rFonts w:hint="default" w:ascii="Arial" w:hAnsi="Arial"/>
          <w:sz w:val="16"/>
          <w:szCs w:val="24"/>
        </w:rPr>
        <w:t xml:space="preserve"> настоящей статьи, маршрута тяжеловесного и (или) крупногабаритного транспортного средства, а также транспортного средства, осуществляющего перевозки опасных грузов.</w:t>
      </w:r>
    </w:p>
    <w:p>
      <w:pPr>
        <w:spacing w:beforeLines="0" w:afterLines="0"/>
        <w:rPr>
          <w:rFonts w:hint="default" w:ascii="Arial" w:hAnsi="Arial"/>
          <w:sz w:val="16"/>
          <w:szCs w:val="24"/>
        </w:rPr>
      </w:pPr>
      <w:r>
        <w:rPr>
          <w:rFonts w:hint="default" w:ascii="Arial" w:hAnsi="Arial"/>
          <w:sz w:val="16"/>
          <w:szCs w:val="24"/>
        </w:rPr>
        <w:t xml:space="preserve">(часть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consultantplus://offline/ref=189BD39C4911C6336214A454DF3872380BB24CD4D0F41F90CD1F3B7E091344148C2143DA6E2B8EE88584EE5864C252D3A2DD6ECE430AE934mEy6F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 xml:space="preserve">6.1. Для получения специальных разрешений, указанных в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части 1.1</w:t>
      </w:r>
      <w:r>
        <w:rPr>
          <w:rFonts w:hint="default" w:ascii="Arial" w:hAnsi="Arial"/>
          <w:color w:val="0000FF"/>
          <w:sz w:val="16"/>
          <w:szCs w:val="24"/>
        </w:rPr>
        <w:fldChar w:fldCharType="end"/>
      </w:r>
      <w:r>
        <w:rPr>
          <w:rFonts w:hint="default" w:ascii="Arial" w:hAnsi="Arial"/>
          <w:sz w:val="16"/>
          <w:szCs w:val="24"/>
        </w:rPr>
        <w:t xml:space="preserve"> настоящей статьи, требуется наличие информации компетентного органа в области обеспечения транспортной безопасности, определенного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consultantplus://offline/ref=189BD39C4911C6336214A454DF3872380CBB44D0D6F91F90CD1F3B7E091344149E211BD66E2C90E98B91B80922m9y5F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9 февраля 2007 года N 16-ФЗ "О транспортной безопасности", о получении от субъекта транспортной инфраструктуры паспорта обеспечения транспортной безопасности транспортного средства, разработанного и утвержденного в соответствии с законодательством Российской Федерации в области обеспечения транспортной безопасности.</w:t>
      </w:r>
    </w:p>
    <w:p>
      <w:pPr>
        <w:spacing w:beforeLines="0" w:afterLines="0"/>
        <w:rPr>
          <w:rFonts w:hint="default" w:ascii="Arial" w:hAnsi="Arial"/>
          <w:sz w:val="16"/>
          <w:szCs w:val="24"/>
        </w:rPr>
      </w:pPr>
      <w:r>
        <w:rPr>
          <w:rFonts w:hint="default" w:ascii="Arial" w:hAnsi="Arial"/>
          <w:sz w:val="16"/>
          <w:szCs w:val="24"/>
        </w:rPr>
        <w:t xml:space="preserve">(часть 6.1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consultantplus://offline/ref=189BD39C4911C6336214A454DF3872380BB24CD4D0F41F90CD1F3B7E091344148C2143DA6E2B8EE88B84EE5864C252D3A2DD6ECE430AE934mEy6F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 xml:space="preserve">6.2. Для получения специального разрешения,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требуется возмещение владельцем тяжеловесного транспортного средства вреда, который будет причинен таким транспортным средством,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Par743  </w:instrText>
      </w:r>
      <w:r>
        <w:rPr>
          <w:rFonts w:hint="default" w:ascii="Arial" w:hAnsi="Arial"/>
          <w:sz w:val="16"/>
          <w:szCs w:val="24"/>
        </w:rPr>
        <w:fldChar w:fldCharType="separate"/>
      </w:r>
      <w:r>
        <w:rPr>
          <w:rFonts w:hint="default" w:ascii="Arial" w:hAnsi="Arial"/>
          <w:color w:val="0000FF"/>
          <w:sz w:val="16"/>
          <w:szCs w:val="24"/>
        </w:rPr>
        <w:t>частью 12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6.2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consultantplus://offline/ref=189BD39C4911C6336214A454DF3872380BB24CD4D0F41F90CD1F3B7E091344148C2143DA6E2B8EEB8384EE5864C252D3A2DD6ECE430AE934mEy6F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bookmarkStart w:id="27" w:name="Par706"/>
      <w:bookmarkEnd w:id="27"/>
      <w:r>
        <w:rPr>
          <w:rFonts w:hint="default" w:ascii="Arial" w:hAnsi="Arial"/>
          <w:sz w:val="16"/>
          <w:szCs w:val="24"/>
        </w:rPr>
        <w:t xml:space="preserve">7. Орган, осуществляющий выдачу специального разрешения,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1.1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согласовывает маршрут тяжеловесного и (или) крупногабаритного транспортного средства, а также транспортного средства, осуществляющего перевозки опасных грузов, с владельцами автомобильных дорог, по которым проходит такой маршрут, а в случае превышения установленных Правительством Российской Федерации допустимых габаритов более чем на два процента и с соответствующими подразделениями федерального органа исполнительной власти, уполномоченного осуществлять специальные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consultantplus://offline/ref=189BD39C4911C6336214A454DF3872380BBD46D6D4FC1F90CD1F3B7E091344148C2143DA6E2B8EE98384EE5864C252D3A2DD6ECE430AE934mEy6F </w:instrText>
      </w:r>
      <w:r>
        <w:rPr>
          <w:rFonts w:hint="default" w:ascii="Arial" w:hAnsi="Arial"/>
          <w:sz w:val="16"/>
          <w:szCs w:val="24"/>
        </w:rPr>
        <w:fldChar w:fldCharType="separate"/>
      </w:r>
      <w:r>
        <w:rPr>
          <w:rFonts w:hint="default" w:ascii="Arial" w:hAnsi="Arial"/>
          <w:color w:val="0000FF"/>
          <w:sz w:val="16"/>
          <w:szCs w:val="24"/>
        </w:rPr>
        <w:t>контрольные</w:t>
      </w:r>
      <w:r>
        <w:rPr>
          <w:rFonts w:hint="default" w:ascii="Arial" w:hAnsi="Arial"/>
          <w:color w:val="0000FF"/>
          <w:sz w:val="16"/>
          <w:szCs w:val="24"/>
        </w:rPr>
        <w:fldChar w:fldCharType="end"/>
      </w:r>
      <w:r>
        <w:rPr>
          <w:rFonts w:hint="default" w:ascii="Arial" w:hAnsi="Arial"/>
          <w:sz w:val="16"/>
          <w:szCs w:val="24"/>
        </w:rPr>
        <w:t>, надзорные и разрешительные функции в области обеспечения безопасности дорожного движения. В случаях, если для движения тяжеловесного и (или) крупногабаритного транспортного средства требуется укрепление отдельных участков автомобильных дорог или принятие специальных мер по обустройству автомобильных дорог и пересекающих их сооружений, инженерных коммуникаций в пределах согласованного маршрута, проводится согласование с соответствующими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Допускается установление постоянных маршрутов тяжеловесных и (или) крупногабаритных транспортных средств, а также транспортных средств, осуществляющих перевозки опасных грузов. Взимание платы за согласование маршрута тяжеловесного и (или) крупногабаритного транспортного средства, а также транспортного средства, осуществляющего перевозки опасных грузов, не допускается.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20.07.2020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consultantplus://offline/ref=189BD39C4911C6336214A454DF3872380BBF42D2D6FB1F90CD1F3B7E091344148C2143DA6E2B8EE88A84EE5864C252D3A2DD6ECE430AE934mEy6F </w:instrText>
      </w:r>
      <w:r>
        <w:rPr>
          <w:rFonts w:hint="default" w:ascii="Arial" w:hAnsi="Arial"/>
          <w:sz w:val="16"/>
          <w:szCs w:val="24"/>
        </w:rPr>
        <w:fldChar w:fldCharType="separate"/>
      </w:r>
      <w:r>
        <w:rPr>
          <w:rFonts w:hint="default" w:ascii="Arial" w:hAnsi="Arial"/>
          <w:color w:val="0000FF"/>
          <w:sz w:val="16"/>
          <w:szCs w:val="24"/>
        </w:rPr>
        <w:t>N 239-ФЗ</w:t>
      </w:r>
      <w:r>
        <w:rPr>
          <w:rFonts w:hint="default" w:ascii="Arial" w:hAnsi="Arial"/>
          <w:color w:val="0000FF"/>
          <w:sz w:val="16"/>
          <w:szCs w:val="24"/>
        </w:rPr>
        <w:fldChar w:fldCharType="end"/>
      </w:r>
      <w:r>
        <w:rPr>
          <w:rFonts w:hint="default" w:ascii="Arial" w:hAnsi="Arial"/>
          <w:sz w:val="16"/>
          <w:szCs w:val="24"/>
        </w:rPr>
        <w:t xml:space="preserve">, от 02.07.2021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consultantplus://offline/ref=189BD39C4911C6336214A454DF3872380BB24CD4D0F41F90CD1F3B7E091344148C2143DA6E2B8EEB8084EE5864C252D3A2DD6ECE430AE934mEy6F </w:instrText>
      </w:r>
      <w:r>
        <w:rPr>
          <w:rFonts w:hint="default" w:ascii="Arial" w:hAnsi="Arial"/>
          <w:sz w:val="16"/>
          <w:szCs w:val="24"/>
        </w:rPr>
        <w:fldChar w:fldCharType="separate"/>
      </w:r>
      <w:r>
        <w:rPr>
          <w:rFonts w:hint="default" w:ascii="Arial" w:hAnsi="Arial"/>
          <w:color w:val="0000FF"/>
          <w:sz w:val="16"/>
          <w:szCs w:val="24"/>
        </w:rPr>
        <w:t>N 336-ФЗ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8. Информационное взаимодействие органа, выдающего специальное разрешение, указанное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1.1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с владельцами автомобильных дорог (за исключением владельцев частных автомобильных дорог), по которым проходит маршрут тяжеловесного и (или) крупногабаритного транспортного средства, а также транспортного средства, осуществляющего перевозки опасных грузов, осуществляется в соответствии с требованиями к межведомственному информационному взаимодействию, установленными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consultantplus://offline/ref=189BD39C4911C6336214A454DF3872380CBA43D7D3F91F90CD1F3B7E091344149E211BD66E2C90E98B91B80922m9y5F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 июля 2010 года N 210-ФЗ "Об организации предоставления государственных и муниципальных услуг".</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consultantplus://offline/ref=189BD39C4911C6336214A454DF3872380BBF42D2D6FB1F90CD1F3B7E091344148C2143DA6E2B8EE88B84EE5864C252D3A2DD6ECE430AE934mEy6F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 xml:space="preserve">9. Порядок выдачи специальных разрешений, указанных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consultantplus://offline/ref=189BD39C4911C6336214A454DF3872380BBC4CDDD2FF1F90CD1F3B7E091344148C2143DA6E2B8EE88284EE5864C252D3A2DD6ECE430AE934mEy6F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осуществления весового и габаритного контроля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consultantplus://offline/ref=189BD39C4911C6336214A454DF3872380BBA44D5D2F41F90CD1F3B7E091344148C2143DA6E2B8EE88284EE5864C252D3A2DD6ECE430AE934mEy6F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установления постоянных маршрутов тяжеловесного и (или) крупногабаритного транспортного средства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02.07.2021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consultantplus://offline/ref=189BD39C4911C6336214A454DF3872380BB24CD4D0F41F90CD1F3B7E091344148C2143DA6E2B8EEB8184EE5864C252D3A2DD6ECE430AE934mEy6F </w:instrText>
      </w:r>
      <w:r>
        <w:rPr>
          <w:rFonts w:hint="default" w:ascii="Arial" w:hAnsi="Arial"/>
          <w:sz w:val="16"/>
          <w:szCs w:val="24"/>
        </w:rPr>
        <w:fldChar w:fldCharType="separate"/>
      </w:r>
      <w:r>
        <w:rPr>
          <w:rFonts w:hint="default" w:ascii="Arial" w:hAnsi="Arial"/>
          <w:color w:val="0000FF"/>
          <w:sz w:val="16"/>
          <w:szCs w:val="24"/>
        </w:rPr>
        <w:t>N 336-ФЗ</w:t>
      </w:r>
      <w:r>
        <w:rPr>
          <w:rFonts w:hint="default" w:ascii="Arial" w:hAnsi="Arial"/>
          <w:color w:val="0000FF"/>
          <w:sz w:val="16"/>
          <w:szCs w:val="24"/>
        </w:rPr>
        <w:fldChar w:fldCharType="end"/>
      </w:r>
      <w:r>
        <w:rPr>
          <w:rFonts w:hint="default" w:ascii="Arial" w:hAnsi="Arial"/>
          <w:sz w:val="16"/>
          <w:szCs w:val="24"/>
        </w:rPr>
        <w:t xml:space="preserve">, от 15.04.2022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consultantplus://offline/ref=189BD39C4911C6336214A454DF3872380CBB41D3D9FC1F90CD1F3B7E091344148C2143DA6E2B8EEB8484EE5864C252D3A2DD6ECE430AE934mEy6F </w:instrText>
      </w:r>
      <w:r>
        <w:rPr>
          <w:rFonts w:hint="default" w:ascii="Arial" w:hAnsi="Arial"/>
          <w:sz w:val="16"/>
          <w:szCs w:val="24"/>
        </w:rPr>
        <w:fldChar w:fldCharType="separate"/>
      </w:r>
      <w:r>
        <w:rPr>
          <w:rFonts w:hint="default" w:ascii="Arial" w:hAnsi="Arial"/>
          <w:color w:val="0000FF"/>
          <w:sz w:val="16"/>
          <w:szCs w:val="24"/>
        </w:rPr>
        <w:t>N 92-ФЗ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9.1. Порядок осуществления весового и габаритного контроля транспортных средств должен содержать в том числе:</w:t>
      </w:r>
    </w:p>
    <w:p>
      <w:pPr>
        <w:spacing w:before="160" w:beforeLines="0" w:afterLines="0"/>
        <w:ind w:firstLine="540"/>
        <w:rPr>
          <w:rFonts w:hint="default" w:ascii="Arial" w:hAnsi="Arial"/>
          <w:sz w:val="16"/>
          <w:szCs w:val="24"/>
        </w:rPr>
      </w:pPr>
      <w:r>
        <w:rPr>
          <w:rFonts w:hint="default" w:ascii="Arial" w:hAnsi="Arial"/>
          <w:sz w:val="16"/>
          <w:szCs w:val="24"/>
        </w:rPr>
        <w:t>1) порядок организации стационарных, передвижных и автоматических пунктов весового и габаритного контроля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2) требования к площадкам для размещения стационарных и передвижных пунктов весового и габаритного контроля транспортных средств, а также к участкам автомобильных дорог, в границах которых устанавливаются автоматические и передвижные пункты весового и габаритного контроля;</w:t>
      </w:r>
    </w:p>
    <w:p>
      <w:pPr>
        <w:spacing w:before="160" w:beforeLines="0" w:afterLines="0"/>
        <w:ind w:firstLine="540"/>
        <w:rPr>
          <w:rFonts w:hint="default" w:ascii="Arial" w:hAnsi="Arial"/>
          <w:sz w:val="16"/>
          <w:szCs w:val="24"/>
        </w:rPr>
      </w:pPr>
      <w:r>
        <w:rPr>
          <w:rFonts w:hint="default" w:ascii="Arial" w:hAnsi="Arial"/>
          <w:sz w:val="16"/>
          <w:szCs w:val="24"/>
        </w:rPr>
        <w:t>3) требования к размещению оборудования, осуществляющего измерение весовых и габаритных параметров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4) требования к оборудованию, обеспечивающему визуальное информирование водителя тяжеловесного и (или) крупногабаритного транспортного средства о превышении допустимых весовых и (или) габаритных параметров транспортного средства, зафиксированных автоматическим пунктом весового и габаритного контроля;</w:t>
      </w:r>
    </w:p>
    <w:p>
      <w:pPr>
        <w:spacing w:before="160" w:beforeLines="0" w:afterLines="0"/>
        <w:ind w:firstLine="540"/>
        <w:rPr>
          <w:rFonts w:hint="default" w:ascii="Arial" w:hAnsi="Arial"/>
          <w:sz w:val="16"/>
          <w:szCs w:val="24"/>
        </w:rPr>
      </w:pPr>
      <w:r>
        <w:rPr>
          <w:rFonts w:hint="default" w:ascii="Arial" w:hAnsi="Arial"/>
          <w:sz w:val="16"/>
          <w:szCs w:val="24"/>
        </w:rPr>
        <w:t xml:space="preserve">5)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consultantplus://offline/ref=189BD39C4911C6336214A454DF3872380BB24CD4D0F41F90CD1F3B7E091344148C2143DA6E2B8EEB8784EE5864C252D3A2DD6ECE430AE934mEy6F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Lines="0" w:afterLines="0"/>
        <w:rPr>
          <w:rFonts w:hint="default" w:ascii="Arial" w:hAnsi="Arial"/>
          <w:sz w:val="16"/>
          <w:szCs w:val="24"/>
        </w:rPr>
      </w:pPr>
      <w:r>
        <w:rPr>
          <w:rFonts w:hint="default" w:ascii="Arial" w:hAnsi="Arial"/>
          <w:sz w:val="16"/>
          <w:szCs w:val="24"/>
        </w:rPr>
        <w:t xml:space="preserve">(часть 9.1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consultantplus://offline/ref=189BD39C4911C6336214A454DF3872380BBF42D2D6FB1F90CD1F3B7E091344148C2143DA6E2B8EEB8184EE5864C252D3A2DD6ECE430AE934mEy6F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 xml:space="preserve">9.2. Порядок выдачи специальных разрешений, указанных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должен содержать в том числе срок действия такого разрешения, а также порядок согласования маршрута тяжеловесного и (или) крупногабаритного транспортного средства.</w:t>
      </w:r>
    </w:p>
    <w:p>
      <w:pPr>
        <w:spacing w:beforeLines="0" w:afterLines="0"/>
        <w:rPr>
          <w:rFonts w:hint="default" w:ascii="Arial" w:hAnsi="Arial"/>
          <w:sz w:val="16"/>
          <w:szCs w:val="24"/>
        </w:rPr>
      </w:pPr>
      <w:r>
        <w:rPr>
          <w:rFonts w:hint="default" w:ascii="Arial" w:hAnsi="Arial"/>
          <w:sz w:val="16"/>
          <w:szCs w:val="24"/>
        </w:rPr>
        <w:t xml:space="preserve">(часть 9.2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consultantplus://offline/ref=189BD39C4911C6336214A454DF3872380BB24CD4D0F41F90CD1F3B7E091344148C2143DA6E2B8EEB8484EE5864C252D3A2DD6ECE430AE934mEy6F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 xml:space="preserve">9.3.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consultantplus://offline/ref=189BD39C4911C6336214A454DF3872380CBB4DD1D0FA1F90CD1F3B7E091344148C2143DA6E2B8EE88384EE5864C252D3A2DD6ECE430AE934mEy6F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выдачи специальных разрешений, указанных в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части 1.1</w:t>
      </w:r>
      <w:r>
        <w:rPr>
          <w:rFonts w:hint="default" w:ascii="Arial" w:hAnsi="Arial"/>
          <w:color w:val="0000FF"/>
          <w:sz w:val="16"/>
          <w:szCs w:val="24"/>
        </w:rPr>
        <w:fldChar w:fldCharType="end"/>
      </w:r>
      <w:r>
        <w:rPr>
          <w:rFonts w:hint="default" w:ascii="Arial" w:hAnsi="Arial"/>
          <w:sz w:val="16"/>
          <w:szCs w:val="24"/>
        </w:rPr>
        <w:t xml:space="preserve"> настоящей статьи, включая порядок согласования маршрутов транспортных средств, осуществляющих перевозки опасных грузов, порядок установления постоянных маршрутов таких транспортных средств, порядок переоформления и срок действия указанных специальных разрешений,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spacing w:beforeLines="0" w:afterLines="0"/>
        <w:rPr>
          <w:rFonts w:hint="default" w:ascii="Arial" w:hAnsi="Arial"/>
          <w:sz w:val="16"/>
          <w:szCs w:val="24"/>
        </w:rPr>
      </w:pPr>
      <w:r>
        <w:rPr>
          <w:rFonts w:hint="default" w:ascii="Arial" w:hAnsi="Arial"/>
          <w:sz w:val="16"/>
          <w:szCs w:val="24"/>
        </w:rPr>
        <w:t xml:space="preserve">(часть 9.3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consultantplus://offline/ref=189BD39C4911C6336214A454DF3872380BB24CD4D0F41F90CD1F3B7E091344148C2143DA6E2B8EEB8A84EE5864C252D3A2DD6ECE430AE934mEy6F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01.01.2023 ч. 10 ст. 31 утрачивает силу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consultantplus://offline/ref=189BD39C4911C6336214A454DF3872380BBF42D2D6FB1F90CD1F3B7E091344148C2143DA6E2B8EEE8284EE5864C252D3A2DD6ECE430AE934mEy6F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20.07.2020 N 239-ФЗ).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8" w:name="Par725"/>
      <w:bookmarkEnd w:id="28"/>
      <w:r>
        <w:rPr>
          <w:rFonts w:hint="default" w:ascii="Arial" w:hAnsi="Arial"/>
          <w:sz w:val="16"/>
          <w:szCs w:val="24"/>
        </w:rPr>
        <w:t xml:space="preserve">10. Выдача специального разрешения,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на бумажном носителе осуществляется: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20.07.2020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consultantplus://offline/ref=189BD39C4911C6336214A454DF3872380BBF42D2D6FB1F90CD1F3B7E091344148C2143DA6E2B8EEA8084EE5864C252D3A2DD6ECE430AE934mEy6F </w:instrText>
      </w:r>
      <w:r>
        <w:rPr>
          <w:rFonts w:hint="default" w:ascii="Arial" w:hAnsi="Arial"/>
          <w:sz w:val="16"/>
          <w:szCs w:val="24"/>
        </w:rPr>
        <w:fldChar w:fldCharType="separate"/>
      </w:r>
      <w:r>
        <w:rPr>
          <w:rFonts w:hint="default" w:ascii="Arial" w:hAnsi="Arial"/>
          <w:color w:val="0000FF"/>
          <w:sz w:val="16"/>
          <w:szCs w:val="24"/>
        </w:rPr>
        <w:t>N 239-ФЗ</w:t>
      </w:r>
      <w:r>
        <w:rPr>
          <w:rFonts w:hint="default" w:ascii="Arial" w:hAnsi="Arial"/>
          <w:color w:val="0000FF"/>
          <w:sz w:val="16"/>
          <w:szCs w:val="24"/>
        </w:rPr>
        <w:fldChar w:fldCharType="end"/>
      </w:r>
      <w:r>
        <w:rPr>
          <w:rFonts w:hint="default" w:ascii="Arial" w:hAnsi="Arial"/>
          <w:sz w:val="16"/>
          <w:szCs w:val="24"/>
        </w:rPr>
        <w:t xml:space="preserve">, от 02.07.2021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consultantplus://offline/ref=189BD39C4911C6336214A454DF3872380BB24CD4D0F41F90CD1F3B7E091344148C2143DA6E2B8EEB8B84EE5864C252D3A2DD6ECE430AE934mEy6F </w:instrText>
      </w:r>
      <w:r>
        <w:rPr>
          <w:rFonts w:hint="default" w:ascii="Arial" w:hAnsi="Arial"/>
          <w:sz w:val="16"/>
          <w:szCs w:val="24"/>
        </w:rPr>
        <w:fldChar w:fldCharType="separate"/>
      </w:r>
      <w:r>
        <w:rPr>
          <w:rFonts w:hint="default" w:ascii="Arial" w:hAnsi="Arial"/>
          <w:color w:val="0000FF"/>
          <w:sz w:val="16"/>
          <w:szCs w:val="24"/>
        </w:rPr>
        <w:t>N 336-ФЗ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consultantplus://offline/ref=189BD39C4911C6336214A454DF3872380BBF42D2D6FB1F90CD1F3B7E091344148C2143DA6E2B8EEA8684EE5864C252D3A2DD6ECE430AE934mEy6F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bookmarkStart w:id="29" w:name="Par728"/>
      <w:bookmarkEnd w:id="29"/>
      <w:r>
        <w:rPr>
          <w:rFonts w:hint="default" w:ascii="Arial" w:hAnsi="Arial"/>
          <w:sz w:val="16"/>
          <w:szCs w:val="24"/>
        </w:rPr>
        <w:t xml:space="preserve">2)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самостоятельно либо через уполномоченные им подведомственные организации в отношении движения по автомобильным дорогам тяжеловесного и (или) крупногабаритного транспортного средства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consultantplus://offline/ref=189BD39C4911C6336214A454DF38723809BE42D0D2FA1F90CD1F3B7E091344148C2143DA6E2B8EE98B84EE5864C252D3A2DD6ECE430AE934mEy6F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случае</w:t>
      </w:r>
      <w:r>
        <w:rPr>
          <w:rFonts w:hint="default" w:ascii="Arial" w:hAnsi="Arial"/>
          <w:color w:val="0000FF"/>
          <w:sz w:val="16"/>
          <w:szCs w:val="24"/>
        </w:rPr>
        <w:fldChar w:fldCharType="end"/>
      </w:r>
      <w:r>
        <w:rPr>
          <w:rFonts w:hint="default" w:ascii="Arial" w:hAnsi="Arial"/>
          <w:sz w:val="16"/>
          <w:szCs w:val="24"/>
        </w:rPr>
        <w:t>, если маршрут, часть маршрута указанного транспортного средства проходят по автомобильным дорогам федерального значения, участкам таких автомобильных дорог или по территориям двух и более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органом исполнительной власти субъекта Российской Федерации самостоятельно либо через уполномоченные им подведомственные организации в случае, если маршрут, часть маршрута тяжеловесного и (или) крупногабаритного транспортного средства проходят по автомобильным дорогам регионального или межмуниципального значения, участкам таких автомобильных дорог, по автомобильным дорогам местного значения, расположенным на территориях двух и более муниципальных образований (муниципальных районов, городских округов), при условии, что маршрут указанного транспортного средства проходит в границах этого субъекта Российской Федерации и маршрут, часть маршрута не проходят по автомобильным дорогам федерального значения, участкам таких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4) органом местного самоуправления муниципального района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муниципального района, по автомобильным дорогам местного значения, расположенным на территориях двух и более поселений в границах муниципального района, и не проходят по автомобильным дорогам федерального, регионального или межмуниципального значения, участкам таких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5) органом местного самоуправления городского поселения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городского поселения, при условии, что маршрут указанного транспортного средства проходит в границах этого городского поселения и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consultantplus://offline/ref=189BD39C4911C6336214A454DF3872380BB242D4D2F91F90CD1F3B7E091344148C2143DA6E2B8FEA8184EE5864C252D3A2DD6ECE430AE934mEy6F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5.1) органом местного самоуправления сельского поселения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сельского поселения, при условии, что маршрут данного транспортного средства проходит в границах населенных пунктов сельского поселения и указанные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 и в случае закрепления законом субъекта Российской Федерации за сельским поселением вопроса осуществления дорожной деятельности в отношении таких автомобильных дорог, а в случае отсутствия этого закрепления - органом местного самоуправления муниципального района;</w:t>
      </w:r>
    </w:p>
    <w:p>
      <w:pPr>
        <w:spacing w:beforeLines="0" w:afterLines="0"/>
        <w:rPr>
          <w:rFonts w:hint="default" w:ascii="Arial" w:hAnsi="Arial"/>
          <w:sz w:val="16"/>
          <w:szCs w:val="24"/>
        </w:rPr>
      </w:pPr>
      <w:r>
        <w:rPr>
          <w:rFonts w:hint="default" w:ascii="Arial" w:hAnsi="Arial"/>
          <w:sz w:val="16"/>
          <w:szCs w:val="24"/>
        </w:rPr>
        <w:t xml:space="preserve">(п. 5.1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consultantplus://offline/ref=189BD39C4911C6336214A454DF3872380BB242D4D2F91F90CD1F3B7E091344148C2143DA6E2B8FEA8684EE5864C252D3A2DD6ECE430AE934mEy6F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bookmarkStart w:id="30" w:name="Par735"/>
      <w:bookmarkEnd w:id="30"/>
      <w:r>
        <w:rPr>
          <w:rFonts w:hint="default" w:ascii="Arial" w:hAnsi="Arial"/>
          <w:sz w:val="16"/>
          <w:szCs w:val="24"/>
        </w:rPr>
        <w:t>6) органом местного самоуправления городского округа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городского округа и не проходят по автомобильным дорогам федерального, регионального или межмуниципального значения, участкам таких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7) собственником автомобильной дороги в случае, если маршрут тяжеловесного и (или) крупногабаритного транспортного средства проходит по частной автомобильной дороге.</w:t>
      </w:r>
    </w:p>
    <w:p>
      <w:pPr>
        <w:spacing w:before="160" w:beforeLines="0" w:afterLines="0"/>
        <w:ind w:firstLine="540"/>
        <w:rPr>
          <w:rFonts w:hint="default" w:ascii="Arial" w:hAnsi="Arial"/>
          <w:sz w:val="16"/>
          <w:szCs w:val="24"/>
        </w:rPr>
      </w:pPr>
      <w:bookmarkStart w:id="31" w:name="Par737"/>
      <w:bookmarkEnd w:id="31"/>
      <w:r>
        <w:rPr>
          <w:rFonts w:hint="default" w:ascii="Arial" w:hAnsi="Arial"/>
          <w:sz w:val="16"/>
          <w:szCs w:val="24"/>
        </w:rPr>
        <w:t xml:space="preserve">10.1. Выдача специального разрешения,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части 1.1</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осуществляется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consultantplus://offline/ref=189BD39C4911C6336214A454DF3872380BB343D1D3FC1F90CD1F3B7E091344148C2143D86C20DAB8C6DAB70927895FDABBC16EC5m5yFF </w:instrText>
      </w:r>
      <w:r>
        <w:rPr>
          <w:rFonts w:hint="default" w:ascii="Arial" w:hAnsi="Arial"/>
          <w:sz w:val="16"/>
          <w:szCs w:val="24"/>
        </w:rPr>
        <w:fldChar w:fldCharType="separate"/>
      </w:r>
      <w:r>
        <w:rPr>
          <w:rFonts w:hint="default" w:ascii="Arial" w:hAnsi="Arial"/>
          <w:color w:val="0000FF"/>
          <w:sz w:val="16"/>
          <w:szCs w:val="24"/>
        </w:rPr>
        <w:t>органом</w:t>
      </w:r>
      <w:r>
        <w:rPr>
          <w:rFonts w:hint="default" w:ascii="Arial" w:hAnsi="Arial"/>
          <w:color w:val="0000FF"/>
          <w:sz w:val="16"/>
          <w:szCs w:val="24"/>
        </w:rPr>
        <w:fldChar w:fldCharType="end"/>
      </w:r>
      <w:r>
        <w:rPr>
          <w:rFonts w:hint="default" w:ascii="Arial" w:hAnsi="Arial"/>
          <w:sz w:val="16"/>
          <w:szCs w:val="24"/>
        </w:rPr>
        <w:t xml:space="preserve"> исполнительной власти, осуществляющим функции по контролю и надзору в сфере транспорта.</w:t>
      </w:r>
    </w:p>
    <w:p>
      <w:pPr>
        <w:spacing w:beforeLines="0" w:afterLines="0"/>
        <w:rPr>
          <w:rFonts w:hint="default" w:ascii="Arial" w:hAnsi="Arial"/>
          <w:sz w:val="16"/>
          <w:szCs w:val="24"/>
        </w:rPr>
      </w:pPr>
      <w:r>
        <w:rPr>
          <w:rFonts w:hint="default" w:ascii="Arial" w:hAnsi="Arial"/>
          <w:sz w:val="16"/>
          <w:szCs w:val="24"/>
        </w:rPr>
        <w:t xml:space="preserve">(часть 10.1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consultantplus://offline/ref=189BD39C4911C6336214A454DF3872380BBF42D2D6FB1F90CD1F3B7E091344148C2143DA6E2B8EEA8784EE5864C252D3A2DD6ECE430AE934mEy6F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bookmarkStart w:id="32" w:name="Par739"/>
      <w:bookmarkEnd w:id="32"/>
      <w:r>
        <w:rPr>
          <w:rFonts w:hint="default" w:ascii="Arial" w:hAnsi="Arial"/>
          <w:sz w:val="16"/>
          <w:szCs w:val="24"/>
        </w:rPr>
        <w:t xml:space="preserve">10.2. Выдача специального разрешения,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в электронной форме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самостоятельно либо через уполномоченное им подведомственное учреждение.</w:t>
      </w:r>
    </w:p>
    <w:p>
      <w:pPr>
        <w:spacing w:beforeLines="0" w:afterLines="0"/>
        <w:rPr>
          <w:rFonts w:hint="default" w:ascii="Arial" w:hAnsi="Arial"/>
          <w:sz w:val="16"/>
          <w:szCs w:val="24"/>
        </w:rPr>
      </w:pPr>
      <w:r>
        <w:rPr>
          <w:rFonts w:hint="default" w:ascii="Arial" w:hAnsi="Arial"/>
          <w:sz w:val="16"/>
          <w:szCs w:val="24"/>
        </w:rPr>
        <w:t xml:space="preserve">(часть 10.2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consultantplus://offline/ref=189BD39C4911C6336214A454DF3872380BBF42D2D6FB1F90CD1F3B7E091344148C2143DA6E2B8EEA8584EE5864C252D3A2DD6ECE430AE934mEy6F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 xml:space="preserve">11.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Par728  </w:instrText>
      </w:r>
      <w:r>
        <w:rPr>
          <w:rFonts w:hint="default" w:ascii="Arial" w:hAnsi="Arial"/>
          <w:sz w:val="16"/>
          <w:szCs w:val="24"/>
        </w:rPr>
        <w:fldChar w:fldCharType="separate"/>
      </w:r>
      <w:r>
        <w:rPr>
          <w:rFonts w:hint="default" w:ascii="Arial" w:hAnsi="Arial"/>
          <w:color w:val="0000FF"/>
          <w:sz w:val="16"/>
          <w:szCs w:val="24"/>
        </w:rPr>
        <w:t>пунктами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Par735  </w:instrText>
      </w:r>
      <w:r>
        <w:rPr>
          <w:rFonts w:hint="default" w:ascii="Arial" w:hAnsi="Arial"/>
          <w:sz w:val="16"/>
          <w:szCs w:val="24"/>
        </w:rPr>
        <w:fldChar w:fldCharType="separate"/>
      </w:r>
      <w:r>
        <w:rPr>
          <w:rFonts w:hint="default" w:ascii="Arial" w:hAnsi="Arial"/>
          <w:color w:val="0000FF"/>
          <w:sz w:val="16"/>
          <w:szCs w:val="24"/>
        </w:rPr>
        <w:t>6 части 10</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Par737  </w:instrText>
      </w:r>
      <w:r>
        <w:rPr>
          <w:rFonts w:hint="default" w:ascii="Arial" w:hAnsi="Arial"/>
          <w:sz w:val="16"/>
          <w:szCs w:val="24"/>
        </w:rPr>
        <w:fldChar w:fldCharType="separate"/>
      </w:r>
      <w:r>
        <w:rPr>
          <w:rFonts w:hint="default" w:ascii="Arial" w:hAnsi="Arial"/>
          <w:color w:val="0000FF"/>
          <w:sz w:val="16"/>
          <w:szCs w:val="24"/>
        </w:rPr>
        <w:t>частями 10.1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Par739  </w:instrText>
      </w:r>
      <w:r>
        <w:rPr>
          <w:rFonts w:hint="default" w:ascii="Arial" w:hAnsi="Arial"/>
          <w:sz w:val="16"/>
          <w:szCs w:val="24"/>
        </w:rPr>
        <w:fldChar w:fldCharType="separate"/>
      </w:r>
      <w:r>
        <w:rPr>
          <w:rFonts w:hint="default" w:ascii="Arial" w:hAnsi="Arial"/>
          <w:color w:val="0000FF"/>
          <w:sz w:val="16"/>
          <w:szCs w:val="24"/>
        </w:rPr>
        <w:t>10.2</w:t>
      </w:r>
      <w:r>
        <w:rPr>
          <w:rFonts w:hint="default" w:ascii="Arial" w:hAnsi="Arial"/>
          <w:color w:val="0000FF"/>
          <w:sz w:val="16"/>
          <w:szCs w:val="24"/>
        </w:rPr>
        <w:fldChar w:fldCharType="end"/>
      </w:r>
      <w:r>
        <w:rPr>
          <w:rFonts w:hint="default" w:ascii="Arial" w:hAnsi="Arial"/>
          <w:sz w:val="16"/>
          <w:szCs w:val="24"/>
        </w:rPr>
        <w:t xml:space="preserve"> настоящей статьи, за выдачу специального разрешения,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Par682  </w:instrText>
      </w:r>
      <w:r>
        <w:rPr>
          <w:rFonts w:hint="default" w:ascii="Arial" w:hAnsi="Arial"/>
          <w:sz w:val="16"/>
          <w:szCs w:val="24"/>
        </w:rPr>
        <w:fldChar w:fldCharType="separate"/>
      </w:r>
      <w:r>
        <w:rPr>
          <w:rFonts w:hint="default" w:ascii="Arial" w:hAnsi="Arial"/>
          <w:color w:val="0000FF"/>
          <w:sz w:val="16"/>
          <w:szCs w:val="24"/>
        </w:rPr>
        <w:t>1.1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уплачивается государственная пошлина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consultantplus://offline/ref=189BD39C4911C6336214A454DF3872380CB847D1D2FB1F90CD1F3B7E091344148C2143DE6B2B8BE2D6DEFE5C2D9758CDA5CA70C55D0AmEyBF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налогах и сборах.</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consultantplus://offline/ref=189BD39C4911C6336214A454DF3872380BBF42D2D6FB1F90CD1F3B7E091344148C2143DA6E2B8EEA8B84EE5864C252D3A2DD6ECE430AE934mEy6F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bookmarkStart w:id="33" w:name="Par743"/>
      <w:bookmarkEnd w:id="33"/>
      <w:r>
        <w:rPr>
          <w:rFonts w:hint="default" w:ascii="Arial" w:hAnsi="Arial"/>
          <w:sz w:val="16"/>
          <w:szCs w:val="24"/>
        </w:rPr>
        <w:t xml:space="preserve">12.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consultantplus://offline/ref=189BD39C4911C6336214A454DF3872380BBC43D6D1FD1F90CD1F3B7E091344148C2143DA6E2B8EE88684EE5864C252D3A2DD6ECE430AE934mEy6F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возмещения вреда, причиняемого тяжеловесными транспортными средствами,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consultantplus://offline/ref=189BD39C4911C6336214A454DF3872380BBC43D6D1FD1F90CD1F3B7E091344148C2143DA6E2B8EED8584EE5864C252D3A2DD6ECE430AE934mEy6F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определения размера такого вреда устанавливаются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13.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consultantplus://offline/ref=189BD39C4911C6336214A454DF3872380BBC43D6D1FD1F90CD1F3B7E091344148C2143DA6E2B8CEA8A84EE5864C252D3A2DD6ECE430AE934mEy6F </w:instrText>
      </w:r>
      <w:r>
        <w:rPr>
          <w:rFonts w:hint="default" w:ascii="Arial" w:hAnsi="Arial"/>
          <w:sz w:val="16"/>
          <w:szCs w:val="24"/>
        </w:rPr>
        <w:fldChar w:fldCharType="separate"/>
      </w:r>
      <w:r>
        <w:rPr>
          <w:rFonts w:hint="default" w:ascii="Arial" w:hAnsi="Arial"/>
          <w:color w:val="0000FF"/>
          <w:sz w:val="16"/>
          <w:szCs w:val="24"/>
        </w:rPr>
        <w:t>Размер вреда</w:t>
      </w:r>
      <w:r>
        <w:rPr>
          <w:rFonts w:hint="default" w:ascii="Arial" w:hAnsi="Arial"/>
          <w:color w:val="0000FF"/>
          <w:sz w:val="16"/>
          <w:szCs w:val="24"/>
        </w:rPr>
        <w:fldChar w:fldCharType="end"/>
      </w:r>
      <w:r>
        <w:rPr>
          <w:rFonts w:hint="default" w:ascii="Arial" w:hAnsi="Arial"/>
          <w:sz w:val="16"/>
          <w:szCs w:val="24"/>
        </w:rPr>
        <w:t>, причиняемого тяжеловесным транспортным средством, определяется:</w:t>
      </w:r>
    </w:p>
    <w:p>
      <w:pPr>
        <w:spacing w:before="160" w:beforeLines="0" w:afterLines="0"/>
        <w:ind w:firstLine="540"/>
        <w:rPr>
          <w:rFonts w:hint="default" w:ascii="Arial" w:hAnsi="Arial"/>
          <w:sz w:val="16"/>
          <w:szCs w:val="24"/>
        </w:rPr>
      </w:pPr>
      <w:r>
        <w:rPr>
          <w:rFonts w:hint="default" w:ascii="Arial" w:hAnsi="Arial"/>
          <w:sz w:val="16"/>
          <w:szCs w:val="24"/>
        </w:rPr>
        <w:t>1) Правительством Российской Федерации в случае движения указанного транспортного средства по автомобильным дорогам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2) высшим исполнительным органом государственной власти субъекта Российской Федерации в случае движения указанного транспортного средства по автомобильным дорогам регионального или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3) органами местного самоуправления в случае движения указанного транспортного средства по автомобильным дорогам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4) собственником автомобильной дороги в случае движения указанного транспортного средства по частной автомобильной дороге.</w:t>
      </w:r>
    </w:p>
    <w:p>
      <w:pPr>
        <w:spacing w:before="160" w:beforeLines="0" w:afterLines="0"/>
        <w:ind w:firstLine="540"/>
        <w:rPr>
          <w:rFonts w:hint="default" w:ascii="Arial" w:hAnsi="Arial"/>
          <w:sz w:val="16"/>
          <w:szCs w:val="24"/>
        </w:rPr>
      </w:pPr>
      <w:r>
        <w:rPr>
          <w:rFonts w:hint="default" w:ascii="Arial" w:hAnsi="Arial"/>
          <w:sz w:val="16"/>
          <w:szCs w:val="24"/>
        </w:rPr>
        <w:t xml:space="preserve">14. В случае, если для движения тяжеловесного и (или) крупногабаритного транспортного средства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лицо, в интересах которого осуществляются перевозки указанным транспортным средством, возмещает юридическим лицам и индивидуальным предпринимателям, осуществляющим такую оценку и принимающим такие меры, расходы на осуществление такой оценки и принятие таких мер до получения специального разрешения,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15. Юридические лица или индивидуальные предприниматели,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либо массу транспортного средства и (или) нагрузку на ось транспортного средства, указанные в специальном разрешении.</w:t>
      </w:r>
    </w:p>
    <w:p>
      <w:pPr>
        <w:spacing w:before="160" w:beforeLines="0" w:afterLines="0"/>
        <w:ind w:firstLine="540"/>
        <w:rPr>
          <w:rFonts w:hint="default" w:ascii="Arial" w:hAnsi="Arial"/>
          <w:sz w:val="16"/>
          <w:szCs w:val="24"/>
        </w:rPr>
      </w:pPr>
      <w:r>
        <w:rPr>
          <w:rFonts w:hint="default" w:ascii="Arial" w:hAnsi="Arial"/>
          <w:sz w:val="16"/>
          <w:szCs w:val="24"/>
        </w:rPr>
        <w:t>16. Весовой и габаритный контроль транспортных средств осуществляется в целях обеспечения сохранности автомобильных дорог. Площадки, на которых размещаются стационарные и передвижные пункты весового и габаритного контроля, а также участки автомобильных дорог, в границах которых устанавливаются автоматические и передвижные пункты весового и габаритного контроля, должны соответствовать требованиям к площадкам и участкам автомобильных дорог, установленным порядком осуществления весового и габаритного контроля транспортных средств. При осуществлении весового и габаритного контроля транспортных средств соблюдение правил движения тяжеловесного и (или) крупногабаритного транспортного средства контролируется следующим образом:</w:t>
      </w:r>
    </w:p>
    <w:p>
      <w:pPr>
        <w:spacing w:before="160" w:beforeLines="0" w:afterLines="0"/>
        <w:ind w:firstLine="540"/>
        <w:rPr>
          <w:rFonts w:hint="default" w:ascii="Arial" w:hAnsi="Arial"/>
          <w:sz w:val="16"/>
          <w:szCs w:val="24"/>
        </w:rPr>
      </w:pPr>
      <w:r>
        <w:rPr>
          <w:rFonts w:hint="default" w:ascii="Arial" w:hAnsi="Arial"/>
          <w:sz w:val="16"/>
          <w:szCs w:val="24"/>
        </w:rPr>
        <w:t>1) осуществляются измерение массы, нагрузки на ось, расстояния между осями, габаритов и других параметров транспортного средства и их сравнение с допустимыми значениями массы, нагрузки на ось, габаритов транспортного средства, установленными для участка автомобильной дороги, в границах которого осуществляется весовой и габаритный контроль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2) в случае выявления превышения установленных весовых и (или) габаритных параметров транспортного средства:</w:t>
      </w:r>
    </w:p>
    <w:p>
      <w:pPr>
        <w:spacing w:before="160" w:beforeLines="0" w:afterLines="0"/>
        <w:ind w:firstLine="540"/>
        <w:rPr>
          <w:rFonts w:hint="default" w:ascii="Arial" w:hAnsi="Arial"/>
          <w:sz w:val="16"/>
          <w:szCs w:val="24"/>
        </w:rPr>
      </w:pPr>
      <w:r>
        <w:rPr>
          <w:rFonts w:hint="default" w:ascii="Arial" w:hAnsi="Arial"/>
          <w:sz w:val="16"/>
          <w:szCs w:val="24"/>
        </w:rPr>
        <w:t xml:space="preserve">а) проверяется наличие специального разрешения,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б) осуществляется сравнение фактических весовых и (или) габаритных параметров с параметрами, указанными в специальном разрешении, указанном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16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consultantplus://offline/ref=189BD39C4911C6336214A454DF3872380BBF42D2D6FB1F90CD1F3B7E091344148C2143DA6E2B8EED8384EE5864C252D3A2DD6ECE430AE934mEy6F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16.1. При осуществлении весового и габаритного контроля транспортного средства:</w:t>
      </w:r>
    </w:p>
    <w:p>
      <w:pPr>
        <w:spacing w:before="160" w:beforeLines="0" w:afterLines="0"/>
        <w:ind w:firstLine="540"/>
        <w:rPr>
          <w:rFonts w:hint="default" w:ascii="Arial" w:hAnsi="Arial"/>
          <w:sz w:val="16"/>
          <w:szCs w:val="24"/>
        </w:rPr>
      </w:pPr>
      <w:r>
        <w:rPr>
          <w:rFonts w:hint="default" w:ascii="Arial" w:hAnsi="Arial"/>
          <w:sz w:val="16"/>
          <w:szCs w:val="24"/>
        </w:rPr>
        <w:t>1) 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средство в пунктах весового и габаритного контроля;</w:t>
      </w:r>
    </w:p>
    <w:p>
      <w:pPr>
        <w:spacing w:before="160" w:beforeLines="0" w:afterLines="0"/>
        <w:ind w:firstLine="540"/>
        <w:rPr>
          <w:rFonts w:hint="default" w:ascii="Arial" w:hAnsi="Arial"/>
          <w:sz w:val="16"/>
          <w:szCs w:val="24"/>
        </w:rPr>
      </w:pPr>
      <w:r>
        <w:rPr>
          <w:rFonts w:hint="default" w:ascii="Arial" w:hAnsi="Arial"/>
          <w:sz w:val="16"/>
          <w:szCs w:val="24"/>
        </w:rPr>
        <w:t>2) владелец автомобильной дороги, а в отношении автомобильной дороги, переданной в доверительное управление Государственной компании "Российские автомобильные дороги", Государственная компания "Российские автомобильные дороги":</w:t>
      </w:r>
    </w:p>
    <w:p>
      <w:pPr>
        <w:spacing w:before="160" w:beforeLines="0" w:afterLines="0"/>
        <w:ind w:firstLine="540"/>
        <w:rPr>
          <w:rFonts w:hint="default" w:ascii="Arial" w:hAnsi="Arial"/>
          <w:sz w:val="16"/>
          <w:szCs w:val="24"/>
        </w:rPr>
      </w:pPr>
      <w:r>
        <w:rPr>
          <w:rFonts w:hint="default" w:ascii="Arial" w:hAnsi="Arial"/>
          <w:sz w:val="16"/>
          <w:szCs w:val="24"/>
        </w:rPr>
        <w:t>а) в целях осуществления весового и габаритного контроля транспортного средства принимает решение об установке и использовании на автомобильной дороге автоматических пунктов весового и габаритного контроля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б) финансирует расходы, связанные с обработкой и рассылкой постановлений органов государственного контроля (надзора), муниципального контроля о нарушениях правил движения тяжеловесного и (или) крупногабаритного транспортного средства, зафиксированных с помощью автоматических пунктов весового и габаритного контроля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в) обеспечивает информирование водителя транспортного средства с помощью технических средств организации дорожного движения о приближении к автоматическим пунктам весового и габаритного контроля транспортных средств.</w:t>
      </w:r>
    </w:p>
    <w:p>
      <w:pPr>
        <w:spacing w:beforeLines="0" w:afterLines="0"/>
        <w:rPr>
          <w:rFonts w:hint="default" w:ascii="Arial" w:hAnsi="Arial"/>
          <w:sz w:val="16"/>
          <w:szCs w:val="24"/>
        </w:rPr>
      </w:pPr>
      <w:r>
        <w:rPr>
          <w:rFonts w:hint="default" w:ascii="Arial" w:hAnsi="Arial"/>
          <w:sz w:val="16"/>
          <w:szCs w:val="24"/>
        </w:rPr>
        <w:t xml:space="preserve">(часть 16.1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consultantplus://offline/ref=189BD39C4911C6336214A454DF3872380BBF42D2D6FB1F90CD1F3B7E091344148C2143DA6E2B8EED8584EE5864C252D3A2DD6ECE430AE934mEy6F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16.2. В случае, если после проезда через автоматический пункт весового и габаритного контроля транспортных средств выявлено превышение допустимых весовых и (или) габаритных параметров транспортного средства, на оборудовании, обеспечивающем визуальное информирование водителя, отображаются государственный регистрационный номер транспортного средства и информация о факте превышения им допустимых весовых и (или) габаритных параметров. Оборудование, обеспечивающее визуальное информирование водителя, устанавливается на автомобильной дороге по пути следования транспортных средств после автоматического пункта весового и габаритного контроля транспортных средств на расстоянии от этого пункта, обеспечивающем возможность восприятия водителем размещаемой на данном оборудовании информации с учетом установленного на участке автомобильной дороги скоростного режима.</w:t>
      </w:r>
    </w:p>
    <w:p>
      <w:pPr>
        <w:spacing w:beforeLines="0" w:afterLines="0"/>
        <w:rPr>
          <w:rFonts w:hint="default" w:ascii="Arial" w:hAnsi="Arial"/>
          <w:sz w:val="16"/>
          <w:szCs w:val="24"/>
        </w:rPr>
      </w:pPr>
      <w:r>
        <w:rPr>
          <w:rFonts w:hint="default" w:ascii="Arial" w:hAnsi="Arial"/>
          <w:sz w:val="16"/>
          <w:szCs w:val="24"/>
        </w:rPr>
        <w:t xml:space="preserve">(часть 16.2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consultantplus://offline/ref=189BD39C4911C6336214A454DF3872380BBF42D2D6FB1F90CD1F3B7E091344148C2143DA6E2B8EEC8684EE5864C252D3A2DD6ECE430AE934mEy6F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 xml:space="preserve">16.3. После прохождения зоны автоматического весового и габаритного контроля транспортных средств водитель транспортного средства обязан в случае размещения на оборудовании, обеспечивающем визуальное информирование водителя, информации о превышении допустимых весовых и (или) габаритных параметров и при отсутствии выданного в установленном порядке специального разрешения,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Par680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Par687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принять меры по устранению выявленного превышения, остановив управляемое им транспортное средство с соблюдением правил дорожного движения в ближайшем месте за пределами проезжей части автомобильной дороги, где такое транспортное средство не будет создавать препятствие для движения других транспортных средств и (или) пешеходов.</w:t>
      </w:r>
    </w:p>
    <w:p>
      <w:pPr>
        <w:spacing w:beforeLines="0" w:afterLines="0"/>
        <w:rPr>
          <w:rFonts w:hint="default" w:ascii="Arial" w:hAnsi="Arial"/>
          <w:sz w:val="16"/>
          <w:szCs w:val="24"/>
        </w:rPr>
      </w:pPr>
      <w:r>
        <w:rPr>
          <w:rFonts w:hint="default" w:ascii="Arial" w:hAnsi="Arial"/>
          <w:sz w:val="16"/>
          <w:szCs w:val="24"/>
        </w:rPr>
        <w:t xml:space="preserve">(часть 16.3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consultantplus://offline/ref=189BD39C4911C6336214A454DF3872380BBF42D2D6FB1F90CD1F3B7E091344148C2143DA6E2B8EEC8784EE5864C252D3A2DD6ECE430AE934mEy6F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 xml:space="preserve">16.4. Движение тяжеловесных и (или) крупногабаритных транспортных средств в зоне автоматического весового и габаритного контроля транспортных средств осуществляется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consultantplus://offline/ref=189BD39C4911C6336214A454DF3872380BB246DDD6F41F90CD1F3B7E091344148C2143DA6E2B8EE98B84EE5864C252D3A2DD6ECE430AE934mEy6F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порядком</w:t>
      </w:r>
      <w:r>
        <w:rPr>
          <w:rFonts w:hint="default" w:ascii="Arial" w:hAnsi="Arial"/>
          <w:color w:val="0000FF"/>
          <w:sz w:val="16"/>
          <w:szCs w:val="24"/>
        </w:rPr>
        <w:fldChar w:fldCharType="end"/>
      </w:r>
      <w:r>
        <w:rPr>
          <w:rFonts w:hint="default" w:ascii="Arial" w:hAnsi="Arial"/>
          <w:sz w:val="16"/>
          <w:szCs w:val="24"/>
        </w:rPr>
        <w:t>, устанавливаемым Правительством Российской Федерации, который должен содержать в том числе:</w:t>
      </w:r>
    </w:p>
    <w:p>
      <w:pPr>
        <w:spacing w:before="160" w:beforeLines="0" w:afterLines="0"/>
        <w:ind w:firstLine="540"/>
        <w:rPr>
          <w:rFonts w:hint="default" w:ascii="Arial" w:hAnsi="Arial"/>
          <w:sz w:val="16"/>
          <w:szCs w:val="24"/>
        </w:rPr>
      </w:pPr>
      <w:r>
        <w:rPr>
          <w:rFonts w:hint="default" w:ascii="Arial" w:hAnsi="Arial"/>
          <w:sz w:val="16"/>
          <w:szCs w:val="24"/>
        </w:rPr>
        <w:t>1) требования к условиям движения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2) требования к обозначению зоны автоматического весового и габаритного контроля транспортных средств техническими средствами организации дорожного движения;</w:t>
      </w:r>
    </w:p>
    <w:p>
      <w:pPr>
        <w:spacing w:before="160" w:beforeLines="0" w:afterLines="0"/>
        <w:ind w:firstLine="540"/>
        <w:rPr>
          <w:rFonts w:hint="default" w:ascii="Arial" w:hAnsi="Arial"/>
          <w:sz w:val="16"/>
          <w:szCs w:val="24"/>
        </w:rPr>
      </w:pPr>
      <w:r>
        <w:rPr>
          <w:rFonts w:hint="default" w:ascii="Arial" w:hAnsi="Arial"/>
          <w:sz w:val="16"/>
          <w:szCs w:val="24"/>
        </w:rPr>
        <w:t>3) требования к использованию внешних световых приборов транспортных средств.</w:t>
      </w:r>
    </w:p>
    <w:p>
      <w:pPr>
        <w:spacing w:beforeLines="0" w:afterLines="0"/>
        <w:rPr>
          <w:rFonts w:hint="default" w:ascii="Arial" w:hAnsi="Arial"/>
          <w:sz w:val="16"/>
          <w:szCs w:val="24"/>
        </w:rPr>
      </w:pPr>
      <w:r>
        <w:rPr>
          <w:rFonts w:hint="default" w:ascii="Arial" w:hAnsi="Arial"/>
          <w:sz w:val="16"/>
          <w:szCs w:val="24"/>
        </w:rPr>
        <w:t xml:space="preserve">(часть 16.4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consultantplus://offline/ref=189BD39C4911C6336214A454DF3872380BBF42D2D6FB1F90CD1F3B7E091344148C2143DA6E2B8EEC8484EE5864C252D3A2DD6ECE430AE934mEy6F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16.5. Осуществление весового и габаритного контроля транспортных средств посредством автоматического пункта весового и габаритного контроля не допускается без установления периода его тестовой эксплуатации, в течение которого обеспечиваются фиксация весовых и габаритных параметров транспортных средств и размещение владельцами автомобильных дорог, а в отношении автомобильной дороги, переданной в доверительное управление Государственной компании "Российские автомобильные дороги", Государственной компанией "Российские автомобильные дороги" на своих официальных сайтах в информационно-телекоммуникационной сети "Интернет" (в случае фиксации превышения допустимых весовых и (или) габаритных параметров транспортных средств) соответствующей информации без ее передачи в органы государственного контроля (надзора), муниципального контроля. Продолжительность периода тестовой эксплуатации, порядок ее проведения, включая порядок информирования собственника (владельца) тяжеловесного и (или) крупногабаритного транспортного средства и (или) водителя, управляющего таким транспортным средством, о результатах соответствующих измерений,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spacing w:beforeLines="0" w:afterLines="0"/>
        <w:rPr>
          <w:rFonts w:hint="default" w:ascii="Arial" w:hAnsi="Arial"/>
          <w:sz w:val="16"/>
          <w:szCs w:val="24"/>
        </w:rPr>
      </w:pPr>
      <w:r>
        <w:rPr>
          <w:rFonts w:hint="default" w:ascii="Arial" w:hAnsi="Arial"/>
          <w:sz w:val="16"/>
          <w:szCs w:val="24"/>
        </w:rPr>
        <w:t xml:space="preserve">(часть 16.5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consultantplus://offline/ref=189BD39C4911C6336214A454DF3872380BBF42D2D6FB1F90CD1F3B7E091344148C2143DA6E2B8EEF8284EE5864C252D3A2DD6ECE430AE934mEy6F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01.01.2023 в ч. 17 ст. 31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consultantplus://offline/ref=189BD39C4911C6336214A454DF3872380BBF42D2D6FB1F90CD1F3B7E091344148C2143DA6E2B8EEF8384EE5864C252D3A2DD6ECE430AE934mEy6F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20.07.2020 N 239-ФЗ).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consultantplus://offline/ref=189BD39C4911C6336214A454DF3872380CB844D5D4FC1F90CD1F3B7E091344148C2143D86B2A85BDD3CBEF04209041D3ACDD6CC75Fm0yAF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17. Специальное разрешение на движение тяжеловесного и (или) крупногабаритного транспортного средства по постоянному маршруту, в том числе в электронной форме, выдается в упрощенном порядке. Уполномоченный орган, собственник частной автомобильной дороги, осуществляющие выдачу указанного специального разрешения в упрощенном порядке, доводят до заявителя размер платы в счет возмещения вреда, причиняемого тяжеловесным транспортным средством, в течение одного рабочего дня со дня регистрации заявления о выдаче указанного специального разрешения.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consultantplus://offline/ref=189BD39C4911C6336214A454DF3872380CBB41D3D9FC1F90CD1F3B7E091344148C2143DA6E2B8EEB8584EE5864C252D3A2DD6ECE430AE934mEy6F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15.04.2022 N 92-ФЗ)</w:t>
      </w:r>
    </w:p>
    <w:p>
      <w:pPr>
        <w:spacing w:before="160" w:beforeLines="0" w:afterLines="0"/>
        <w:ind w:firstLine="540"/>
        <w:rPr>
          <w:rFonts w:hint="default" w:ascii="Arial" w:hAnsi="Arial"/>
          <w:sz w:val="16"/>
          <w:szCs w:val="24"/>
        </w:rPr>
      </w:pPr>
      <w:r>
        <w:rPr>
          <w:rFonts w:hint="default" w:ascii="Arial" w:hAnsi="Arial"/>
          <w:sz w:val="16"/>
          <w:szCs w:val="24"/>
        </w:rPr>
        <w:t xml:space="preserve">18.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consultantplus://offline/ref=189BD39C4911C6336214A454DF3872380CBB41D3D9FC1F90CD1F3B7E091344148C2143DA6E2B8EEB8A84EE5864C252D3A2DD6ECE430AE934mEy6F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15.04.2022 N 92-ФЗ.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01.01.2023 в ч. 19 ст. 31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consultantplus://offline/ref=189BD39C4911C6336214A454DF3872380BBF42D2D6FB1F90CD1F3B7E091344148C2143DA6E2B8EEF8184EE5864C252D3A2DD6ECE430AE934mEy6F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20.07.2020 N 239-ФЗ).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consultantplus://offline/ref=189BD39C4911C6336214A454DF3872380CB844D5D4FC1F90CD1F3B7E091344148C2143D86B2985BDD3CBEF04209041D3ACDD6CC75Fm0yAF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19. Перечни постоянных маршрутов, установленных органами исполнительной власти и органами местного самоуправления, указанными в </w:t>
      </w:r>
      <w:r>
        <w:rPr>
          <w:rFonts w:hint="default" w:ascii="Arial" w:hAnsi="Arial"/>
          <w:sz w:val="16"/>
          <w:szCs w:val="24"/>
        </w:rPr>
        <w:fldChar w:fldCharType="begin"/>
      </w:r>
      <w:r>
        <w:rPr>
          <w:rFonts w:hint="default" w:ascii="Arial" w:hAnsi="Arial"/>
          <w:sz w:val="16"/>
          <w:szCs w:val="24"/>
        </w:rPr>
        <w:instrText xml:space="preserve">HYPERLINK \l Par725  </w:instrText>
      </w:r>
      <w:r>
        <w:rPr>
          <w:rFonts w:hint="default" w:ascii="Arial" w:hAnsi="Arial"/>
          <w:sz w:val="16"/>
          <w:szCs w:val="24"/>
        </w:rPr>
        <w:fldChar w:fldCharType="separate"/>
      </w:r>
      <w:r>
        <w:rPr>
          <w:rFonts w:hint="default" w:ascii="Arial" w:hAnsi="Arial"/>
          <w:color w:val="0000FF"/>
          <w:sz w:val="16"/>
          <w:szCs w:val="24"/>
        </w:rPr>
        <w:t>частях 10</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Par739  </w:instrText>
      </w:r>
      <w:r>
        <w:rPr>
          <w:rFonts w:hint="default" w:ascii="Arial" w:hAnsi="Arial"/>
          <w:sz w:val="16"/>
          <w:szCs w:val="24"/>
        </w:rPr>
        <w:fldChar w:fldCharType="separate"/>
      </w:r>
      <w:r>
        <w:rPr>
          <w:rFonts w:hint="default" w:ascii="Arial" w:hAnsi="Arial"/>
          <w:color w:val="0000FF"/>
          <w:sz w:val="16"/>
          <w:szCs w:val="24"/>
        </w:rPr>
        <w:t>10.2</w:t>
      </w:r>
      <w:r>
        <w:rPr>
          <w:rFonts w:hint="default" w:ascii="Arial" w:hAnsi="Arial"/>
          <w:color w:val="0000FF"/>
          <w:sz w:val="16"/>
          <w:szCs w:val="24"/>
        </w:rPr>
        <w:fldChar w:fldCharType="end"/>
      </w:r>
      <w:r>
        <w:rPr>
          <w:rFonts w:hint="default" w:ascii="Arial" w:hAnsi="Arial"/>
          <w:sz w:val="16"/>
          <w:szCs w:val="24"/>
        </w:rPr>
        <w:t xml:space="preserve"> настоящей статьи, размещаются на официальных сайтах указанных органов в информационно-телекоммуникационной сети "Интернет".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consultantplus://offline/ref=189BD39C4911C6336214A454DF3872380BBF42D2D6FB1F90CD1F3B7E091344148C2143DA6E2B8EEF8684EE5864C252D3A2DD6ECE430AE934mEy6F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20.07.2020 N 239-ФЗ)</w:t>
      </w:r>
    </w:p>
    <w:p>
      <w:pPr>
        <w:spacing w:before="160" w:beforeLines="0" w:afterLines="0"/>
        <w:ind w:firstLine="540"/>
        <w:rPr>
          <w:rFonts w:hint="default" w:ascii="Arial" w:hAnsi="Arial"/>
          <w:sz w:val="16"/>
          <w:szCs w:val="24"/>
        </w:rPr>
      </w:pPr>
      <w:r>
        <w:rPr>
          <w:rFonts w:hint="default" w:ascii="Arial" w:hAnsi="Arial"/>
          <w:sz w:val="16"/>
          <w:szCs w:val="24"/>
        </w:rPr>
        <w:t>20. Специальное разрешение должно быть выдано в срок не более одного дня со дня подтверждения внесения платы в счет возмещения вреда, причиняемого тяжеловесным транспортным средством.</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выявлении конституционно-правового смысла ст. 31.1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consultantplus://offline/ref=189BD39C4911C6336214A454DF38723809B34DDCD7F51F90CD1F3B7E091344148C2143DA6E2B8EEE8484EE5864C252D3A2DD6ECE430AE934mEy6F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КС РФ от 31.05.2016 N 14-П.</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31.1.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consultantplus://offline/ref=189BD39C4911C6336214A454DF38723809B345D1D9F51F90CD1F3B7E091344148C2143DA6E2B8EEF8684EE5864C252D3A2DD6ECE430AE934mEy6F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06.04.2011 N 68-ФЗ)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34" w:name="Par791"/>
      <w:bookmarkEnd w:id="34"/>
      <w:r>
        <w:rPr>
          <w:rFonts w:hint="default" w:ascii="Arial" w:hAnsi="Arial"/>
          <w:sz w:val="16"/>
          <w:szCs w:val="24"/>
        </w:rPr>
        <w:t xml:space="preserve">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 допускается при условии внесения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consultantplus://offline/ref=189BD39C4911C6336214A454DF3872380BB247D4D8F91F90CD1F3B7E091344148C2143DA657FDFADD782BA0E3E9756CDA7C36CmCy5F </w:instrText>
      </w:r>
      <w:r>
        <w:rPr>
          <w:rFonts w:hint="default" w:ascii="Arial" w:hAnsi="Arial"/>
          <w:sz w:val="16"/>
          <w:szCs w:val="24"/>
        </w:rPr>
        <w:fldChar w:fldCharType="separate"/>
      </w:r>
      <w:r>
        <w:rPr>
          <w:rFonts w:hint="default" w:ascii="Arial" w:hAnsi="Arial"/>
          <w:color w:val="0000FF"/>
          <w:sz w:val="16"/>
          <w:szCs w:val="24"/>
        </w:rPr>
        <w:t>платы</w:t>
      </w:r>
      <w:r>
        <w:rPr>
          <w:rFonts w:hint="default" w:ascii="Arial" w:hAnsi="Arial"/>
          <w:color w:val="0000FF"/>
          <w:sz w:val="16"/>
          <w:szCs w:val="24"/>
        </w:rPr>
        <w:fldChar w:fldCharType="end"/>
      </w:r>
      <w:r>
        <w:rPr>
          <w:rFonts w:hint="default" w:ascii="Arial" w:hAnsi="Arial"/>
          <w:sz w:val="16"/>
          <w:szCs w:val="24"/>
        </w:rPr>
        <w:t xml:space="preserve"> в счет возмещения вреда, причиняемого автомобильным дорогам такими транспортными средствами.</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consultantplus://offline/ref=189BD39C4911C6336214A454DF38723809B345D1D5FA1F90CD1F3B7E091344148C2143DA6E2B8EEA8784EE5864C252D3A2DD6ECE430AE934mEy6F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14.12.2015 N 378-ФЗ.</w:t>
      </w:r>
    </w:p>
    <w:p>
      <w:pPr>
        <w:spacing w:before="160" w:beforeLines="0" w:afterLines="0"/>
        <w:ind w:firstLine="540"/>
        <w:rPr>
          <w:rFonts w:hint="default" w:ascii="Arial" w:hAnsi="Arial"/>
          <w:sz w:val="16"/>
          <w:szCs w:val="24"/>
        </w:rPr>
      </w:pPr>
      <w:r>
        <w:rPr>
          <w:rFonts w:hint="default" w:ascii="Arial" w:hAnsi="Arial"/>
          <w:sz w:val="16"/>
          <w:szCs w:val="24"/>
        </w:rPr>
        <w:t xml:space="preserve">3. В целях настоящей статьи под разрешенной максимальной массой транспортного средства, указанного в </w:t>
      </w:r>
      <w:r>
        <w:rPr>
          <w:rFonts w:hint="default" w:ascii="Arial" w:hAnsi="Arial"/>
          <w:sz w:val="16"/>
          <w:szCs w:val="24"/>
        </w:rPr>
        <w:fldChar w:fldCharType="begin"/>
      </w:r>
      <w:r>
        <w:rPr>
          <w:rFonts w:hint="default" w:ascii="Arial" w:hAnsi="Arial"/>
          <w:sz w:val="16"/>
          <w:szCs w:val="24"/>
        </w:rPr>
        <w:instrText xml:space="preserve">HYPERLINK \l Par791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понимается масса снаряженного транспортного средства в килограммах с грузом, водителем и пассажирами, указанная в паспорте транспортного средства (свидетельстве о регистрации транспортного средства) в качестве максимально допустимой либо в одобрении типа транспортного средства или в свидетельстве о безопасности конструкции транспортного средства.</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consultantplus://offline/ref=189BD39C4911C6336214A454DF38723809B345D1D5FA1F90CD1F3B7E091344148C2143DA6E2B8EEA8484EE5864C252D3A2DD6ECE430AE934mEy6F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14.12.2015 N 378-ФЗ)</w:t>
      </w:r>
    </w:p>
    <w:p>
      <w:pPr>
        <w:spacing w:before="160" w:beforeLines="0" w:afterLines="0"/>
        <w:ind w:firstLine="540"/>
        <w:rPr>
          <w:rFonts w:hint="default" w:ascii="Arial" w:hAnsi="Arial"/>
          <w:sz w:val="16"/>
          <w:szCs w:val="24"/>
        </w:rPr>
      </w:pPr>
      <w:bookmarkStart w:id="35" w:name="Par795"/>
      <w:bookmarkEnd w:id="35"/>
      <w:r>
        <w:rPr>
          <w:rFonts w:hint="default" w:ascii="Arial" w:hAnsi="Arial"/>
          <w:sz w:val="16"/>
          <w:szCs w:val="24"/>
        </w:rPr>
        <w:t>4. В целях настоящей статьи сочлененное транспортное средство, включающее прицеп или полуприцеп, признается единым транспортным средством.</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consultantplus://offline/ref=189BD39C4911C6336214A454DF38723809B345D1D5FA1F90CD1F3B7E091344148C2143DA6E2B8EEA8A84EE5864C252D3A2DD6ECE430AE934mEy6F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14.12.2015 N 378-ФЗ)</w:t>
      </w:r>
    </w:p>
    <w:p>
      <w:pPr>
        <w:spacing w:before="160" w:beforeLines="0" w:afterLines="0"/>
        <w:ind w:firstLine="540"/>
        <w:rPr>
          <w:rFonts w:hint="default" w:ascii="Arial" w:hAnsi="Arial"/>
          <w:sz w:val="16"/>
          <w:szCs w:val="24"/>
        </w:rPr>
      </w:pPr>
      <w:r>
        <w:rPr>
          <w:rFonts w:hint="default" w:ascii="Arial" w:hAnsi="Arial"/>
          <w:sz w:val="16"/>
          <w:szCs w:val="24"/>
        </w:rPr>
        <w:t>5. Положения настоящей статьи не применяются к платным автомобильным дорогам, платным участкам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6. Плата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уплачивается собственниками (владельцами) транспортных средств, а в отношении транспортных средств, принадлежащих иностранным перевозчикам, водителями, если такая плата не внесена собственниками соответствующих транспортных средств и зачисляется в федеральный бюджет.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consultantplus://offline/ref=189BD39C4911C6336214A454DF38723809B345D1D5FA1F90CD1F3B7E091344148C2143DA6E2B8EED8284EE5864C252D3A2DD6ECE430AE934mEy6F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14.12.2015 N 378-ФЗ)</w:t>
      </w:r>
    </w:p>
    <w:p>
      <w:pPr>
        <w:spacing w:before="160" w:beforeLines="0" w:afterLines="0"/>
        <w:ind w:firstLine="540"/>
        <w:rPr>
          <w:rFonts w:hint="default" w:ascii="Arial" w:hAnsi="Arial"/>
          <w:sz w:val="16"/>
          <w:szCs w:val="24"/>
        </w:rPr>
      </w:pPr>
      <w:r>
        <w:rPr>
          <w:rFonts w:hint="default" w:ascii="Arial" w:hAnsi="Arial"/>
          <w:sz w:val="16"/>
          <w:szCs w:val="24"/>
        </w:rPr>
        <w:t xml:space="preserve">6.1. Плата в счет возмещения вреда, причиняемого транспортным средством, признаваемым единым транспортным средством в соответствии с </w:t>
      </w:r>
      <w:r>
        <w:rPr>
          <w:rFonts w:hint="default" w:ascii="Arial" w:hAnsi="Arial"/>
          <w:sz w:val="16"/>
          <w:szCs w:val="24"/>
        </w:rPr>
        <w:fldChar w:fldCharType="begin"/>
      </w:r>
      <w:r>
        <w:rPr>
          <w:rFonts w:hint="default" w:ascii="Arial" w:hAnsi="Arial"/>
          <w:sz w:val="16"/>
          <w:szCs w:val="24"/>
        </w:rPr>
        <w:instrText xml:space="preserve">HYPERLINK \l Par795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вносится собственником (владельцем) входящего в его состав механического транспортного средства. В отношении транспортных средств, принадлежащих иностранным перевозчикам и признаваемых едиными транспортными средствами в соответствии с </w:t>
      </w:r>
      <w:r>
        <w:rPr>
          <w:rFonts w:hint="default" w:ascii="Arial" w:hAnsi="Arial"/>
          <w:sz w:val="16"/>
          <w:szCs w:val="24"/>
        </w:rPr>
        <w:fldChar w:fldCharType="begin"/>
      </w:r>
      <w:r>
        <w:rPr>
          <w:rFonts w:hint="default" w:ascii="Arial" w:hAnsi="Arial"/>
          <w:sz w:val="16"/>
          <w:szCs w:val="24"/>
        </w:rPr>
        <w:instrText xml:space="preserve">HYPERLINK \l Par795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указанная плата вносится водителями, если она не внесена собственниками таких транспортных средств.</w:t>
      </w:r>
    </w:p>
    <w:p>
      <w:pPr>
        <w:spacing w:beforeLines="0" w:afterLines="0"/>
        <w:rPr>
          <w:rFonts w:hint="default" w:ascii="Arial" w:hAnsi="Arial"/>
          <w:sz w:val="16"/>
          <w:szCs w:val="24"/>
        </w:rPr>
      </w:pPr>
      <w:r>
        <w:rPr>
          <w:rFonts w:hint="default" w:ascii="Arial" w:hAnsi="Arial"/>
          <w:sz w:val="16"/>
          <w:szCs w:val="24"/>
        </w:rPr>
        <w:t xml:space="preserve">(часть 6.1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consultantplus://offline/ref=189BD39C4911C6336214A454DF38723809B345D1D5FA1F90CD1F3B7E091344148C2143DA6E2B8EED8384EE5864C252D3A2DD6ECE430AE934mEy6F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14.12.2015 N 378-ФЗ)</w:t>
      </w:r>
    </w:p>
    <w:p>
      <w:pPr>
        <w:spacing w:before="160" w:beforeLines="0" w:afterLines="0"/>
        <w:ind w:firstLine="540"/>
        <w:rPr>
          <w:rFonts w:hint="default" w:ascii="Arial" w:hAnsi="Arial"/>
          <w:sz w:val="16"/>
          <w:szCs w:val="24"/>
        </w:rPr>
      </w:pPr>
      <w:r>
        <w:rPr>
          <w:rFonts w:hint="default" w:ascii="Arial" w:hAnsi="Arial"/>
          <w:sz w:val="16"/>
          <w:szCs w:val="24"/>
        </w:rPr>
        <w:t>7. От внесения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освобождаются: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consultantplus://offline/ref=189BD39C4911C6336214A454DF38723809B345D1D5FA1F90CD1F3B7E091344148C2143DA6E2B8EED8184EE5864C252D3A2DD6ECE430AE934mEy6F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14.12.2015 N 378-ФЗ)</w:t>
      </w:r>
    </w:p>
    <w:p>
      <w:pPr>
        <w:spacing w:before="160" w:beforeLines="0" w:afterLines="0"/>
        <w:ind w:firstLine="540"/>
        <w:rPr>
          <w:rFonts w:hint="default" w:ascii="Arial" w:hAnsi="Arial"/>
          <w:sz w:val="16"/>
          <w:szCs w:val="24"/>
        </w:rPr>
      </w:pPr>
      <w:r>
        <w:rPr>
          <w:rFonts w:hint="default" w:ascii="Arial" w:hAnsi="Arial"/>
          <w:sz w:val="16"/>
          <w:szCs w:val="24"/>
        </w:rPr>
        <w:t>1) транспортные средства, предназначенные для перевозки людей, за исключением грузо-пассажирских автомобилей-фургонов;</w:t>
      </w:r>
    </w:p>
    <w:p>
      <w:pPr>
        <w:spacing w:before="160" w:beforeLines="0" w:afterLines="0"/>
        <w:ind w:firstLine="540"/>
        <w:rPr>
          <w:rFonts w:hint="default" w:ascii="Arial" w:hAnsi="Arial"/>
          <w:sz w:val="16"/>
          <w:szCs w:val="24"/>
        </w:rPr>
      </w:pPr>
      <w:r>
        <w:rPr>
          <w:rFonts w:hint="default" w:ascii="Arial" w:hAnsi="Arial"/>
          <w:sz w:val="16"/>
          <w:szCs w:val="24"/>
        </w:rPr>
        <w:t>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pPr>
        <w:spacing w:before="160" w:beforeLines="0" w:afterLines="0"/>
        <w:ind w:firstLine="540"/>
        <w:rPr>
          <w:rFonts w:hint="default" w:ascii="Arial" w:hAnsi="Arial"/>
          <w:sz w:val="16"/>
          <w:szCs w:val="24"/>
        </w:rPr>
      </w:pPr>
      <w:r>
        <w:rPr>
          <w:rFonts w:hint="default" w:ascii="Arial" w:hAnsi="Arial"/>
          <w:sz w:val="16"/>
          <w:szCs w:val="24"/>
        </w:rPr>
        <w:t>3) самоходные транспортные средства с вооружением, военная техника, транспортные средства Вооруженных Сил Российской Федерации и иные специальные транспортные средства, осуществляющие перевозки вооружения, военной техники и военного имущества.</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consultantplus://offline/ref=189BD39C4911C6336214A454DF38723809B344D0D0FC1F90CD1F3B7E091344148C2143DA6E2B8EE88484EE5864C252D3A2DD6ECE430AE934mEy6F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30.12.2015 N 454-ФЗ)</w:t>
      </w:r>
    </w:p>
    <w:p>
      <w:pPr>
        <w:spacing w:before="160" w:beforeLines="0" w:afterLines="0"/>
        <w:ind w:firstLine="540"/>
        <w:rPr>
          <w:rFonts w:hint="default" w:ascii="Arial" w:hAnsi="Arial"/>
          <w:sz w:val="16"/>
          <w:szCs w:val="24"/>
        </w:rPr>
      </w:pPr>
      <w:r>
        <w:rPr>
          <w:rFonts w:hint="default" w:ascii="Arial" w:hAnsi="Arial"/>
          <w:sz w:val="16"/>
          <w:szCs w:val="24"/>
        </w:rPr>
        <w:t xml:space="preserve">8.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consultantplus://offline/ref=189BD39C4911C6336214A454DF3872380BB247D4D8F91F90CD1F3B7E091344148C2143DA657FDFADD782BA0E3E9756CDA7C36CmCy5F </w:instrText>
      </w:r>
      <w:r>
        <w:rPr>
          <w:rFonts w:hint="default" w:ascii="Arial" w:hAnsi="Arial"/>
          <w:sz w:val="16"/>
          <w:szCs w:val="24"/>
        </w:rPr>
        <w:fldChar w:fldCharType="separate"/>
      </w:r>
      <w:r>
        <w:rPr>
          <w:rFonts w:hint="default" w:ascii="Arial" w:hAnsi="Arial"/>
          <w:color w:val="0000FF"/>
          <w:sz w:val="16"/>
          <w:szCs w:val="24"/>
        </w:rPr>
        <w:t>Размер</w:t>
      </w:r>
      <w:r>
        <w:rPr>
          <w:rFonts w:hint="default" w:ascii="Arial" w:hAnsi="Arial"/>
          <w:color w:val="0000FF"/>
          <w:sz w:val="16"/>
          <w:szCs w:val="24"/>
        </w:rPr>
        <w:fldChar w:fldCharType="end"/>
      </w:r>
      <w:r>
        <w:rPr>
          <w:rFonts w:hint="default" w:ascii="Arial" w:hAnsi="Arial"/>
          <w:sz w:val="16"/>
          <w:szCs w:val="24"/>
        </w:rPr>
        <w:t xml:space="preserve"> платы в счет возмещения вреда, причиняемого автомобильным дорогам транспортными средствами, имеющими разрешенную максимальную массу свыше 12 тонн,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consultantplus://offline/ref=189BD39C4911C6336214A454DF3872380BB247D4D8F91F90CD1F3B7E091344148C2143DA6E2B8EE88384EE5864C252D3A2DD6ECE430AE934mEy6F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ее взимания устанавливаются Правительством Российской Федерации. Указанный порядок должен включать в том числе положения о сроках внесения такой платы, возможности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consultantplus://offline/ref=189BD39C4911C6336214A454DF3872380BB247D4D8F91F90CD1F3B7E091344148C2143D96620DAB8C6DAB70927895FDABBC16EC5m5yFF </w:instrText>
      </w:r>
      <w:r>
        <w:rPr>
          <w:rFonts w:hint="default" w:ascii="Arial" w:hAnsi="Arial"/>
          <w:sz w:val="16"/>
          <w:szCs w:val="24"/>
        </w:rPr>
        <w:fldChar w:fldCharType="separate"/>
      </w:r>
      <w:r>
        <w:rPr>
          <w:rFonts w:hint="default" w:ascii="Arial" w:hAnsi="Arial"/>
          <w:color w:val="0000FF"/>
          <w:sz w:val="16"/>
          <w:szCs w:val="24"/>
        </w:rPr>
        <w:t>отсрочки</w:t>
      </w:r>
      <w:r>
        <w:rPr>
          <w:rFonts w:hint="default" w:ascii="Arial" w:hAnsi="Arial"/>
          <w:color w:val="0000FF"/>
          <w:sz w:val="16"/>
          <w:szCs w:val="24"/>
        </w:rPr>
        <w:fldChar w:fldCharType="end"/>
      </w:r>
      <w:r>
        <w:rPr>
          <w:rFonts w:hint="default" w:ascii="Arial" w:hAnsi="Arial"/>
          <w:sz w:val="16"/>
          <w:szCs w:val="24"/>
        </w:rPr>
        <w:t xml:space="preserve"> ее внесения российскими перевозчиками, собственниками (владельцами) транспортных средств, оборудованных предназначенными для взимания платы бортовыми устройствами или сторонними бортовыми устройствами, а также требования к таким бортовым устройствам и сторонним бортовым устройствам.</w:t>
      </w:r>
    </w:p>
    <w:p>
      <w:pPr>
        <w:spacing w:beforeLines="0" w:afterLines="0"/>
        <w:rPr>
          <w:rFonts w:hint="default" w:ascii="Arial" w:hAnsi="Arial"/>
          <w:sz w:val="16"/>
          <w:szCs w:val="24"/>
        </w:rPr>
      </w:pPr>
      <w:r>
        <w:rPr>
          <w:rFonts w:hint="default" w:ascii="Arial" w:hAnsi="Arial"/>
          <w:sz w:val="16"/>
          <w:szCs w:val="24"/>
        </w:rPr>
        <w:t xml:space="preserve">(часть 8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consultantplus://offline/ref=189BD39C4911C6336214A454DF38723809B345D1D5FA1F90CD1F3B7E091344148C2143DA6E2B8EED8684EE5864C252D3A2DD6ECE430AE934mEy6F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14.12.2015 N 378-ФЗ)</w:t>
      </w:r>
    </w:p>
    <w:p>
      <w:pPr>
        <w:spacing w:before="160" w:beforeLines="0" w:afterLines="0"/>
        <w:ind w:firstLine="540"/>
        <w:rPr>
          <w:rFonts w:hint="default" w:ascii="Arial" w:hAnsi="Arial"/>
          <w:sz w:val="16"/>
          <w:szCs w:val="24"/>
        </w:rPr>
      </w:pPr>
      <w:r>
        <w:rPr>
          <w:rFonts w:hint="default" w:ascii="Arial" w:hAnsi="Arial"/>
          <w:sz w:val="16"/>
          <w:szCs w:val="24"/>
        </w:rPr>
        <w:t>9. Порядок перечисления в доход федерального бюджета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порядок возврата собственнику (владельцу) транспортного средства денежных средств, не перечисленных либо излишне перечисленных в доход федерального бюджета в целях исполнения положений настоящей статьи, порядок информационного взаимодействия собственника (владельца) транспортного средства, в том числе зарегистрированного на территории иностранного государства, и оператора системы взимания такой платы, а также правила пользования технически и технологически связанными объектами, обеспечивающими взимание платы, устанавливаются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9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consultantplus://offline/ref=189BD39C4911C6336214A454DF38723809B345D1D5FA1F90CD1F3B7E091344148C2143DA6E2B8EED8484EE5864C252D3A2DD6ECE430AE934mEy6F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14.12.2015 N 378-ФЗ)</w:t>
      </w:r>
    </w:p>
    <w:p>
      <w:pPr>
        <w:spacing w:beforeLines="0" w:afterLines="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6. ФИНАНСИРОВАНИЕ ДОРОЖНОЙ ДЕЯТЕЛЬНОСТИ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32. Финансовое обеспечение расходных обязательств Российской Федерации по осуществлению дорожной деятельности в отношении автомобильных дорог федерального значения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Дорожная деятельность в отношении автомобильных дорог федерального значения осуществляется за счет средств федерального бюджета, иных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consultantplus://offline/ref=189BD39C4911C6336214A454DF3872380CB847D7D4FF1F90CD1F3B7E091344148C2143DA6D2A85BDD3CBEF04209041D3ACDD6CC75Fm0yAF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концессионных соглашениях.</w:t>
      </w:r>
    </w:p>
    <w:p>
      <w:pPr>
        <w:spacing w:before="160" w:beforeLines="0" w:afterLines="0"/>
        <w:ind w:firstLine="540"/>
        <w:rPr>
          <w:rFonts w:hint="default" w:ascii="Arial" w:hAnsi="Arial"/>
          <w:sz w:val="16"/>
          <w:szCs w:val="24"/>
        </w:rPr>
      </w:pPr>
      <w:r>
        <w:rPr>
          <w:rFonts w:hint="default" w:ascii="Arial" w:hAnsi="Arial"/>
          <w:sz w:val="16"/>
          <w:szCs w:val="24"/>
        </w:rPr>
        <w:t>2. Формирование расходов федерального бюджета на очередной финансовый год и плановый период на капитальный ремонт, ремонт и содержание автомобильных дорог федерального значения осуществляется в соответствии с правилами расчета размера ассигнований федерального бюджета на указанные цели на основании нормативов финансовых затрат на капитальный ремонт, ремонт и содержание автомобильных дорог федерального значения с учетом необходимости приведения транспортно-эксплуатационных характеристик автомобильных дорог федерального значения в соответствие с требованиями технических регламентов.</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consultantplus://offline/ref=189BD39C4911C6336214A454DF3872380ABB42D3D0FB1F90CD1F3B7E091344148C2143DA6E2B8EE98784EE5864C252D3A2DD6ECE430AE934mEy6F </w:instrText>
      </w:r>
      <w:r>
        <w:rPr>
          <w:rFonts w:hint="default" w:ascii="Arial" w:hAnsi="Arial"/>
          <w:sz w:val="16"/>
          <w:szCs w:val="24"/>
        </w:rPr>
        <w:fldChar w:fldCharType="separate"/>
      </w:r>
      <w:r>
        <w:rPr>
          <w:rFonts w:hint="default" w:ascii="Arial" w:hAnsi="Arial"/>
          <w:color w:val="0000FF"/>
          <w:sz w:val="16"/>
          <w:szCs w:val="24"/>
        </w:rPr>
        <w:t>Нормативы</w:t>
      </w:r>
      <w:r>
        <w:rPr>
          <w:rFonts w:hint="default" w:ascii="Arial" w:hAnsi="Arial"/>
          <w:color w:val="0000FF"/>
          <w:sz w:val="16"/>
          <w:szCs w:val="24"/>
        </w:rPr>
        <w:fldChar w:fldCharType="end"/>
      </w:r>
      <w:r>
        <w:rPr>
          <w:rFonts w:hint="default" w:ascii="Arial" w:hAnsi="Arial"/>
          <w:sz w:val="16"/>
          <w:szCs w:val="24"/>
        </w:rPr>
        <w:t xml:space="preserve"> финансовых затрат на капитальный ремонт, ремонт и содержание автомобильных дорог федерального значения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consultantplus://offline/ref=189BD39C4911C6336214A454DF3872380ABB42D3D0FB1F90CD1F3B7E091344148C2143DA6E2B8EE88A84EE5864C252D3A2DD6ECE430AE934mEy6F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расчета размера ассигнований федерального бюджета на указанные цели утверждаются Правительством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32.1. Участие органов государственной власти субъектов Российской Федерации в осуществлении дорожной деятельности в отношении автомобильных дорог федерального значения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consultantplus://offline/ref=189BD39C4911C6336214A454DF3872380ABA44DDD9F41F90CD1F3B7E091344148C2143DA6E2B8CED8584EE5864C252D3A2DD6ECE430AE934mEy6F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Органы государственной власти субъектов Российской Федерации за счет средств бюджетов субъектов Российской Федерации вправе участвовать в осуществлении полномочий Российской Федерации в сфере дорожной деятельности в отношении автомобильных дорог федерального значения в порядке, определенном соглашением между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высшим исполнительным органом государственной власти соответствующего субъекта Российской Федерации путем предоставления субсидий федеральному бюджету из бюджетов субъектов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33. Финансовое обеспечение расходных обязательств субъектов Российской Федерации по осуществлению дорожной деятельности в отношении автомобильных дорог регионального или межмуниципального значения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Дорожная деятельность в отношении автомобильных дорог регионального или межмуниципального значения осуществляется за счет средств бюджетов субъектов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consultantplus://offline/ref=189BD39C4911C6336214A454DF3872380CBA40D4D6FB1F90CD1F3B7E091344148C2143DA6E2B8EE98A84EE5864C252D3A2DD6ECE430AE934mEy6F </w:instrText>
      </w:r>
      <w:r>
        <w:rPr>
          <w:rFonts w:hint="default" w:ascii="Arial" w:hAnsi="Arial"/>
          <w:sz w:val="16"/>
          <w:szCs w:val="24"/>
        </w:rPr>
        <w:fldChar w:fldCharType="separate"/>
      </w:r>
      <w:r>
        <w:rPr>
          <w:rFonts w:hint="default" w:ascii="Arial" w:hAnsi="Arial"/>
          <w:color w:val="0000FF"/>
          <w:sz w:val="16"/>
          <w:szCs w:val="24"/>
        </w:rPr>
        <w:t>иных</w:t>
      </w:r>
      <w:r>
        <w:rPr>
          <w:rFonts w:hint="default" w:ascii="Arial" w:hAnsi="Arial"/>
          <w:color w:val="0000FF"/>
          <w:sz w:val="16"/>
          <w:szCs w:val="24"/>
        </w:rPr>
        <w:fldChar w:fldCharType="end"/>
      </w:r>
      <w:r>
        <w:rPr>
          <w:rFonts w:hint="default" w:ascii="Arial" w:hAnsi="Arial"/>
          <w:sz w:val="16"/>
          <w:szCs w:val="24"/>
        </w:rPr>
        <w:t xml:space="preserve">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pPr>
        <w:spacing w:before="160" w:beforeLines="0" w:afterLines="0"/>
        <w:ind w:firstLine="540"/>
        <w:rPr>
          <w:rFonts w:hint="default" w:ascii="Arial" w:hAnsi="Arial"/>
          <w:sz w:val="16"/>
          <w:szCs w:val="24"/>
        </w:rPr>
      </w:pPr>
      <w:r>
        <w:rPr>
          <w:rFonts w:hint="default" w:ascii="Arial" w:hAnsi="Arial"/>
          <w:sz w:val="16"/>
          <w:szCs w:val="24"/>
        </w:rPr>
        <w:t>2. Формирование расходов бюджета субъекта Российской Федерации на очередной финансовый год (очередной финансовый год и плановый период) на капитальный ремонт, ремонт и содержание автомобильных дорог регионального или межмуниципального значения осуществляется в соответствии с правилами расчета размера ассигнований бюджета субъекта Российской Федерации на указанные цели на основании нормативов финансовых затрат на капитальный ремонт, ремонт и содержание автомобильных дорог регионального или межмуниципального значения с учетом необходимости приведения транспортно-эксплуатационных характеристик автомобильных дорог регионального или межмуниципального значения в соответствие с требованиями технических регламентов.</w:t>
      </w:r>
    </w:p>
    <w:p>
      <w:pPr>
        <w:spacing w:before="160" w:beforeLines="0" w:afterLines="0"/>
        <w:ind w:firstLine="540"/>
        <w:rPr>
          <w:rFonts w:hint="default" w:ascii="Arial" w:hAnsi="Arial"/>
          <w:sz w:val="16"/>
          <w:szCs w:val="24"/>
        </w:rPr>
      </w:pPr>
      <w:r>
        <w:rPr>
          <w:rFonts w:hint="default" w:ascii="Arial" w:hAnsi="Arial"/>
          <w:sz w:val="16"/>
          <w:szCs w:val="24"/>
        </w:rPr>
        <w:t>3. Нормативы финансовых затрат на капитальный ремонт, ремонт и содержание автомобильных дорог регионального или межмуниципального значения и правила расчета размера ассигнований бюджета субъекта Российской Федерации на указанные цели утверждаются высшим исполнительным органом государственной власти субъекта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34. Финансовое обеспечение расходных обязательств муниципальных образований по осуществлению дорожной деятельности в отношении автомобильных дорог местного значения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Дорожная деятельность в отношении автомобильных дорог местного значения осуществляется за счет средств местных бюджетов,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consultantplus://offline/ref=189BD39C4911C6336214A454DF3872380CBA40D4D6FB1F90CD1F3B7E091344148C2143DA6E2B8EE98A84EE5864C252D3A2DD6ECE430AE934mEy6F </w:instrText>
      </w:r>
      <w:r>
        <w:rPr>
          <w:rFonts w:hint="default" w:ascii="Arial" w:hAnsi="Arial"/>
          <w:sz w:val="16"/>
          <w:szCs w:val="24"/>
        </w:rPr>
        <w:fldChar w:fldCharType="separate"/>
      </w:r>
      <w:r>
        <w:rPr>
          <w:rFonts w:hint="default" w:ascii="Arial" w:hAnsi="Arial"/>
          <w:color w:val="0000FF"/>
          <w:sz w:val="16"/>
          <w:szCs w:val="24"/>
        </w:rPr>
        <w:t>иных</w:t>
      </w:r>
      <w:r>
        <w:rPr>
          <w:rFonts w:hint="default" w:ascii="Arial" w:hAnsi="Arial"/>
          <w:color w:val="0000FF"/>
          <w:sz w:val="16"/>
          <w:szCs w:val="24"/>
        </w:rPr>
        <w:fldChar w:fldCharType="end"/>
      </w:r>
      <w:r>
        <w:rPr>
          <w:rFonts w:hint="default" w:ascii="Arial" w:hAnsi="Arial"/>
          <w:sz w:val="16"/>
          <w:szCs w:val="24"/>
        </w:rPr>
        <w:t xml:space="preserve"> предусмотренных законодательством Российской Федерации источников финансирования, а также средств физических или юридических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pPr>
        <w:spacing w:before="160" w:beforeLines="0" w:afterLines="0"/>
        <w:ind w:firstLine="540"/>
        <w:rPr>
          <w:rFonts w:hint="default" w:ascii="Arial" w:hAnsi="Arial"/>
          <w:sz w:val="16"/>
          <w:szCs w:val="24"/>
        </w:rPr>
      </w:pPr>
      <w:r>
        <w:rPr>
          <w:rFonts w:hint="default" w:ascii="Arial" w:hAnsi="Arial"/>
          <w:sz w:val="16"/>
          <w:szCs w:val="24"/>
        </w:rPr>
        <w:t>2. Формирование расходов местного бюджета на очередной финансовый год (очередной финансовый год и плановый период) на капитальный ремонт, ремонт и содержание автомобильных дорог местного значения осуществляется в 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 ремонт и содержание автомобильных дорог местного значения с учетом необходимости приведения транспортно-эксплуатационных характеристик автомобильных дорог местного значения в соответствие с требованиями технических регламентов.</w:t>
      </w:r>
    </w:p>
    <w:p>
      <w:pPr>
        <w:spacing w:before="160" w:beforeLines="0" w:afterLines="0"/>
        <w:ind w:firstLine="540"/>
        <w:rPr>
          <w:rFonts w:hint="default" w:ascii="Arial" w:hAnsi="Arial"/>
          <w:sz w:val="16"/>
          <w:szCs w:val="24"/>
        </w:rPr>
      </w:pPr>
      <w:r>
        <w:rPr>
          <w:rFonts w:hint="default" w:ascii="Arial" w:hAnsi="Arial"/>
          <w:sz w:val="16"/>
          <w:szCs w:val="24"/>
        </w:rPr>
        <w:t>3. Нормативы финансовых затрат на капитальный ремонт, ремонт и содержание автомобильных дорог местного значения и правила расчета размера ассигнований местного бюджета на указанные цели утверждаются органом местного самоуправления.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35. Финансирование затрат, связанных с осуществлением дорожной деятельности в отношении частных автомобильных дорог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Проектирование, строительство частных автомобильных дорог осуществляются за счет средств застройщиков и иных не запрещенных законом источников.</w:t>
      </w:r>
    </w:p>
    <w:p>
      <w:pPr>
        <w:spacing w:before="160" w:beforeLines="0" w:afterLines="0"/>
        <w:ind w:firstLine="540"/>
        <w:rPr>
          <w:rFonts w:hint="default" w:ascii="Arial" w:hAnsi="Arial"/>
          <w:sz w:val="16"/>
          <w:szCs w:val="24"/>
        </w:rPr>
      </w:pPr>
      <w:r>
        <w:rPr>
          <w:rFonts w:hint="default" w:ascii="Arial" w:hAnsi="Arial"/>
          <w:sz w:val="16"/>
          <w:szCs w:val="24"/>
        </w:rPr>
        <w:t>2. Реконструкция, капитальный ремонт, ремонт, содержание частных автомобильных дорог осуществляются за счет средств их владельцев и иных не запрещенных законом источников.</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7. ИСПОЛЬЗОВАНИЕ ПЛАТНЫХ АВТОМОБИЛЬНЫХ ДОРОГ</w:t>
      </w:r>
    </w:p>
    <w:p>
      <w:pPr>
        <w:spacing w:beforeLines="0" w:afterLines="0"/>
        <w:jc w:val="center"/>
        <w:rPr>
          <w:rFonts w:hint="default" w:ascii="Arial" w:hAnsi="Arial"/>
          <w:b/>
          <w:sz w:val="16"/>
          <w:szCs w:val="24"/>
        </w:rPr>
      </w:pPr>
      <w:r>
        <w:rPr>
          <w:rFonts w:hint="default" w:ascii="Arial" w:hAnsi="Arial"/>
          <w:b/>
          <w:sz w:val="16"/>
          <w:szCs w:val="24"/>
        </w:rPr>
        <w:t>И АВТОМОБИЛЬНЫХ ДОРОГ, СОДЕРЖАЩИХ ПЛАТНЫЕ УЧАСТКИ</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consultantplus://offline/ref=189BD39C4911C6336214A454DF3872380CBA40DDD3F41F90CD1F3B7E091344148C2143DA6E2B88EE8384EE5864C252D3A2DD6ECE430AE934mEy6F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36. Решение об использовании автомобильной дороги на платной основе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Решения об использовании автомобильных дорог на платной основе могут быть приняты в отношении:</w:t>
      </w:r>
    </w:p>
    <w:p>
      <w:pPr>
        <w:spacing w:before="160" w:beforeLines="0" w:afterLines="0"/>
        <w:ind w:firstLine="540"/>
        <w:rPr>
          <w:rFonts w:hint="default" w:ascii="Arial" w:hAnsi="Arial"/>
          <w:sz w:val="16"/>
          <w:szCs w:val="24"/>
        </w:rPr>
      </w:pPr>
      <w:r>
        <w:rPr>
          <w:rFonts w:hint="default" w:ascii="Arial" w:hAnsi="Arial"/>
          <w:sz w:val="16"/>
          <w:szCs w:val="24"/>
        </w:rPr>
        <w:t>1) автомобильных дорог общего пользования федерального, регионального или межмуниципального,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2) частных автомобильных дорог общего пользования.</w:t>
      </w:r>
    </w:p>
    <w:p>
      <w:pPr>
        <w:spacing w:beforeLines="0" w:afterLines="0"/>
        <w:rPr>
          <w:rFonts w:hint="default" w:ascii="Arial" w:hAnsi="Arial"/>
          <w:sz w:val="16"/>
          <w:szCs w:val="24"/>
        </w:rPr>
      </w:pPr>
      <w:r>
        <w:rPr>
          <w:rFonts w:hint="default" w:ascii="Arial" w:hAnsi="Arial"/>
          <w:sz w:val="16"/>
          <w:szCs w:val="24"/>
        </w:rPr>
        <w:t xml:space="preserve">(часть первая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consultantplus://offline/ref=189BD39C4911C6336214A454DF3872380CBA40DDD3F41F90CD1F3B7E091344148C2143DA6E2B88EE8684EE5864C252D3A2DD6ECE430AE934mEy6F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1.1. В отношении автомобильных дорог общего пользования федерального, регионального или межмуниципального, местного значения, частных автомобильных дорог общего пользования могут быть приняты решения об использовании участков таких автомобильных дорог на платной основе.</w:t>
      </w:r>
    </w:p>
    <w:p>
      <w:pPr>
        <w:spacing w:beforeLines="0" w:afterLines="0"/>
        <w:rPr>
          <w:rFonts w:hint="default" w:ascii="Arial" w:hAnsi="Arial"/>
          <w:sz w:val="16"/>
          <w:szCs w:val="24"/>
        </w:rPr>
      </w:pPr>
      <w:r>
        <w:rPr>
          <w:rFonts w:hint="default" w:ascii="Arial" w:hAnsi="Arial"/>
          <w:sz w:val="16"/>
          <w:szCs w:val="24"/>
        </w:rPr>
        <w:t xml:space="preserve">(часть первая.1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consultantplus://offline/ref=189BD39C4911C6336214A454DF3872380CBA40DDD3F41F90CD1F3B7E091344148C2143DA6E2B88EE8A84EE5864C252D3A2DD6ECE430AE934mEy6F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2. Решение об использовании автомобильной дороги или участка автомобильной дороги на платной основе принимается:</w:t>
      </w:r>
    </w:p>
    <w:p>
      <w:pPr>
        <w:spacing w:before="160" w:beforeLines="0" w:afterLines="0"/>
        <w:ind w:firstLine="540"/>
        <w:rPr>
          <w:rFonts w:hint="default" w:ascii="Arial" w:hAnsi="Arial"/>
          <w:sz w:val="16"/>
          <w:szCs w:val="24"/>
        </w:rPr>
      </w:pPr>
      <w:r>
        <w:rPr>
          <w:rFonts w:hint="default" w:ascii="Arial" w:hAnsi="Arial"/>
          <w:sz w:val="16"/>
          <w:szCs w:val="24"/>
        </w:rPr>
        <w:t>1) Правительством Российской Федерации в отношении автомобильной дороги общего пользования федерального значения или участка такой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2) высшим исполнительным органом государственной власти субъекта Российской Федерации в отношении автомобильной дороги общего пользования регионального или межмуниципального значения либо участка такой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3) органом местного самоуправления в отношении автомобильной дороги общего пользования местного значения или участка такой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4) собственником частной автомобильной дороги общего пользования в отношении такой автомобильной дороги или участка такой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5) публичным партнером в случае, если соглашение о государственно-частном партнерстве, соглашение о муниципально-частном партнерстве заключены в отношении частной автомобильной дороги.</w:t>
      </w:r>
    </w:p>
    <w:p>
      <w:pPr>
        <w:spacing w:beforeLines="0" w:afterLines="0"/>
        <w:rPr>
          <w:rFonts w:hint="default" w:ascii="Arial" w:hAnsi="Arial"/>
          <w:sz w:val="16"/>
          <w:szCs w:val="24"/>
        </w:rPr>
      </w:pPr>
      <w:r>
        <w:rPr>
          <w:rFonts w:hint="default" w:ascii="Arial" w:hAnsi="Arial"/>
          <w:sz w:val="16"/>
          <w:szCs w:val="24"/>
        </w:rPr>
        <w:t xml:space="preserve">(п.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consultantplus://offline/ref=189BD39C4911C6336214A454DF3872380CBB4CD7D3FF1F90CD1F3B7E091344148C2143DA6E2B8BE18684EE5864C252D3A2DD6ECE430AE934mEy6F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Lines="0" w:afterLines="0"/>
        <w:rPr>
          <w:rFonts w:hint="default" w:ascii="Arial" w:hAnsi="Arial"/>
          <w:sz w:val="16"/>
          <w:szCs w:val="24"/>
        </w:rPr>
      </w:pPr>
      <w:r>
        <w:rPr>
          <w:rFonts w:hint="default" w:ascii="Arial" w:hAnsi="Arial"/>
          <w:sz w:val="16"/>
          <w:szCs w:val="24"/>
        </w:rPr>
        <w:t xml:space="preserve">(часть вторая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consultantplus://offline/ref=189BD39C4911C6336214A454DF3872380CBA40DDD3F41F90CD1F3B7E091344148C2143DA6E2B88E18284EE5864C252D3A2DD6ECE430AE934mEy6F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 xml:space="preserve">3. Решение об использовании автомобильной дороги общего пользования федерального, регионального или межмуниципального, местного значения либо участка такой автомобильной дороги на платной основе должно быть принято после утверждения проектной документации платной автомобильной дороги или автомобильной дороги, содержащей платные участки,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consultantplus://offline/ref=189BD39C4911C6336214A454DF3872380CBA42D7D1F51F90CD1F3B7E091344149E211BD66E2C90E98B91B80922m9y5F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Решение об использовании частной автомобильной дороги общего пользования или участка такой автомобильной дороги на платной основе может быть принято не ранее чем за шестьдесят дней до дня начала использования такой автомобильной дороги или участка такой автомобильной дороги на платной основе.</w:t>
      </w:r>
    </w:p>
    <w:p>
      <w:pPr>
        <w:spacing w:beforeLines="0" w:afterLines="0"/>
        <w:rPr>
          <w:rFonts w:hint="default" w:ascii="Arial" w:hAnsi="Arial"/>
          <w:sz w:val="16"/>
          <w:szCs w:val="24"/>
        </w:rPr>
      </w:pPr>
      <w:r>
        <w:rPr>
          <w:rFonts w:hint="default" w:ascii="Arial" w:hAnsi="Arial"/>
          <w:sz w:val="16"/>
          <w:szCs w:val="24"/>
        </w:rPr>
        <w:t xml:space="preserve">(часть третья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consultantplus://offline/ref=189BD39C4911C6336214A454DF3872380CBA40DDD3F41F90CD1F3B7E091344148C2143DA6E2B88E18484EE5864C252D3A2DD6ECE430AE934mEy6F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4. В решении об использовании автомобильной дороги или участка автомобильной дороги на платной основе должны быть указаны:</w:t>
      </w:r>
    </w:p>
    <w:p>
      <w:pPr>
        <w:spacing w:before="160" w:beforeLines="0" w:afterLines="0"/>
        <w:ind w:firstLine="540"/>
        <w:rPr>
          <w:rFonts w:hint="default" w:ascii="Arial" w:hAnsi="Arial"/>
          <w:sz w:val="16"/>
          <w:szCs w:val="24"/>
        </w:rPr>
      </w:pPr>
      <w:r>
        <w:rPr>
          <w:rFonts w:hint="default" w:ascii="Arial" w:hAnsi="Arial"/>
          <w:sz w:val="16"/>
          <w:szCs w:val="24"/>
        </w:rPr>
        <w:t>1) начальный и конечный пункты автомобильной дороги или участка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2) перечень пересечений автомобильной дороги с другими автомобильными дорогами и примыканий к другим автомобильным дорогам;</w:t>
      </w:r>
    </w:p>
    <w:p>
      <w:pPr>
        <w:spacing w:before="160" w:beforeLines="0" w:afterLines="0"/>
        <w:ind w:firstLine="540"/>
        <w:rPr>
          <w:rFonts w:hint="default" w:ascii="Arial" w:hAnsi="Arial"/>
          <w:sz w:val="16"/>
          <w:szCs w:val="24"/>
        </w:rPr>
      </w:pPr>
      <w:r>
        <w:rPr>
          <w:rFonts w:hint="default" w:ascii="Arial" w:hAnsi="Arial"/>
          <w:sz w:val="16"/>
          <w:szCs w:val="24"/>
        </w:rPr>
        <w:t>3) технические характеристики автомобильной дороги или участка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4) протяженность автомобильной дороги или участка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5) 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6) срок использования автомобильной дороги или участка автомобильной дороги на платной основе.</w:t>
      </w:r>
    </w:p>
    <w:p>
      <w:pPr>
        <w:spacing w:beforeLines="0" w:afterLines="0"/>
        <w:rPr>
          <w:rFonts w:hint="default" w:ascii="Arial" w:hAnsi="Arial"/>
          <w:sz w:val="16"/>
          <w:szCs w:val="24"/>
        </w:rPr>
      </w:pPr>
      <w:r>
        <w:rPr>
          <w:rFonts w:hint="default" w:ascii="Arial" w:hAnsi="Arial"/>
          <w:sz w:val="16"/>
          <w:szCs w:val="24"/>
        </w:rPr>
        <w:t xml:space="preserve">(часть четвертая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consultantplus://offline/ref=189BD39C4911C6336214A454DF3872380CBA40DDD3F41F90CD1F3B7E091344148C2143DA6E2B88E18A84EE5864C252D3A2DD6ECE430AE934mEy6F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5. 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соответственно для опубликования нормативных правовых актов Российской Федерации, нормативных правовых актов субъектов Российской Федерации, муниципальных правовых актов и иной официальной информации, а также размещено соответственно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дорожного хозяйства, официальном сайте субъекта Российской Федерации, официальном сайте муниципального образования. В случае отсутствия официального сайта муниципального образования решение об использовании автомобильной дороги общего пользования местного значения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 без взимания платы.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consultantplus://offline/ref=189BD39C4911C6336214A454DF3872380CBA40DDD3F41F90CD1F3B7E091344148C2143DA6E2B88E08484EE5864C252D3A2DD6ECE430AE934mEy6F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6. Решение об использовании частной автомобильной дороги общего пользования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для опубликования муниципальных правовых актов и иной официальной информации, а также размещено на официальном сайте муниципального образования. В случае отсутствия официального сайта муниципального образования решение об использовании частной автомобильной дороги общего пользования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consultantplus://offline/ref=189BD39C4911C6336214A454DF3872380CBA40DDD3F41F90CD1F3B7E091344148C2143DA6E2B88E08584EE5864C252D3A2DD6ECE430AE934mEy6F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37. Обеспечение альтернативного бесплатного проезда транспортных средств</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consultantplus://offline/ref=189BD39C4911C6336214A454DF3872380CBA40DDD3F41F90CD1F3B7E091344148C2143DA6E2B88E08A84EE5864C252D3A2DD6ECE430AE934mEy6F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6" w:name="Par881"/>
      <w:bookmarkEnd w:id="36"/>
      <w:r>
        <w:rPr>
          <w:rFonts w:hint="default" w:ascii="Arial" w:hAnsi="Arial"/>
          <w:sz w:val="16"/>
          <w:szCs w:val="24"/>
        </w:rPr>
        <w:t>1. 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1.1 - 1.3 ст. 37 применяются к частным автодорогам, в том числе действующим до 13.08.2019, и не применяются к автодорогам, созданным (реконструированным) по концессионным соглашениям, соглашениям о ГЧП и МЧП и введенным в эксплуатацию до 13.08.2019 (ФЗ от 02.08.2019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consultantplus://offline/ref=189BD39C4911C6336214A454DF3872380BB945D2D1FE1F90CD1F3B7E091344148C2143DA6E2B8EE88584EE5864C252D3A2DD6ECE430AE934mEy6F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N 289-ФЗ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1.1. Решение об использовании в районах Крайнего Севера и приравненных к ним местностях автомобильной дороги, участка автомобильной дороги или отдельного искусственного дорожного сооружения, являющегося участком автомобильной дороги, на платной основе для проезда транспортных средств без соблюдения условий, предусмотренных </w:t>
      </w:r>
      <w:r>
        <w:rPr>
          <w:rFonts w:hint="default" w:ascii="Arial" w:hAnsi="Arial"/>
          <w:sz w:val="16"/>
          <w:szCs w:val="24"/>
        </w:rPr>
        <w:fldChar w:fldCharType="begin"/>
      </w:r>
      <w:r>
        <w:rPr>
          <w:rFonts w:hint="default" w:ascii="Arial" w:hAnsi="Arial"/>
          <w:sz w:val="16"/>
          <w:szCs w:val="24"/>
        </w:rPr>
        <w:instrText xml:space="preserve">HYPERLINK \l Par881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может быть принято в отношении введенных в эксплуатацию:</w:t>
      </w:r>
    </w:p>
    <w:p>
      <w:pPr>
        <w:spacing w:before="160" w:beforeLines="0" w:afterLines="0"/>
        <w:ind w:firstLine="540"/>
        <w:rPr>
          <w:rFonts w:hint="default" w:ascii="Arial" w:hAnsi="Arial"/>
          <w:sz w:val="16"/>
          <w:szCs w:val="24"/>
        </w:rPr>
      </w:pPr>
      <w:r>
        <w:rPr>
          <w:rFonts w:hint="default" w:ascii="Arial" w:hAnsi="Arial"/>
          <w:sz w:val="16"/>
          <w:szCs w:val="24"/>
        </w:rPr>
        <w:t>1) автомобильной дороги или участка автомобильной дороги, расположенных вне границ населенных пунктов и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pPr>
        <w:spacing w:before="160" w:beforeLines="0" w:afterLines="0"/>
        <w:ind w:firstLine="540"/>
        <w:rPr>
          <w:rFonts w:hint="default" w:ascii="Arial" w:hAnsi="Arial"/>
          <w:sz w:val="16"/>
          <w:szCs w:val="24"/>
        </w:rPr>
      </w:pPr>
      <w:r>
        <w:rPr>
          <w:rFonts w:hint="default" w:ascii="Arial" w:hAnsi="Arial"/>
          <w:sz w:val="16"/>
          <w:szCs w:val="24"/>
        </w:rPr>
        <w:t>2) отдельных искусственных дорожных сооружений, являющихся участками автомобильной дороги и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pPr>
        <w:spacing w:before="160" w:beforeLines="0" w:afterLines="0"/>
        <w:ind w:firstLine="540"/>
        <w:rPr>
          <w:rFonts w:hint="default" w:ascii="Arial" w:hAnsi="Arial"/>
          <w:sz w:val="16"/>
          <w:szCs w:val="24"/>
        </w:rPr>
      </w:pPr>
      <w:r>
        <w:rPr>
          <w:rFonts w:hint="default" w:ascii="Arial" w:hAnsi="Arial"/>
          <w:sz w:val="16"/>
          <w:szCs w:val="24"/>
        </w:rPr>
        <w:t>3) частной автомобильной дороги или участка частной автомобильной дороги, расположенных вне границ населенных пунктов, в том числе если участком такой автомобильной дороги является отдельное искусственное дорожное сооружение.</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consultantplus://offline/ref=189BD39C4911C6336214A454DF3872380BB945D2D1FE1F90CD1F3B7E091344148C2143DA6E2B8EE98B84EE5864C252D3A2DD6ECE430AE934mEy6F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02.08.2019 N 289-ФЗ)</w:t>
      </w:r>
    </w:p>
    <w:p>
      <w:pPr>
        <w:spacing w:before="160" w:beforeLines="0" w:afterLines="0"/>
        <w:ind w:firstLine="540"/>
        <w:rPr>
          <w:rFonts w:hint="default" w:ascii="Arial" w:hAnsi="Arial"/>
          <w:sz w:val="16"/>
          <w:szCs w:val="24"/>
        </w:rPr>
      </w:pPr>
      <w:r>
        <w:rPr>
          <w:rFonts w:hint="default" w:ascii="Arial" w:hAnsi="Arial"/>
          <w:sz w:val="16"/>
          <w:szCs w:val="24"/>
        </w:rPr>
        <w:t xml:space="preserve">1.2. Использование на платной основе без соблюдения условий, предусмотренных </w:t>
      </w:r>
      <w:r>
        <w:rPr>
          <w:rFonts w:hint="default" w:ascii="Arial" w:hAnsi="Arial"/>
          <w:sz w:val="16"/>
          <w:szCs w:val="24"/>
        </w:rPr>
        <w:fldChar w:fldCharType="begin"/>
      </w:r>
      <w:r>
        <w:rPr>
          <w:rFonts w:hint="default" w:ascii="Arial" w:hAnsi="Arial"/>
          <w:sz w:val="16"/>
          <w:szCs w:val="24"/>
        </w:rPr>
        <w:instrText xml:space="preserve">HYPERLINK \l Par881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автомобильных дорог, участков автомобильных дорог и отдельных искусственных дорожных сооружений, являющихся участками автомобильных дорог,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 и расположенных в районах Крайнего Севера и приравненных к ним местностях, завершается с окончанием срока действия соответствующего соглашения.</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consultantplus://offline/ref=189BD39C4911C6336214A454DF3872380BB945D2D1FE1F90CD1F3B7E091344148C2143DA6E2B8EE88684EE5864C252D3A2DD6ECE430AE934mEy6F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02.08.2019 N 289-ФЗ)</w:t>
      </w:r>
    </w:p>
    <w:p>
      <w:pPr>
        <w:spacing w:before="160" w:beforeLines="0" w:afterLines="0"/>
        <w:ind w:firstLine="540"/>
        <w:rPr>
          <w:rFonts w:hint="default" w:ascii="Arial" w:hAnsi="Arial"/>
          <w:sz w:val="16"/>
          <w:szCs w:val="24"/>
        </w:rPr>
      </w:pPr>
      <w:r>
        <w:rPr>
          <w:rFonts w:hint="default" w:ascii="Arial" w:hAnsi="Arial"/>
          <w:sz w:val="16"/>
          <w:szCs w:val="24"/>
        </w:rPr>
        <w:t xml:space="preserve">1.3. Проезд легковых автомобилей и мототранспортных средств по расположенным в районах Крайнего Севера и приравненных к ним местностях автомобильной дороге, участку автомобильной дороги и отдельному искусственному дорожному сооружению, являющемуся участком автомобильной дороги, в отношении которых принято решение об их использовании на платной основе без соблюдения условий, предусмотренных </w:t>
      </w:r>
      <w:r>
        <w:rPr>
          <w:rFonts w:hint="default" w:ascii="Arial" w:hAnsi="Arial"/>
          <w:sz w:val="16"/>
          <w:szCs w:val="24"/>
        </w:rPr>
        <w:fldChar w:fldCharType="begin"/>
      </w:r>
      <w:r>
        <w:rPr>
          <w:rFonts w:hint="default" w:ascii="Arial" w:hAnsi="Arial"/>
          <w:sz w:val="16"/>
          <w:szCs w:val="24"/>
        </w:rPr>
        <w:instrText xml:space="preserve">HYPERLINK \l Par881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осуществляется без взимания платы. Правительство Российской Федерации вправе определить перечень иных категорий транспортных средств, а также отдельных категорий пользователей платными автомобильными дорогами, платными участками автомобильных дорог и отдельными искусственными дорожными сооружениями, являющимися участками платных автомобильных дорог, которым предоставляется право проезда без взимания платы по расположенным в районах Крайнего Севера и приравненных к ним местностях автомобильным дорогам, участкам автомобильных дорог и отдельным искусственным дорожным сооружениям, являющимся участками автомобильных дорог, в отношении которых принято решение об их использовании на платной основе без соблюдения условий, предусмотренных </w:t>
      </w:r>
      <w:r>
        <w:rPr>
          <w:rFonts w:hint="default" w:ascii="Arial" w:hAnsi="Arial"/>
          <w:sz w:val="16"/>
          <w:szCs w:val="24"/>
        </w:rPr>
        <w:fldChar w:fldCharType="begin"/>
      </w:r>
      <w:r>
        <w:rPr>
          <w:rFonts w:hint="default" w:ascii="Arial" w:hAnsi="Arial"/>
          <w:sz w:val="16"/>
          <w:szCs w:val="24"/>
        </w:rPr>
        <w:instrText xml:space="preserve">HYPERLINK \l Par881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1.3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consultantplus://offline/ref=189BD39C4911C6336214A454DF3872380BB945D2D1FE1F90CD1F3B7E091344148C2143DA6E2B8EE88784EE5864C252D3A2DD6ECE430AE934mEy6F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02.08.2019 N 289-ФЗ)</w:t>
      </w:r>
    </w:p>
    <w:p>
      <w:pPr>
        <w:spacing w:before="160" w:beforeLines="0" w:afterLines="0"/>
        <w:ind w:firstLine="540"/>
        <w:rPr>
          <w:rFonts w:hint="default" w:ascii="Arial" w:hAnsi="Arial"/>
          <w:sz w:val="16"/>
          <w:szCs w:val="24"/>
        </w:rPr>
      </w:pPr>
      <w:r>
        <w:rPr>
          <w:rFonts w:hint="default" w:ascii="Arial" w:hAnsi="Arial"/>
          <w:sz w:val="16"/>
          <w:szCs w:val="24"/>
        </w:rPr>
        <w:t>2. Протяженность автомобильных дорог, их участков, обеспечивающих возможность альтернативного бесплатного проезда транспортных средств, не должна превышать более чем в три раза протяженность платной автомобильной дороги или используемого на платной основе участка автомобильной дороги, за исключением случаев, если:</w:t>
      </w:r>
    </w:p>
    <w:p>
      <w:pPr>
        <w:spacing w:before="160" w:beforeLines="0" w:afterLines="0"/>
        <w:ind w:firstLine="540"/>
        <w:rPr>
          <w:rFonts w:hint="default" w:ascii="Arial" w:hAnsi="Arial"/>
          <w:sz w:val="16"/>
          <w:szCs w:val="24"/>
        </w:rPr>
      </w:pPr>
      <w:r>
        <w:rPr>
          <w:rFonts w:hint="default" w:ascii="Arial" w:hAnsi="Arial"/>
          <w:sz w:val="16"/>
          <w:szCs w:val="24"/>
        </w:rPr>
        <w:t>1) более пятидесяти процентов протяженности платной автомобильной дороги или используемого на платной основе участка автомобильной дороги составляют мосты, тоннели и путепроводы;</w:t>
      </w:r>
    </w:p>
    <w:p>
      <w:pPr>
        <w:spacing w:before="160" w:beforeLines="0" w:afterLines="0"/>
        <w:ind w:firstLine="540"/>
        <w:rPr>
          <w:rFonts w:hint="default" w:ascii="Arial" w:hAnsi="Arial"/>
          <w:sz w:val="16"/>
          <w:szCs w:val="24"/>
        </w:rPr>
      </w:pPr>
      <w:r>
        <w:rPr>
          <w:rFonts w:hint="default" w:ascii="Arial" w:hAnsi="Arial"/>
          <w:sz w:val="16"/>
          <w:szCs w:val="24"/>
        </w:rPr>
        <w:t>2) строительство платной автомобильной дороги или используемого на платной основе участка автомобильной дороги осуществляется в районах Крайнего Севера и приравненных к ним местностях. Перечень районов Крайнего Севера и приравненных к ним местностей для целей настоящего Федерального закона устанавливается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Альтернативный бесплатный проезд транспортных средств должен быть обеспечен в течение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38. Строительство, реконструкция и использование платных автомобильных дорог и автомобильных дорог, содержащих платные участки, на основании концессионных соглашений, соглашений о государственно-частном партнерстве, соглашений о муниципально-частном партнерстве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17.07.2009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consultantplus://offline/ref=189BD39C4911C6336214A454DF3872380CBA40DDD3F41F90CD1F3B7E091344148C2143DA6E2B89E98484EE5864C252D3A2DD6ECE430AE934mEy6F </w:instrText>
      </w:r>
      <w:r>
        <w:rPr>
          <w:rFonts w:hint="default" w:ascii="Arial" w:hAnsi="Arial"/>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sz w:val="16"/>
          <w:szCs w:val="24"/>
        </w:rPr>
        <w:t xml:space="preserve">, от 13.07.2015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consultantplus://offline/ref=189BD39C4911C6336214A454DF3872380CBB4CD7D3FF1F90CD1F3B7E091344148C2143DA6E2B8BE18584EE5864C252D3A2DD6ECE430AE934mEy6F </w:instrText>
      </w:r>
      <w:r>
        <w:rPr>
          <w:rFonts w:hint="default" w:ascii="Arial" w:hAnsi="Arial"/>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Строительство, реконструкция и использование платных автомобильных дорог или автомобильных дорог, содержащих платные участки, могут осуществляться на основе концессионных соглашений в соответствии с настоящим Федеральным законом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consultantplus://offline/ref=189BD39C4911C6336214A454DF3872380CB847D7D4FF1F90CD1F3B7E091344148C2143DA6D2A85BDD3CBEF04209041D3ACDD6CC75Fm0yAF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17.07.2009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consultantplus://offline/ref=189BD39C4911C6336214A454DF3872380CBA40DDD3F41F90CD1F3B7E091344148C2143DA6E2B89E98A84EE5864C252D3A2DD6ECE430AE934mEy6F </w:instrText>
      </w:r>
      <w:r>
        <w:rPr>
          <w:rFonts w:hint="default" w:ascii="Arial" w:hAnsi="Arial"/>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sz w:val="16"/>
          <w:szCs w:val="24"/>
        </w:rPr>
        <w:t xml:space="preserve">, от 13.07.2015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consultantplus://offline/ref=189BD39C4911C6336214A454DF3872380CBB4CD7D3FF1F90CD1F3B7E091344148C2143DA6E2B8BE18A84EE5864C252D3A2DD6ECE430AE934mEy6F </w:instrText>
      </w:r>
      <w:r>
        <w:rPr>
          <w:rFonts w:hint="default" w:ascii="Arial" w:hAnsi="Arial"/>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37" w:name="Par903"/>
      <w:bookmarkEnd w:id="37"/>
      <w:r>
        <w:rPr>
          <w:rFonts w:hint="default" w:ascii="Arial" w:hAnsi="Arial"/>
          <w:sz w:val="16"/>
          <w:szCs w:val="24"/>
        </w:rPr>
        <w:t xml:space="preserve">2. Концессионное соглашение или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consultantplus://offline/ref=189BD39C4911C6336214A454DF3872380CB847D7D4FF1F90CD1F3B7E091344148C2143DA6E2B8EE18184EE5864C252D3A2DD6ECE430AE934mEy6F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существенными условиями должны содержать:</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consultantplus://offline/ref=189BD39C4911C6336214A454DF3872380CBB4CD7D3FF1F90CD1F3B7E091344148C2143DA6E2B8BE08284EE5864C252D3A2DD6ECE430AE934mEy6F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1) порядок и условия установления и изменения платы за проезд транспортных средств по платной автомобильной дороге или платному участку автомобильной дороги, порядок взимания такой платы, а также максимальный размер такой платы и порядок его индексации;</w:t>
      </w:r>
    </w:p>
    <w:p>
      <w:pPr>
        <w:spacing w:beforeLines="0" w:afterLines="0"/>
        <w:rPr>
          <w:rFonts w:hint="default" w:ascii="Arial" w:hAnsi="Arial"/>
          <w:sz w:val="16"/>
          <w:szCs w:val="24"/>
        </w:rPr>
      </w:pPr>
      <w:r>
        <w:rPr>
          <w:rFonts w:hint="default" w:ascii="Arial" w:hAnsi="Arial"/>
          <w:sz w:val="16"/>
          <w:szCs w:val="24"/>
        </w:rPr>
        <w:t xml:space="preserve">(п.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consultantplus://offline/ref=189BD39C4911C6336214A454DF38723809BF43D0D7FA1F90CD1F3B7E091344148C2143DA6E2B8EE88184EE5864C252D3A2DD6ECE430AE934mEy6F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28.12.2013 N 438-ФЗ)</w:t>
      </w:r>
    </w:p>
    <w:p>
      <w:pPr>
        <w:spacing w:before="160" w:beforeLines="0" w:afterLines="0"/>
        <w:ind w:firstLine="540"/>
        <w:rPr>
          <w:rFonts w:hint="default" w:ascii="Arial" w:hAnsi="Arial"/>
          <w:sz w:val="16"/>
          <w:szCs w:val="24"/>
        </w:rPr>
      </w:pPr>
      <w:r>
        <w:rPr>
          <w:rFonts w:hint="default" w:ascii="Arial" w:hAnsi="Arial"/>
          <w:sz w:val="16"/>
          <w:szCs w:val="24"/>
        </w:rPr>
        <w:t>2) обязательство концессионера, частного партнера по заблаговременному предоставлению участникам дорожного движения информации о наличии по пути их следования платной автомобильной дороги или платного участка автомобильной дороги, об их протяженности, о стоимости проезда по ним транспортных средств, а также о возможности альтернативного бесплатного проезда;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consultantplus://offline/ref=189BD39C4911C6336214A454DF3872380CBB4CD7D3FF1F90CD1F3B7E091344148C2143DA6E2B8BE08384EE5864C252D3A2DD6ECE430AE934mEy6F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3) способы обеспечения концессионером, частным партнером исполнения своих обязательств по концессионному соглашению, соглашению о государственно-частном партнерстве, соглашению о муниципально-частном партнерстве, в том числе по страхованию риска утраты или повреждения платной автомобильной дороги или платного участка автомобильной дороги;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consultantplus://offline/ref=189BD39C4911C6336214A454DF3872380CBB4CD7D3FF1F90CD1F3B7E091344148C2143DA6E2B8BE08084EE5864C252D3A2DD6ECE430AE934mEy6F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4) порядок передачи концеденту, публичному партнеру платной автомобильной дороги или автомобильной дороги, содержащей платные участки, по истечении срока действия концессионного соглашения, соглашения о государственно-частном партнерстве, соглашения о муниципально-частном партнерстве.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consultantplus://offline/ref=189BD39C4911C6336214A454DF3872380CBB4CD7D3FF1F90CD1F3B7E091344148C2143DA6E2B8BE08184EE5864C252D3A2DD6ECE430AE934mEy6F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Lines="0" w:afterLines="0"/>
        <w:rPr>
          <w:rFonts w:hint="default" w:ascii="Arial" w:hAnsi="Arial"/>
          <w:sz w:val="16"/>
          <w:szCs w:val="24"/>
        </w:rPr>
      </w:pPr>
      <w:r>
        <w:rPr>
          <w:rFonts w:hint="default" w:ascii="Arial" w:hAnsi="Arial"/>
          <w:sz w:val="16"/>
          <w:szCs w:val="24"/>
        </w:rPr>
        <w:t xml:space="preserve">(часть вторая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consultantplus://offline/ref=189BD39C4911C6336214A454DF3872380CBA40DDD3F41F90CD1F3B7E091344148C2143DA6E2B89E98B84EE5864C252D3A2DD6ECE430AE934mEy6F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bookmarkStart w:id="38" w:name="Par914"/>
      <w:bookmarkEnd w:id="38"/>
      <w:r>
        <w:rPr>
          <w:rFonts w:hint="default" w:ascii="Arial" w:hAnsi="Arial"/>
          <w:sz w:val="16"/>
          <w:szCs w:val="24"/>
        </w:rPr>
        <w:t>2.1.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не может быть изменено, за исключением случаев, если в течение срока действия концессионного соглашения, соглашения о государственно-частном партнерстве, соглашения о муниципально-частном партнерстве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концессионного соглашения, соглашения о государственно-частном партнерстве, соглашения о муниципально-частном партнерстве.</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consultantplus://offline/ref=189BD39C4911C6336214A454DF38723809BF43D0D7FA1F90CD1F3B7E091344148C2143DA6E2B8EE88784EE5864C252D3A2DD6ECE430AE934mEy6F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28.12.2013 N 438-ФЗ;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consultantplus://offline/ref=189BD39C4911C6336214A454DF3872380CBB4CD7D3FF1F90CD1F3B7E091344148C2143DA6E2B8BE08684EE5864C252D3A2DD6ECE430AE934mEy6F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 xml:space="preserve">2.2.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Par914  </w:instrText>
      </w:r>
      <w:r>
        <w:rPr>
          <w:rFonts w:hint="default" w:ascii="Arial" w:hAnsi="Arial"/>
          <w:sz w:val="16"/>
          <w:szCs w:val="24"/>
        </w:rPr>
        <w:fldChar w:fldCharType="separate"/>
      </w:r>
      <w:r>
        <w:rPr>
          <w:rFonts w:hint="default" w:ascii="Arial" w:hAnsi="Arial"/>
          <w:color w:val="0000FF"/>
          <w:sz w:val="16"/>
          <w:szCs w:val="24"/>
        </w:rPr>
        <w:t>частью 2.1</w:t>
      </w:r>
      <w:r>
        <w:rPr>
          <w:rFonts w:hint="default" w:ascii="Arial" w:hAnsi="Arial"/>
          <w:color w:val="0000FF"/>
          <w:sz w:val="16"/>
          <w:szCs w:val="24"/>
        </w:rPr>
        <w:fldChar w:fldCharType="end"/>
      </w:r>
      <w:r>
        <w:rPr>
          <w:rFonts w:hint="default" w:ascii="Arial" w:hAnsi="Arial"/>
          <w:sz w:val="16"/>
          <w:szCs w:val="24"/>
        </w:rPr>
        <w:t xml:space="preserve"> настоящей статьи,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может быть изменено по соглашению сторон концессионного соглашения, соглашения о государственно-частном партнерстве, соглашения о муниципально-частном партнерстве на основании решения: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consultantplus://offline/ref=189BD39C4911C6336214A454DF3872380CBB4CD7D3FF1F90CD1F3B7E091344148C2143DA6E2B8BE08484EE5864C252D3A2DD6ECE430AE934mEy6F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1) Правительства Российской Федерации, если концедентом, публичным партнером является Российская Федерация;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consultantplus://offline/ref=189BD39C4911C6336214A454DF3872380CBB4CD7D3FF1F90CD1F3B7E091344148C2143DA6E2B8BE08584EE5864C252D3A2DD6ECE430AE934mEy6F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2) органа государственной власти субъекта Российской Федерации, если концедентом, публичным партнером является субъект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consultantplus://offline/ref=189BD39C4911C6336214A454DF3872380CBB4CD7D3FF1F90CD1F3B7E091344148C2143DA6E2B8BE08A84EE5864C252D3A2DD6ECE430AE934mEy6F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3) органа местного самоуправления, если концедентом, публичным партнером является муниципальное образование.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consultantplus://offline/ref=189BD39C4911C6336214A454DF3872380CBB4CD7D3FF1F90CD1F3B7E091344148C2143DA6E2B8BE08B84EE5864C252D3A2DD6ECE430AE934mEy6F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Lines="0" w:afterLines="0"/>
        <w:rPr>
          <w:rFonts w:hint="default" w:ascii="Arial" w:hAnsi="Arial"/>
          <w:sz w:val="16"/>
          <w:szCs w:val="24"/>
        </w:rPr>
      </w:pPr>
      <w:r>
        <w:rPr>
          <w:rFonts w:hint="default" w:ascii="Arial" w:hAnsi="Arial"/>
          <w:sz w:val="16"/>
          <w:szCs w:val="24"/>
        </w:rPr>
        <w:t xml:space="preserve">(часть 2.2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consultantplus://offline/ref=189BD39C4911C6336214A454DF38723809BF43D0D7FA1F90CD1F3B7E091344148C2143DA6E2B8EE88584EE5864C252D3A2DD6ECE430AE934mEy6F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28.12.2013 N 438-ФЗ)</w:t>
      </w:r>
    </w:p>
    <w:p>
      <w:pPr>
        <w:spacing w:before="160" w:beforeLines="0" w:afterLines="0"/>
        <w:ind w:firstLine="540"/>
        <w:rPr>
          <w:rFonts w:hint="default" w:ascii="Arial" w:hAnsi="Arial"/>
          <w:sz w:val="16"/>
          <w:szCs w:val="24"/>
        </w:rPr>
      </w:pPr>
      <w:bookmarkStart w:id="39" w:name="Par925"/>
      <w:bookmarkEnd w:id="39"/>
      <w:r>
        <w:rPr>
          <w:rFonts w:hint="default" w:ascii="Arial" w:hAnsi="Arial"/>
          <w:sz w:val="16"/>
          <w:szCs w:val="24"/>
        </w:rPr>
        <w:t xml:space="preserve">3. Концессионное соглашение,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и </w:t>
      </w:r>
      <w:r>
        <w:rPr>
          <w:rFonts w:hint="default" w:ascii="Arial" w:hAnsi="Arial"/>
          <w:sz w:val="16"/>
          <w:szCs w:val="24"/>
        </w:rPr>
        <w:fldChar w:fldCharType="begin"/>
      </w:r>
      <w:r>
        <w:rPr>
          <w:rFonts w:hint="default" w:ascii="Arial" w:hAnsi="Arial"/>
          <w:sz w:val="16"/>
          <w:szCs w:val="24"/>
        </w:rPr>
        <w:instrText xml:space="preserve">HYPERLINK \l Par903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существенными условиями могут содержать следующие условия: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consultantplus://offline/ref=189BD39C4911C6336214A454DF3872380CBB4CD7D3FF1F90CD1F3B7E091344148C2143DA6E2B88E98384EE5864C252D3A2DD6ECE430AE934mEy6F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1) обязательства концедента, публичного партнера по принятию на себя части расходов на проектирование, строительство, реконструкцию платной автомобильной дороги или автомобильной дороги, содержащей платные участки;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consultantplus://offline/ref=189BD39C4911C6336214A454DF3872380CBB4CD7D3FF1F90CD1F3B7E091344148C2143DA6E2B88E98084EE5864C252D3A2DD6ECE430AE934mEy6F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2) порядок и сроки подготовки проектной документации платной автомобильной дороги, ее участков или автомобильной дороги, содержащей платные участки;</w:t>
      </w:r>
    </w:p>
    <w:p>
      <w:pPr>
        <w:spacing w:before="160" w:beforeLines="0" w:afterLines="0"/>
        <w:ind w:firstLine="540"/>
        <w:rPr>
          <w:rFonts w:hint="default" w:ascii="Arial" w:hAnsi="Arial"/>
          <w:sz w:val="16"/>
          <w:szCs w:val="24"/>
        </w:rPr>
      </w:pPr>
      <w:r>
        <w:rPr>
          <w:rFonts w:hint="default" w:ascii="Arial" w:hAnsi="Arial"/>
          <w:sz w:val="16"/>
          <w:szCs w:val="24"/>
        </w:rPr>
        <w:t>3) обязательство концессионера, частного партнера в отношении капитального ремонта, ремонта и содержания платной автомобильной дороги или платного участка автомобильной дороги;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consultantplus://offline/ref=189BD39C4911C6336214A454DF3872380CBB4CD7D3FF1F90CD1F3B7E091344148C2143DA6E2B88E98184EE5864C252D3A2DD6ECE430AE934mEy6F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4) требования к обеспечению пропускной способности и режиму использования платной автомобильной дороги или платного участка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5) обязательства концедента, публичного партнера по выплате компенсации концессионеру, частному партнеру в случае недостижения в процессе использования установленных концессионным соглашением, соглашением о государственно-частном партнерстве, соглашением о муниципально-частном партнерстве показателей интенсивности движения по платной автомобильной дороге или платному участку автомобильной дороги транспортных средств и их состава, а также условия и порядок расчета и выплаты указанной компенсации;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consultantplus://offline/ref=189BD39C4911C6336214A454DF3872380CBB4CD7D3FF1F90CD1F3B7E091344148C2143DA6E2B88E98684EE5864C252D3A2DD6ECE430AE934mEy6F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6) порядок перечисления концессионером, частным партнером всех или части доходов, полученных от использования платной автомобильной дороги или платного участка автомобильной дороги;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consultantplus://offline/ref=189BD39C4911C6336214A454DF3872380CBB4CD7D3FF1F90CD1F3B7E091344148C2143DA6E2B88E98784EE5864C252D3A2DD6ECE430AE934mEy6F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7) обязательства концедента, публичного партнера по компенсации концессионеру, частному партнеру расходов, связанных со строительством, с реконструкцией платной автомобильной дороги или автомобильной дороги, содержащей платные участки, с капитальным ремонтом, ремонтом и содержанием платной автомобильной дороги или платного участка автомобильной дороги, в случае, если получателем доходов от использования платной автомобильной дороги или платного участка автомобильной дороги является концедент, а также порядок выплаты указанной компенсации;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consultantplus://offline/ref=189BD39C4911C6336214A454DF3872380CBB4CD7D3FF1F90CD1F3B7E091344148C2143DA6E2B88E98484EE5864C252D3A2DD6ECE430AE934mEy6F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8) порядок и условия взаимодействия концессионера, частного партнера с органом или организацией, которым передается осуществление части полномочий и функций концедента, публичного партнера;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consultantplus://offline/ref=189BD39C4911C6336214A454DF3872380CBB4CD7D3FF1F90CD1F3B7E091344148C2143DA6E2B88E98584EE5864C252D3A2DD6ECE430AE934mEy6F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9) основания и порядок расторжения концессионного соглашения, соглашения о государственно-частном партнерстве, соглашения о муниципально-частном партнерстве и определение объема обязательств концедента, публичного партнера по компенсации расходов и возмещению убытков концессионера, частного партнера в связи с досрочным расторжением концессионного соглашения, соглашения о государственно-частном партнерстве, соглашения о муниципально-частном партнерстве;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consultantplus://offline/ref=189BD39C4911C6336214A454DF3872380CBB4CD7D3FF1F90CD1F3B7E091344148C2143DA6E2B88E98A84EE5864C252D3A2DD6ECE430AE934mEy6F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10) ответственность сторон за неисполнение или ненадлежащее исполнение обязательств по концессионному соглашению, соглашению о государственно-частном партнерстве, соглашению о муниципально-частном партнерстве;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consultantplus://offline/ref=189BD39C4911C6336214A454DF3872380CBB4CD7D3FF1F90CD1F3B7E091344148C2143DA6E2B88E98B84EE5864C252D3A2DD6ECE430AE934mEy6F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11) порядок и условия продления срока действия концессионного соглашения, соглашения о государственно-частном партнерстве, соглашения о муниципально-частном партнерстве;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consultantplus://offline/ref=189BD39C4911C6336214A454DF3872380CBB4CD7D3FF1F90CD1F3B7E091344148C2143DA6E2B88E88284EE5864C252D3A2DD6ECE430AE934mEy6F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12) порядок разрешения споров между сторонами;</w:t>
      </w:r>
    </w:p>
    <w:p>
      <w:pPr>
        <w:spacing w:before="160" w:beforeLines="0" w:afterLines="0"/>
        <w:ind w:firstLine="540"/>
        <w:rPr>
          <w:rFonts w:hint="default" w:ascii="Arial" w:hAnsi="Arial"/>
          <w:sz w:val="16"/>
          <w:szCs w:val="24"/>
        </w:rPr>
      </w:pPr>
      <w:r>
        <w:rPr>
          <w:rFonts w:hint="default" w:ascii="Arial" w:hAnsi="Arial"/>
          <w:sz w:val="16"/>
          <w:szCs w:val="24"/>
        </w:rPr>
        <w:t>13) другие условия, не противоречащие настоящему Федеральному закону, законодательству Российской Федерации о концессионных соглашениях, законодательству Российской Федерации о государственно-частном партнерстве, муниципально-частном партнерстве и иным нормативным правовым актам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consultantplus://offline/ref=189BD39C4911C6336214A454DF3872380CBB4CD7D3FF1F90CD1F3B7E091344148C2143DA6E2B88E88384EE5864C252D3A2DD6ECE430AE934mEy6F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Lines="0" w:afterLines="0"/>
        <w:rPr>
          <w:rFonts w:hint="default" w:ascii="Arial" w:hAnsi="Arial"/>
          <w:sz w:val="16"/>
          <w:szCs w:val="24"/>
        </w:rPr>
      </w:pPr>
      <w:r>
        <w:rPr>
          <w:rFonts w:hint="default" w:ascii="Arial" w:hAnsi="Arial"/>
          <w:sz w:val="16"/>
          <w:szCs w:val="24"/>
        </w:rPr>
        <w:t xml:space="preserve">(часть третья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consultantplus://offline/ref=189BD39C4911C6336214A454DF3872380CBA40DDD3F41F90CD1F3B7E091344148C2143DA6E2B89E88784EE5864C252D3A2DD6ECE430AE934mEy6F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4. Концедентом, публичным партнером от имени Российской Федерации выступает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если иное не предусмотрено федеральным законом.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17.07.2009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consultantplus://offline/ref=189BD39C4911C6336214A454DF3872380CBA40DDD3F41F90CD1F3B7E091344148C2143DA6E2B89EA8284EE5864C252D3A2DD6ECE430AE934mEy6F </w:instrText>
      </w:r>
      <w:r>
        <w:rPr>
          <w:rFonts w:hint="default" w:ascii="Arial" w:hAnsi="Arial"/>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sz w:val="16"/>
          <w:szCs w:val="24"/>
        </w:rPr>
        <w:t xml:space="preserve">, от 13.07.2015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consultantplus://offline/ref=189BD39C4911C6336214A454DF3872380CBB4CD7D3FF1F90CD1F3B7E091344148C2143DA6E2B88E88084EE5864C252D3A2DD6ECE430AE934mEy6F </w:instrText>
      </w:r>
      <w:r>
        <w:rPr>
          <w:rFonts w:hint="default" w:ascii="Arial" w:hAnsi="Arial"/>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 Особенности предоставления земельных участков, используемых для размещения платной автомобильной дороги общего пользования федерального либо регионального или межмуниципального значения или автомобильной дороги федерального либо регионального или межмуниципального значения, содержащей платные участки, на основании концессионных соглашений, и порядок определения арендной платы за указанные земельные участки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consultantplus://offline/ref=189BD39C4911C6336214A454DF3872380CBA40DDD3F41F90CD1F3B7E091344148C2143DA6E2B89EA8084EE5864C252D3A2DD6ECE430AE934mEy6F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Предоставление концессионеру в аренду (субаренду) земельных участков, которые находятся в федеральной собственности или государственная собственность на которые не разграничена, на которых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случае, предусмотренном федеральным законом, организацией, осуществляющей полномочия концедента.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consultantplus://offline/ref=189BD39C4911C6336214A454DF3872380CBA40DDD3F41F90CD1F3B7E091344148C2143DA6E2B89EA8684EE5864C252D3A2DD6ECE430AE934mEy6F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2. Предоставление концессионеру в аренду (субаренду) земельных участков, которые находятся в собственности субъекта Российской Федерации или государственная собственность на которые не разграничена, на которых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регионального или межмуниципального значения, осуществляется уполномоченным органом исполнительной власти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Годовой размер арендной платы за земельные участки, находящиеся в государственной или муниципальной собственности 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определяется в договоре аренды и не может превышать один процент кадастровой стоимости этих земельных участков. Особенности определения размера арендной платы за земельные участки, переданные концессионеру в субаренду, могут устанавливаться федеральным законом.</w:t>
      </w:r>
    </w:p>
    <w:p>
      <w:pPr>
        <w:spacing w:beforeLines="0" w:afterLines="0"/>
        <w:rPr>
          <w:rFonts w:hint="default" w:ascii="Arial" w:hAnsi="Arial"/>
          <w:sz w:val="16"/>
          <w:szCs w:val="24"/>
        </w:rPr>
      </w:pPr>
      <w:r>
        <w:rPr>
          <w:rFonts w:hint="default" w:ascii="Arial" w:hAnsi="Arial"/>
          <w:sz w:val="16"/>
          <w:szCs w:val="24"/>
        </w:rPr>
        <w:t xml:space="preserve">(часть третья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consultantplus://offline/ref=189BD39C4911C6336214A454DF3872380CBA40DDD3F41F90CD1F3B7E091344148C2143DA6E2B89EA8784EE5864C252D3A2DD6ECE430AE934mEy6F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40. Использование платной автомобильной дороги или платного участка автомобильной дороги</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consultantplus://offline/ref=189BD39C4911C6336214A454DF3872380BBC40D4D3F91F90CD1F3B7E091344148C2143DA6E2B8EE88384EE5864C252D3A2DD6ECE430AE934mEy6F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15.10.2020 N 326-ФЗ)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40" w:name="Par966"/>
      <w:bookmarkEnd w:id="40"/>
      <w:r>
        <w:rPr>
          <w:rFonts w:hint="default" w:ascii="Arial" w:hAnsi="Arial"/>
          <w:sz w:val="16"/>
          <w:szCs w:val="24"/>
        </w:rPr>
        <w:t>1. Использование платной автомобильной дороги или платного участка автомобильной дороги осуществляется пользователем платной автомобильной дорогой или платным участком автомобильной дороги (далее в настоящей статье - пользователь) на основании публичного договора с владельцем платной автомобильной дороги, автомобильной дороги, содержащей платные участки, или концессионером, частным партнером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о государственно-частном партнерстве, соглашения о муниципально-частном партнерстве) (далее в настоящей статье - оператор).</w:t>
      </w:r>
    </w:p>
    <w:p>
      <w:pPr>
        <w:spacing w:before="160" w:beforeLines="0" w:afterLines="0"/>
        <w:ind w:firstLine="540"/>
        <w:rPr>
          <w:rFonts w:hint="default" w:ascii="Arial" w:hAnsi="Arial"/>
          <w:sz w:val="16"/>
          <w:szCs w:val="24"/>
        </w:rPr>
      </w:pPr>
      <w:r>
        <w:rPr>
          <w:rFonts w:hint="default" w:ascii="Arial" w:hAnsi="Arial"/>
          <w:sz w:val="16"/>
          <w:szCs w:val="24"/>
        </w:rPr>
        <w:t xml:space="preserve">2. Оператор не вправе оказывать предпочтение одному пользователю перед другими пользователями в отношении заключения договора, указанного в </w:t>
      </w:r>
      <w:r>
        <w:rPr>
          <w:rFonts w:hint="default" w:ascii="Arial" w:hAnsi="Arial"/>
          <w:sz w:val="16"/>
          <w:szCs w:val="24"/>
        </w:rPr>
        <w:fldChar w:fldCharType="begin"/>
      </w:r>
      <w:r>
        <w:rPr>
          <w:rFonts w:hint="default" w:ascii="Arial" w:hAnsi="Arial"/>
          <w:sz w:val="16"/>
          <w:szCs w:val="24"/>
        </w:rPr>
        <w:instrText xml:space="preserve">HYPERLINK \l Par966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за исключением случаев, предусмотренных федеральными законами, иными нормативными правовыми актами Российской Федерации. Отказ оператора от заключения с пользователем указанного договора при наличии возможности проезда по платной автомобильной дороге или платному участку автомобильной дороги не допускается.</w:t>
      </w:r>
    </w:p>
    <w:p>
      <w:pPr>
        <w:spacing w:before="160" w:beforeLines="0" w:afterLines="0"/>
        <w:ind w:firstLine="540"/>
        <w:rPr>
          <w:rFonts w:hint="default" w:ascii="Arial" w:hAnsi="Arial"/>
          <w:sz w:val="16"/>
          <w:szCs w:val="24"/>
        </w:rPr>
      </w:pPr>
      <w:r>
        <w:rPr>
          <w:rFonts w:hint="default" w:ascii="Arial" w:hAnsi="Arial"/>
          <w:sz w:val="16"/>
          <w:szCs w:val="24"/>
        </w:rPr>
        <w:t>3. Движение транспортных средств по платной автомобильной дороге или платному участку автомобильной дороги, обозначенным в порядке, определяемом Правительством Российской Федерации, допускается при условии внесения соответствующей платы за проезд. Въезд транспортных средств на платные автомобильные дороги или платные участки автомобильных дорог может осуществляться свободно (далее в настоящей статье - безбарьерный въезд) или через барьер (шлагбаум) (далее в настоящей статье - барьерный въезд).</w:t>
      </w:r>
    </w:p>
    <w:p>
      <w:pPr>
        <w:spacing w:before="160" w:beforeLines="0" w:afterLines="0"/>
        <w:ind w:firstLine="540"/>
        <w:rPr>
          <w:rFonts w:hint="default" w:ascii="Arial" w:hAnsi="Arial"/>
          <w:sz w:val="16"/>
          <w:szCs w:val="24"/>
        </w:rPr>
      </w:pPr>
      <w:r>
        <w:rPr>
          <w:rFonts w:hint="default" w:ascii="Arial" w:hAnsi="Arial"/>
          <w:sz w:val="16"/>
          <w:szCs w:val="24"/>
        </w:rPr>
        <w:t>4. Взимание платы за проезд по платной автомобильной дороге или платному участку автомобильной дороги осуществляется оператором.</w:t>
      </w:r>
    </w:p>
    <w:p>
      <w:pPr>
        <w:spacing w:before="160" w:beforeLines="0" w:afterLines="0"/>
        <w:ind w:firstLine="540"/>
        <w:rPr>
          <w:rFonts w:hint="default" w:ascii="Arial" w:hAnsi="Arial"/>
          <w:sz w:val="16"/>
          <w:szCs w:val="24"/>
        </w:rPr>
      </w:pPr>
      <w:r>
        <w:rPr>
          <w:rFonts w:hint="default" w:ascii="Arial" w:hAnsi="Arial"/>
          <w:sz w:val="16"/>
          <w:szCs w:val="24"/>
        </w:rPr>
        <w:t xml:space="preserve">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consultantplus://offline/ref=189BD39C4911C6336214A454DF3872380CBB4DD7D9FE1F90CD1F3B7E091344148C2143DA6E2B8EE88684EE5864C252D3A2DD6ECE430AE934mEy6F </w:instrText>
      </w:r>
      <w:r>
        <w:rPr>
          <w:rFonts w:hint="default" w:ascii="Arial" w:hAnsi="Arial"/>
          <w:sz w:val="16"/>
          <w:szCs w:val="24"/>
        </w:rPr>
        <w:fldChar w:fldCharType="separate"/>
      </w:r>
      <w:r>
        <w:rPr>
          <w:rFonts w:hint="default" w:ascii="Arial" w:hAnsi="Arial"/>
          <w:color w:val="0000FF"/>
          <w:sz w:val="16"/>
          <w:szCs w:val="24"/>
        </w:rPr>
        <w:t>Методика</w:t>
      </w:r>
      <w:r>
        <w:rPr>
          <w:rFonts w:hint="default" w:ascii="Arial" w:hAnsi="Arial"/>
          <w:color w:val="0000FF"/>
          <w:sz w:val="16"/>
          <w:szCs w:val="24"/>
        </w:rPr>
        <w:fldChar w:fldCharType="end"/>
      </w:r>
      <w:r>
        <w:rPr>
          <w:rFonts w:hint="default" w:ascii="Arial" w:hAnsi="Arial"/>
          <w:sz w:val="16"/>
          <w:szCs w:val="24"/>
        </w:rPr>
        <w:t xml:space="preserve"> расчета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6.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consultantplus://offline/ref=189BD39C4911C6336214A454DF3872380CBB4DD7D9FE1F90CD1F3B7E091344148C2143DA6E2B8EEA8484EE5864C252D3A2DD6ECE430AE934mEy6F </w:instrText>
      </w:r>
      <w:r>
        <w:rPr>
          <w:rFonts w:hint="default" w:ascii="Arial" w:hAnsi="Arial"/>
          <w:sz w:val="16"/>
          <w:szCs w:val="24"/>
        </w:rPr>
        <w:fldChar w:fldCharType="separate"/>
      </w:r>
      <w:r>
        <w:rPr>
          <w:rFonts w:hint="default" w:ascii="Arial" w:hAnsi="Arial"/>
          <w:color w:val="0000FF"/>
          <w:sz w:val="16"/>
          <w:szCs w:val="24"/>
        </w:rPr>
        <w:t>Максимальный размер платы</w:t>
      </w:r>
      <w:r>
        <w:rPr>
          <w:rFonts w:hint="default" w:ascii="Arial" w:hAnsi="Arial"/>
          <w:color w:val="0000FF"/>
          <w:sz w:val="16"/>
          <w:szCs w:val="24"/>
        </w:rPr>
        <w:fldChar w:fldCharType="end"/>
      </w:r>
      <w:r>
        <w:rPr>
          <w:rFonts w:hint="default" w:ascii="Arial" w:hAnsi="Arial"/>
          <w:sz w:val="16"/>
          <w:szCs w:val="24"/>
        </w:rPr>
        <w:t xml:space="preserve">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7. 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законодательством Российской Федерации о концессионных соглашениях, и не может превышать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consultantplus://offline/ref=189BD39C4911C6336214A454DF3872380CBB4DD7D9FE1F90CD1F3B7E091344148C2143DA6E2B8EEF8384EE5864C252D3A2DD6ECE430AE934mEy6F </w:instrText>
      </w:r>
      <w:r>
        <w:rPr>
          <w:rFonts w:hint="default" w:ascii="Arial" w:hAnsi="Arial"/>
          <w:sz w:val="16"/>
          <w:szCs w:val="24"/>
        </w:rPr>
        <w:fldChar w:fldCharType="separate"/>
      </w:r>
      <w:r>
        <w:rPr>
          <w:rFonts w:hint="default" w:ascii="Arial" w:hAnsi="Arial"/>
          <w:color w:val="0000FF"/>
          <w:sz w:val="16"/>
          <w:szCs w:val="24"/>
        </w:rPr>
        <w:t>предельное значение</w:t>
      </w:r>
      <w:r>
        <w:rPr>
          <w:rFonts w:hint="default" w:ascii="Arial" w:hAnsi="Arial"/>
          <w:color w:val="0000FF"/>
          <w:sz w:val="16"/>
          <w:szCs w:val="24"/>
        </w:rPr>
        <w:fldChar w:fldCharType="end"/>
      </w:r>
      <w:r>
        <w:rPr>
          <w:rFonts w:hint="default" w:ascii="Arial" w:hAnsi="Arial"/>
          <w:sz w:val="16"/>
          <w:szCs w:val="24"/>
        </w:rPr>
        <w:t>, установленное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pPr>
        <w:spacing w:before="160" w:beforeLines="0" w:afterLines="0"/>
        <w:ind w:firstLine="540"/>
        <w:rPr>
          <w:rFonts w:hint="default" w:ascii="Arial" w:hAnsi="Arial"/>
          <w:sz w:val="16"/>
          <w:szCs w:val="24"/>
        </w:rPr>
      </w:pPr>
      <w:bookmarkStart w:id="41" w:name="Par973"/>
      <w:bookmarkEnd w:id="41"/>
      <w:r>
        <w:rPr>
          <w:rFonts w:hint="default" w:ascii="Arial" w:hAnsi="Arial"/>
          <w:sz w:val="16"/>
          <w:szCs w:val="24"/>
        </w:rPr>
        <w:t>8. Оператор устанавливает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в отношении транспортных средств одной категории.</w:t>
      </w:r>
    </w:p>
    <w:p>
      <w:pPr>
        <w:spacing w:before="160" w:beforeLines="0" w:afterLines="0"/>
        <w:ind w:firstLine="540"/>
        <w:rPr>
          <w:rFonts w:hint="default" w:ascii="Arial" w:hAnsi="Arial"/>
          <w:sz w:val="16"/>
          <w:szCs w:val="24"/>
        </w:rPr>
      </w:pPr>
      <w:r>
        <w:rPr>
          <w:rFonts w:hint="default" w:ascii="Arial" w:hAnsi="Arial"/>
          <w:sz w:val="16"/>
          <w:szCs w:val="24"/>
        </w:rPr>
        <w:t xml:space="preserve">9. Внесение платы за проезд по платной автомобильной дороге или платному участку автомобильной дороги осуществляется способами, указанными в порядке, утверждаемом или устанавливаемом в соответствии с </w:t>
      </w:r>
      <w:r>
        <w:rPr>
          <w:rFonts w:hint="default" w:ascii="Arial" w:hAnsi="Arial"/>
          <w:sz w:val="16"/>
          <w:szCs w:val="24"/>
        </w:rPr>
        <w:fldChar w:fldCharType="begin"/>
      </w:r>
      <w:r>
        <w:rPr>
          <w:rFonts w:hint="default" w:ascii="Arial" w:hAnsi="Arial"/>
          <w:sz w:val="16"/>
          <w:szCs w:val="24"/>
        </w:rPr>
        <w:instrText xml:space="preserve">HYPERLINK \l Par981  </w:instrText>
      </w:r>
      <w:r>
        <w:rPr>
          <w:rFonts w:hint="default" w:ascii="Arial" w:hAnsi="Arial"/>
          <w:sz w:val="16"/>
          <w:szCs w:val="24"/>
        </w:rPr>
        <w:fldChar w:fldCharType="separate"/>
      </w:r>
      <w:r>
        <w:rPr>
          <w:rFonts w:hint="default" w:ascii="Arial" w:hAnsi="Arial"/>
          <w:color w:val="0000FF"/>
          <w:sz w:val="16"/>
          <w:szCs w:val="24"/>
        </w:rPr>
        <w:t>частью 12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42" w:name="Par975"/>
      <w:bookmarkEnd w:id="42"/>
      <w:r>
        <w:rPr>
          <w:rFonts w:hint="default" w:ascii="Arial" w:hAnsi="Arial"/>
          <w:sz w:val="16"/>
          <w:szCs w:val="24"/>
        </w:rPr>
        <w:t>10. В случае, если оператор использует для взимания платы за проезд по платной автомобильной дороге или платному участку автомобильной дороги устройство, предназначенное для регистрации пользователя в информационной системе, используемой оператором для автоматизации и контроля сбора платы за проезд по платной автомобильной дороге или платному участку автомобильной дороги (далее в настоящей статье - электронное средство регистрации проезда), пользователь может вносить плату за проезд по платной автомобильной дороге или платному участку автомобильной дороги с его помощью, используя предварительно перечисленные им оператору денежные средства.</w:t>
      </w:r>
    </w:p>
    <w:p>
      <w:pPr>
        <w:spacing w:before="160" w:beforeLines="0" w:afterLines="0"/>
        <w:ind w:firstLine="540"/>
        <w:rPr>
          <w:rFonts w:hint="default" w:ascii="Arial" w:hAnsi="Arial"/>
          <w:sz w:val="16"/>
          <w:szCs w:val="24"/>
        </w:rPr>
      </w:pPr>
      <w:r>
        <w:rPr>
          <w:rFonts w:hint="default" w:ascii="Arial" w:hAnsi="Arial"/>
          <w:sz w:val="16"/>
          <w:szCs w:val="24"/>
        </w:rPr>
        <w:t>11. Пользователь вносит плату за проезд по платной автомобильной дороге или платному участку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 xml:space="preserve">1) при барьерном въезде - при въезде на платную автомобильную дорогу или платный участок автомобильной дороги или при выезде с них транспортного средства, на котором пользователь осуществляет проезд по платной автомобильной дороге или платному участку автомобильной дороги. В случае, указанном в </w:t>
      </w:r>
      <w:r>
        <w:rPr>
          <w:rFonts w:hint="default" w:ascii="Arial" w:hAnsi="Arial"/>
          <w:sz w:val="16"/>
          <w:szCs w:val="24"/>
        </w:rPr>
        <w:fldChar w:fldCharType="begin"/>
      </w:r>
      <w:r>
        <w:rPr>
          <w:rFonts w:hint="default" w:ascii="Arial" w:hAnsi="Arial"/>
          <w:sz w:val="16"/>
          <w:szCs w:val="24"/>
        </w:rPr>
        <w:instrText xml:space="preserve">HYPERLINK \l Par975  </w:instrText>
      </w:r>
      <w:r>
        <w:rPr>
          <w:rFonts w:hint="default" w:ascii="Arial" w:hAnsi="Arial"/>
          <w:sz w:val="16"/>
          <w:szCs w:val="24"/>
        </w:rPr>
        <w:fldChar w:fldCharType="separate"/>
      </w:r>
      <w:r>
        <w:rPr>
          <w:rFonts w:hint="default" w:ascii="Arial" w:hAnsi="Arial"/>
          <w:color w:val="0000FF"/>
          <w:sz w:val="16"/>
          <w:szCs w:val="24"/>
        </w:rPr>
        <w:t>части 10</w:t>
      </w:r>
      <w:r>
        <w:rPr>
          <w:rFonts w:hint="default" w:ascii="Arial" w:hAnsi="Arial"/>
          <w:color w:val="0000FF"/>
          <w:sz w:val="16"/>
          <w:szCs w:val="24"/>
        </w:rPr>
        <w:fldChar w:fldCharType="end"/>
      </w:r>
      <w:r>
        <w:rPr>
          <w:rFonts w:hint="default" w:ascii="Arial" w:hAnsi="Arial"/>
          <w:sz w:val="16"/>
          <w:szCs w:val="24"/>
        </w:rPr>
        <w:t xml:space="preserve"> настоящей статьи, внесение платы за проезд может осуществляться с помощью электронного средства регистрации проезда;</w:t>
      </w:r>
    </w:p>
    <w:p>
      <w:pPr>
        <w:spacing w:before="160" w:beforeLines="0" w:afterLines="0"/>
        <w:ind w:firstLine="540"/>
        <w:rPr>
          <w:rFonts w:hint="default" w:ascii="Arial" w:hAnsi="Arial"/>
          <w:sz w:val="16"/>
          <w:szCs w:val="24"/>
        </w:rPr>
      </w:pPr>
      <w:r>
        <w:rPr>
          <w:rFonts w:hint="default" w:ascii="Arial" w:hAnsi="Arial"/>
          <w:sz w:val="16"/>
          <w:szCs w:val="24"/>
        </w:rPr>
        <w:t>2) при безбарьерном въезде:</w:t>
      </w:r>
    </w:p>
    <w:p>
      <w:pPr>
        <w:spacing w:before="160" w:beforeLines="0" w:afterLines="0"/>
        <w:ind w:firstLine="540"/>
        <w:rPr>
          <w:rFonts w:hint="default" w:ascii="Arial" w:hAnsi="Arial"/>
          <w:sz w:val="16"/>
          <w:szCs w:val="24"/>
        </w:rPr>
      </w:pPr>
      <w:r>
        <w:rPr>
          <w:rFonts w:hint="default" w:ascii="Arial" w:hAnsi="Arial"/>
          <w:sz w:val="16"/>
          <w:szCs w:val="24"/>
        </w:rPr>
        <w:t xml:space="preserve">а) при проезде по платной автомобильной дороге или платному участку автомобильной дороги транспортного средства, на котором пользователь осуществляет проезд по платной автомобильной дороге или платному участку автомобильной дороги, с помощью электронного средства регистрации проезда в случае, указанном в </w:t>
      </w:r>
      <w:r>
        <w:rPr>
          <w:rFonts w:hint="default" w:ascii="Arial" w:hAnsi="Arial"/>
          <w:sz w:val="16"/>
          <w:szCs w:val="24"/>
        </w:rPr>
        <w:fldChar w:fldCharType="begin"/>
      </w:r>
      <w:r>
        <w:rPr>
          <w:rFonts w:hint="default" w:ascii="Arial" w:hAnsi="Arial"/>
          <w:sz w:val="16"/>
          <w:szCs w:val="24"/>
        </w:rPr>
        <w:instrText xml:space="preserve">HYPERLINK \l Par975  </w:instrText>
      </w:r>
      <w:r>
        <w:rPr>
          <w:rFonts w:hint="default" w:ascii="Arial" w:hAnsi="Arial"/>
          <w:sz w:val="16"/>
          <w:szCs w:val="24"/>
        </w:rPr>
        <w:fldChar w:fldCharType="separate"/>
      </w:r>
      <w:r>
        <w:rPr>
          <w:rFonts w:hint="default" w:ascii="Arial" w:hAnsi="Arial"/>
          <w:color w:val="0000FF"/>
          <w:sz w:val="16"/>
          <w:szCs w:val="24"/>
        </w:rPr>
        <w:t>части 10</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б) в течение пяти суток после выезда транспортного средства, на котором пользователь осуществил проезд по платной автомобильной дороге или платному участку автомобильной дороги, с платной автомобильной дороги или платного участка автомобильной дороги в случае, если на платной автомобильной дороге или платном участке автомобильной дороги не используется для взимания платы электронное средство регистрации проезда, либо в случае, если у пользователя отсутствует электронное средство регистрации проезда, либо в случае, если пользователем, использующим электронное средство регистрации проезда, предварительно не были перечислены денежные средства оператору в качестве платы за проезд по платной автомобильной дороге или платному участку автомобильной дороги или денежные средства были перечислены в объеме, недостаточном для оплаты проезда по платной автомобильной дороге или платному участку автомобильной дороги (далее в настоящей статье - последующая оплата). Срок, в течение которого пользователь обязан произвести последующую оплату, исчисляется оператором с момента последней фиксации транспортного средства, на котором пользователь осуществил проезд по платной автомобильной дороге или платному участку автомобильной дороги, на платной автомобильной дороге или платном участке автомобильной дороги работающими в автоматическом режиме средствами фото- и киносъемки, видеозаписи, установленными оператором. Оператор предоставляет по запросу пользователя информацию о сроке, в течение которого пользователь обязан произвести последующую оплату, в соответствии с порядком, утверждаемым или устанавливаемым в соответствии с </w:t>
      </w:r>
      <w:r>
        <w:rPr>
          <w:rFonts w:hint="default" w:ascii="Arial" w:hAnsi="Arial"/>
          <w:sz w:val="16"/>
          <w:szCs w:val="24"/>
        </w:rPr>
        <w:fldChar w:fldCharType="begin"/>
      </w:r>
      <w:r>
        <w:rPr>
          <w:rFonts w:hint="default" w:ascii="Arial" w:hAnsi="Arial"/>
          <w:sz w:val="16"/>
          <w:szCs w:val="24"/>
        </w:rPr>
        <w:instrText xml:space="preserve">HYPERLINK \l Par981  </w:instrText>
      </w:r>
      <w:r>
        <w:rPr>
          <w:rFonts w:hint="default" w:ascii="Arial" w:hAnsi="Arial"/>
          <w:sz w:val="16"/>
          <w:szCs w:val="24"/>
        </w:rPr>
        <w:fldChar w:fldCharType="separate"/>
      </w:r>
      <w:r>
        <w:rPr>
          <w:rFonts w:hint="default" w:ascii="Arial" w:hAnsi="Arial"/>
          <w:color w:val="0000FF"/>
          <w:sz w:val="16"/>
          <w:szCs w:val="24"/>
        </w:rPr>
        <w:t>частью 12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43" w:name="Par981"/>
      <w:bookmarkEnd w:id="43"/>
      <w:r>
        <w:rPr>
          <w:rFonts w:hint="default" w:ascii="Arial" w:hAnsi="Arial"/>
          <w:sz w:val="16"/>
          <w:szCs w:val="24"/>
        </w:rPr>
        <w:t xml:space="preserve">12.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consultantplus://offline/ref=189BD39C4911C6336214A454DF3872380BB342D4D6FD1F90CD1F3B7E091344148C2143DA6E2B8EE98B84EE5864C252D3A2DD6ECE430AE934mEy6F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взимания платы за проезд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органами местного самоуправления. Порядок взимания платы за проезд по платным частным автомобильным дорогам общего пользования, платным участкам таких дорог устанавливается собственниками таких дорог, таких участков. Указанные порядки должны содержать в том числе:</w:t>
      </w:r>
    </w:p>
    <w:p>
      <w:pPr>
        <w:spacing w:before="160" w:beforeLines="0" w:afterLines="0"/>
        <w:ind w:firstLine="540"/>
        <w:rPr>
          <w:rFonts w:hint="default" w:ascii="Arial" w:hAnsi="Arial"/>
          <w:sz w:val="16"/>
          <w:szCs w:val="24"/>
        </w:rPr>
      </w:pPr>
      <w:r>
        <w:rPr>
          <w:rFonts w:hint="default" w:ascii="Arial" w:hAnsi="Arial"/>
          <w:sz w:val="16"/>
          <w:szCs w:val="24"/>
        </w:rPr>
        <w:t>1) порядок информационного взаимодействия пользователя, в том числе зарегистрированного на территории иностранного государства, и оператора по вопросам о размере платы за проезд по платной автомобильной дороге или платному участку автомобильной дороги, о формах, способах и сроках внесения платы за проезд по платной автомобильной дороге или платному участку автомобильной дороги, в том числе в случае последующей оплаты;</w:t>
      </w:r>
    </w:p>
    <w:p>
      <w:pPr>
        <w:spacing w:before="160" w:beforeLines="0" w:afterLines="0"/>
        <w:ind w:firstLine="540"/>
        <w:rPr>
          <w:rFonts w:hint="default" w:ascii="Arial" w:hAnsi="Arial"/>
          <w:sz w:val="16"/>
          <w:szCs w:val="24"/>
        </w:rPr>
      </w:pPr>
      <w:r>
        <w:rPr>
          <w:rFonts w:hint="default" w:ascii="Arial" w:hAnsi="Arial"/>
          <w:sz w:val="16"/>
          <w:szCs w:val="24"/>
        </w:rPr>
        <w:t>2) порядок, формы и способы внесения пользователем платы за проезд по платной автомобильной дороге или платному участку автомобильной дороги, в том числе порядок, формы и способы последующей оплаты;</w:t>
      </w:r>
    </w:p>
    <w:p>
      <w:pPr>
        <w:spacing w:before="160" w:beforeLines="0" w:afterLines="0"/>
        <w:ind w:firstLine="540"/>
        <w:rPr>
          <w:rFonts w:hint="default" w:ascii="Arial" w:hAnsi="Arial"/>
          <w:sz w:val="16"/>
          <w:szCs w:val="24"/>
        </w:rPr>
      </w:pPr>
      <w:r>
        <w:rPr>
          <w:rFonts w:hint="default" w:ascii="Arial" w:hAnsi="Arial"/>
          <w:sz w:val="16"/>
          <w:szCs w:val="24"/>
        </w:rPr>
        <w:t>3) порядок, формы и способы предварительного перечисления денежных средств пользователем оператору в качестве платы за проезд по платной автомобильной дороге или платному участку автомобильной дороги, а также способы и порядок предоставления оператором пользователю электронного средства регистрации проезда.</w:t>
      </w:r>
    </w:p>
    <w:p>
      <w:pPr>
        <w:spacing w:before="160" w:beforeLines="0" w:afterLines="0"/>
        <w:ind w:firstLine="540"/>
        <w:rPr>
          <w:rFonts w:hint="default" w:ascii="Arial" w:hAnsi="Arial"/>
          <w:sz w:val="16"/>
          <w:szCs w:val="24"/>
        </w:rPr>
      </w:pPr>
      <w:r>
        <w:rPr>
          <w:rFonts w:hint="default" w:ascii="Arial" w:hAnsi="Arial"/>
          <w:sz w:val="16"/>
          <w:szCs w:val="24"/>
        </w:rPr>
        <w:t xml:space="preserve">13. Пользователь, не внесший плату за проезд по платной автомобильной дороге или платному участку автомобильной дороги в срок, установленный настоящим Федеральным законом, и в размере, установленном оператором в соответствии с </w:t>
      </w:r>
      <w:r>
        <w:rPr>
          <w:rFonts w:hint="default" w:ascii="Arial" w:hAnsi="Arial"/>
          <w:sz w:val="16"/>
          <w:szCs w:val="24"/>
        </w:rPr>
        <w:fldChar w:fldCharType="begin"/>
      </w:r>
      <w:r>
        <w:rPr>
          <w:rFonts w:hint="default" w:ascii="Arial" w:hAnsi="Arial"/>
          <w:sz w:val="16"/>
          <w:szCs w:val="24"/>
        </w:rPr>
        <w:instrText xml:space="preserve">HYPERLINK \l Par973  </w:instrText>
      </w:r>
      <w:r>
        <w:rPr>
          <w:rFonts w:hint="default" w:ascii="Arial" w:hAnsi="Arial"/>
          <w:sz w:val="16"/>
          <w:szCs w:val="24"/>
        </w:rPr>
        <w:fldChar w:fldCharType="separate"/>
      </w:r>
      <w:r>
        <w:rPr>
          <w:rFonts w:hint="default" w:ascii="Arial" w:hAnsi="Arial"/>
          <w:color w:val="0000FF"/>
          <w:sz w:val="16"/>
          <w:szCs w:val="24"/>
        </w:rPr>
        <w:t>частью 8</w:t>
      </w:r>
      <w:r>
        <w:rPr>
          <w:rFonts w:hint="default" w:ascii="Arial" w:hAnsi="Arial"/>
          <w:color w:val="0000FF"/>
          <w:sz w:val="16"/>
          <w:szCs w:val="24"/>
        </w:rPr>
        <w:fldChar w:fldCharType="end"/>
      </w:r>
      <w:r>
        <w:rPr>
          <w:rFonts w:hint="default" w:ascii="Arial" w:hAnsi="Arial"/>
          <w:sz w:val="16"/>
          <w:szCs w:val="24"/>
        </w:rPr>
        <w:t xml:space="preserve"> настоящей статьи, за исключением случаев, предусмотренных настоящим Федеральным законом, несет ответственность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consultantplus://offline/ref=189BD39C4911C6336214A454DF3872380CBB44D4D7F81F90CD1F3B7E091344148C2143D26C2B8BE2D6DEFE5C2D9758CDA5CA70C55D0AmEyBF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14. Оператор обязан:</w:t>
      </w:r>
    </w:p>
    <w:p>
      <w:pPr>
        <w:spacing w:before="160" w:beforeLines="0" w:afterLines="0"/>
        <w:ind w:firstLine="540"/>
        <w:rPr>
          <w:rFonts w:hint="default" w:ascii="Arial" w:hAnsi="Arial"/>
          <w:sz w:val="16"/>
          <w:szCs w:val="24"/>
        </w:rPr>
      </w:pPr>
      <w:r>
        <w:rPr>
          <w:rFonts w:hint="default" w:ascii="Arial" w:hAnsi="Arial"/>
          <w:sz w:val="16"/>
          <w:szCs w:val="24"/>
        </w:rPr>
        <w:t>1) 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pPr>
        <w:spacing w:before="160" w:beforeLines="0" w:afterLines="0"/>
        <w:ind w:firstLine="540"/>
        <w:rPr>
          <w:rFonts w:hint="default" w:ascii="Arial" w:hAnsi="Arial"/>
          <w:sz w:val="16"/>
          <w:szCs w:val="24"/>
        </w:rPr>
      </w:pPr>
      <w:r>
        <w:rPr>
          <w:rFonts w:hint="default" w:ascii="Arial" w:hAnsi="Arial"/>
          <w:sz w:val="16"/>
          <w:szCs w:val="24"/>
        </w:rPr>
        <w:t>2) 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3) обеспечивать пользователей информацией о стоимости проезда транспортных средств по платной автомобильной дороге или платному участку автомобильной дороги, о схеме платной автомобильной дороги или платного участка автомобильной дороги с обозначением пунктов взимания платы (если они расположены на такой автомобильной дороге или таком участке автомобильной дороги) и о маршрутах альтернативного бесплатного проезда, об оказываемых услугах, о порядке, формах, способах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 в том числе посредством размещения такой информации на информационных табло, установленных в общедоступных местах на территориях пунктов взимания платы, местах въезда на платную автомобильную дорогу или платный участок автомобильной дороги и выезда с такой автомобильной дороги или такого участка автомобильной дороги;</w:t>
      </w:r>
    </w:p>
    <w:p>
      <w:pPr>
        <w:spacing w:before="160" w:beforeLines="0" w:afterLines="0"/>
        <w:ind w:firstLine="540"/>
        <w:rPr>
          <w:rFonts w:hint="default" w:ascii="Arial" w:hAnsi="Arial"/>
          <w:sz w:val="16"/>
          <w:szCs w:val="24"/>
        </w:rPr>
      </w:pPr>
      <w:r>
        <w:rPr>
          <w:rFonts w:hint="default" w:ascii="Arial" w:hAnsi="Arial"/>
          <w:sz w:val="16"/>
          <w:szCs w:val="24"/>
        </w:rPr>
        <w:t>4) обеспечивать пользователей информацией о размере платы, подлежащей внесению за проезд транспортных средств, на которых пользователи осуществили или планируют осуществить проезд по платной автомобильной дороге или платному участку автомобильной дороги, и сроке ее внесения, а в случае последующей оплаты или предварительного перечисления пользователем денежных средств оператору в качестве платы за проезд транспортного средства, на котором пользователь осуществил или планирует осуществить проезд по платной автомобильной дороге или платному участку автомобильной дороги, о факте поступления денежных средств и факте их списания после проезда, а также в случае, если денежные средства были перечислены в объеме, недостаточном для оплаты проезда, о необходимости перечисления оставшейся суммы и сроке ее перечисления.</w:t>
      </w:r>
    </w:p>
    <w:p>
      <w:pPr>
        <w:spacing w:before="160" w:beforeLines="0" w:afterLines="0"/>
        <w:ind w:firstLine="540"/>
        <w:rPr>
          <w:rFonts w:hint="default" w:ascii="Arial" w:hAnsi="Arial"/>
          <w:sz w:val="16"/>
          <w:szCs w:val="24"/>
        </w:rPr>
      </w:pPr>
      <w:r>
        <w:rPr>
          <w:rFonts w:hint="default" w:ascii="Arial" w:hAnsi="Arial"/>
          <w:sz w:val="16"/>
          <w:szCs w:val="24"/>
        </w:rPr>
        <w:t>15. Правила оказания услуг по организации проезда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органами местного самоуправления. Правила оказания услуг по организации проезда транспортных средств по платным частным автомобильным дорогам общего пользования, платным участкам таких дорог устанавливаются собственниками таких дорог, таких участков.</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41. Право льготного проезда или проезда без взимания платы по платным автомобильным дорогам и платным участкам автомобильных дорог</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consultantplus://offline/ref=189BD39C4911C6336214A454DF3872380CBA40DDD3F41F90CD1F3B7E091344148C2143DA6E2B89ED8A84EE5864C252D3A2DD6ECE430AE934mEy6F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От платы за проезд транспортных средств по платным автомобильным дорогам и платным участкам автомобильных дорог освобождаются: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consultantplus://offline/ref=189BD39C4911C6336214A454DF3872380CBA40DDD3F41F90CD1F3B7E091344148C2143DA6E2B89EC8284EE5864C252D3A2DD6ECE430AE934mEy6F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1) транспорт общего пользования (за исключением такси, в том числе маршрутного такси, а также автобусов, осуществляющих перевозки в междугородном и международном сообщении);</w:t>
      </w:r>
    </w:p>
    <w:p>
      <w:pPr>
        <w:spacing w:before="160" w:beforeLines="0" w:afterLines="0"/>
        <w:ind w:firstLine="540"/>
        <w:rPr>
          <w:rFonts w:hint="default" w:ascii="Arial" w:hAnsi="Arial"/>
          <w:sz w:val="16"/>
          <w:szCs w:val="24"/>
        </w:rPr>
      </w:pPr>
      <w:r>
        <w:rPr>
          <w:rFonts w:hint="default" w:ascii="Arial" w:hAnsi="Arial"/>
          <w:sz w:val="16"/>
          <w:szCs w:val="24"/>
        </w:rPr>
        <w:t>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consultantplus://offline/ref=189BD39C4911C6336214A454DF3872380ABA44D7D4F91F90CD1F3B7E091344148C2143DA6E2B8FE08B84EE5864C252D3A2DD6ECE430AE934mEy6F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07.02.2011 N 4-ФЗ)</w:t>
      </w:r>
    </w:p>
    <w:p>
      <w:pPr>
        <w:spacing w:before="160" w:beforeLines="0" w:afterLines="0"/>
        <w:ind w:firstLine="540"/>
        <w:rPr>
          <w:rFonts w:hint="default" w:ascii="Arial" w:hAnsi="Arial"/>
          <w:sz w:val="16"/>
          <w:szCs w:val="24"/>
        </w:rPr>
      </w:pPr>
      <w:r>
        <w:rPr>
          <w:rFonts w:hint="default" w:ascii="Arial" w:hAnsi="Arial"/>
          <w:sz w:val="16"/>
          <w:szCs w:val="24"/>
        </w:rPr>
        <w:t>3) транспортные средства организаций федеральной почтовой связи, осуществляющие перевозки почтовых отправлений и денежных средств, а также сопровождающих почтовые отправления и денежные средства работников таких организаций;</w:t>
      </w:r>
    </w:p>
    <w:p>
      <w:pPr>
        <w:spacing w:before="160" w:beforeLines="0" w:afterLines="0"/>
        <w:ind w:firstLine="540"/>
        <w:rPr>
          <w:rFonts w:hint="default" w:ascii="Arial" w:hAnsi="Arial"/>
          <w:sz w:val="16"/>
          <w:szCs w:val="24"/>
        </w:rPr>
      </w:pPr>
      <w:r>
        <w:rPr>
          <w:rFonts w:hint="default" w:ascii="Arial" w:hAnsi="Arial"/>
          <w:sz w:val="16"/>
          <w:szCs w:val="24"/>
        </w:rPr>
        <w:t>4) иные категории пользователей платными автомобильными дорогами, платными участками автомобильных дорог, категории транспортных средств, определенные собственниками платных автомобильных дорог, платных участков автомобильных дорог или публичным партнером в случае, если в отношении платной автомобильной дороги, платного участка автомобильной дороги заключены соглашение о государственно-частном партнерстве, соглашение о муниципально-частном партнерстве и такая автомобильная дорога, такой участок автомобильной дороги находятся в собственности частного партнера.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17.07.2009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consultantplus://offline/ref=189BD39C4911C6336214A454DF3872380CBA40DDD3F41F90CD1F3B7E091344148C2143DA6E2B89EC8384EE5864C252D3A2DD6ECE430AE934mEy6F </w:instrText>
      </w:r>
      <w:r>
        <w:rPr>
          <w:rFonts w:hint="default" w:ascii="Arial" w:hAnsi="Arial"/>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sz w:val="16"/>
          <w:szCs w:val="24"/>
        </w:rPr>
        <w:t xml:space="preserve">, от 13.07.2015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consultantplus://offline/ref=189BD39C4911C6336214A454DF3872380CBB4CD7D3FF1F90CD1F3B7E091344148C2143DA6E2B88E88B84EE5864C252D3A2DD6ECE430AE934mEy6F </w:instrText>
      </w:r>
      <w:r>
        <w:rPr>
          <w:rFonts w:hint="default" w:ascii="Arial" w:hAnsi="Arial"/>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Собственник платной автомобильной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категориям пользователей платной автомобильной дорогой, платными участками автомобильной дороги и в отношении отдельных категорий транспортных средств.</w:t>
      </w:r>
    </w:p>
    <w:p>
      <w:pPr>
        <w:spacing w:beforeLines="0" w:afterLines="0"/>
        <w:rPr>
          <w:rFonts w:hint="default" w:ascii="Arial" w:hAnsi="Arial"/>
          <w:sz w:val="16"/>
          <w:szCs w:val="24"/>
        </w:rPr>
      </w:pPr>
      <w:r>
        <w:rPr>
          <w:rFonts w:hint="default" w:ascii="Arial" w:hAnsi="Arial"/>
          <w:sz w:val="16"/>
          <w:szCs w:val="24"/>
        </w:rPr>
        <w:t xml:space="preserve">(часть вторая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consultantplus://offline/ref=189BD39C4911C6336214A454DF3872380CBA40DDD3F41F90CD1F3B7E091344148C2143DA6E2B89EC8084EE5864C252D3A2DD6ECE430AE934mEy6F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3. В случае использования платной автомобильной дороги или автомобильной дороги, содержащей платные участки, на основании концессионного соглашения решение собственника платной автомобильной дороги, автомобильной дороги, содержащей платные участки,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концессионером, если концессионным соглашением не предусмотрено иное.</w:t>
      </w:r>
    </w:p>
    <w:p>
      <w:pPr>
        <w:spacing w:beforeLines="0" w:afterLines="0"/>
        <w:rPr>
          <w:rFonts w:hint="default" w:ascii="Arial" w:hAnsi="Arial"/>
          <w:sz w:val="16"/>
          <w:szCs w:val="24"/>
        </w:rPr>
      </w:pPr>
      <w:r>
        <w:rPr>
          <w:rFonts w:hint="default" w:ascii="Arial" w:hAnsi="Arial"/>
          <w:sz w:val="16"/>
          <w:szCs w:val="24"/>
        </w:rPr>
        <w:t xml:space="preserve">(часть третья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consultantplus://offline/ref=189BD39C4911C6336214A454DF3872380CBA40DDD3F41F90CD1F3B7E091344148C2143DA6E2B89EC8684EE5864C252D3A2DD6ECE430AE934mEy6F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3.1. В случае использования на основании соглашения о государственно-частном партнерстве, соглашения о муниципально-частном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consultantplus://offline/ref=189BD39C4911C6336214A454DF3872380CBB4CD7D3FF1F90CD1F3B7E091344148C2143DA6E2B88EB8284EE5864C252D3A2DD6ECE430AE934mEy6F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4. 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участками автомобильной дороги,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решением об использовании автомобильной дороги или участков автомобильной дороги на платной основе.</w:t>
      </w:r>
    </w:p>
    <w:p>
      <w:pPr>
        <w:spacing w:beforeLines="0" w:afterLines="0"/>
        <w:rPr>
          <w:rFonts w:hint="default" w:ascii="Arial" w:hAnsi="Arial"/>
          <w:sz w:val="16"/>
          <w:szCs w:val="24"/>
        </w:rPr>
      </w:pPr>
      <w:r>
        <w:rPr>
          <w:rFonts w:hint="default" w:ascii="Arial" w:hAnsi="Arial"/>
          <w:sz w:val="16"/>
          <w:szCs w:val="24"/>
        </w:rPr>
        <w:t xml:space="preserve">(часть четвертая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consultantplus://offline/ref=189BD39C4911C6336214A454DF3872380CBA40DDD3F41F90CD1F3B7E091344148C2143DA6E2B89EC8484EE5864C252D3A2DD6ECE430AE934mEy6F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использования платной автомобильной дороги или автомобильной дороги, содержащей платные участки, на основании концессионного соглашения концессионер либо на основании соглашения о государственно-частном партнерстве, соглашения о муниципально-частном партнерстве частный партнер вправе устанавливать дополнительно отдельные категории пользователей платной автомобильной дорогой или платными участками автомобильной дороги, отдельные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если иное не предусмотрено концессионным соглашением или соглашением о государственно-частном партнерстве, соглашением о муниципально-частном партнерстве и в концессионном соглашении, соглашении о государственно-частном партнерстве, соглашении о муниципально-частном партнерстве отсутствуют положения, указанные в </w:t>
      </w:r>
      <w:r>
        <w:rPr>
          <w:rFonts w:hint="default" w:ascii="Arial" w:hAnsi="Arial"/>
          <w:sz w:val="16"/>
          <w:szCs w:val="24"/>
        </w:rPr>
        <w:fldChar w:fldCharType="begin"/>
      </w:r>
      <w:r>
        <w:rPr>
          <w:rFonts w:hint="default" w:ascii="Arial" w:hAnsi="Arial"/>
          <w:sz w:val="16"/>
          <w:szCs w:val="24"/>
        </w:rPr>
        <w:instrText xml:space="preserve">HYPERLINK \l Par925  </w:instrText>
      </w:r>
      <w:r>
        <w:rPr>
          <w:rFonts w:hint="default" w:ascii="Arial" w:hAnsi="Arial"/>
          <w:sz w:val="16"/>
          <w:szCs w:val="24"/>
        </w:rPr>
        <w:fldChar w:fldCharType="separate"/>
      </w:r>
      <w:r>
        <w:rPr>
          <w:rFonts w:hint="default" w:ascii="Arial" w:hAnsi="Arial"/>
          <w:color w:val="0000FF"/>
          <w:sz w:val="16"/>
          <w:szCs w:val="24"/>
        </w:rPr>
        <w:t>пунктах 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Par925  </w:instrText>
      </w:r>
      <w:r>
        <w:rPr>
          <w:rFonts w:hint="default" w:ascii="Arial" w:hAnsi="Arial"/>
          <w:sz w:val="16"/>
          <w:szCs w:val="24"/>
        </w:rPr>
        <w:fldChar w:fldCharType="separate"/>
      </w:r>
      <w:r>
        <w:rPr>
          <w:rFonts w:hint="default" w:ascii="Arial" w:hAnsi="Arial"/>
          <w:color w:val="0000FF"/>
          <w:sz w:val="16"/>
          <w:szCs w:val="24"/>
        </w:rPr>
        <w:t>7 части 3 статьи 38</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17.07.2009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consultantplus://offline/ref=189BD39C4911C6336214A454DF3872380CBA40DDD3F41F90CD1F3B7E091344148C2143DA6E2B89EC8A84EE5864C252D3A2DD6ECE430AE934mEy6F </w:instrText>
      </w:r>
      <w:r>
        <w:rPr>
          <w:rFonts w:hint="default" w:ascii="Arial" w:hAnsi="Arial"/>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sz w:val="16"/>
          <w:szCs w:val="24"/>
        </w:rPr>
        <w:t xml:space="preserve">, от 13.07.2015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consultantplus://offline/ref=189BD39C4911C6336214A454DF3872380CBB4CD7D3FF1F90CD1F3B7E091344148C2143DA6E2B88EB8084EE5864C252D3A2DD6ECE430AE934mEy6F </w:instrText>
      </w:r>
      <w:r>
        <w:rPr>
          <w:rFonts w:hint="default" w:ascii="Arial" w:hAnsi="Arial"/>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42. Прекращение и приостановление использования платной автомобильной дороги, платного участка автомобильной дороги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consultantplus://offline/ref=189BD39C4911C6336214A454DF3872380CBA40DDD3F41F90CD1F3B7E091344148C2143DA6E2B89EF8384EE5864C252D3A2DD6ECE430AE934mEy6F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Прекращение использования платной автомобильной дороги или платного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дороги, содержащей платный участок, на основании концессионного соглашения, соглашения о государственно-частном партнерстве, соглашения о муниципально-частном партнерстве - также в случаях, установленных концессионным соглашением, соглашением о государственно-частном партнерстве, соглашением о муниципально-частном партнерстве.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17.07.2009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consultantplus://offline/ref=189BD39C4911C6336214A454DF3872380CBA40DDD3F41F90CD1F3B7E091344148C2143DA6E2B89EF8084EE5864C252D3A2DD6ECE430AE934mEy6F </w:instrText>
      </w:r>
      <w:r>
        <w:rPr>
          <w:rFonts w:hint="default" w:ascii="Arial" w:hAnsi="Arial"/>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sz w:val="16"/>
          <w:szCs w:val="24"/>
        </w:rPr>
        <w:t xml:space="preserve">, от 13.07.2015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consultantplus://offline/ref=189BD39C4911C6336214A454DF3872380CBB4CD7D3FF1F90CD1F3B7E091344148C2143DA6E2B88EB8684EE5864C252D3A2DD6ECE430AE934mEy6F </w:instrText>
      </w:r>
      <w:r>
        <w:rPr>
          <w:rFonts w:hint="default" w:ascii="Arial" w:hAnsi="Arial"/>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44" w:name="Par1020"/>
      <w:bookmarkEnd w:id="44"/>
      <w:r>
        <w:rPr>
          <w:rFonts w:hint="default" w:ascii="Arial" w:hAnsi="Arial"/>
          <w:sz w:val="16"/>
          <w:szCs w:val="24"/>
        </w:rPr>
        <w:t>2. Приостановление использования платной автомобильной дороги, платного участка автомобильной дороги осуществляется на определенный срок в случае: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consultantplus://offline/ref=189BD39C4911C6336214A454DF3872380CBA40DDD3F41F90CD1F3B7E091344148C2143DA6E2B89EF8684EE5864C252D3A2DD6ECE430AE934mEy6F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17.07.2009 N 145-ФЗ)</w:t>
      </w:r>
    </w:p>
    <w:p>
      <w:pPr>
        <w:spacing w:before="160" w:beforeLines="0" w:afterLines="0"/>
        <w:ind w:firstLine="540"/>
        <w:rPr>
          <w:rFonts w:hint="default" w:ascii="Arial" w:hAnsi="Arial"/>
          <w:sz w:val="16"/>
          <w:szCs w:val="24"/>
        </w:rPr>
      </w:pPr>
      <w:bookmarkStart w:id="45" w:name="Par1022"/>
      <w:bookmarkEnd w:id="45"/>
      <w:r>
        <w:rPr>
          <w:rFonts w:hint="default" w:ascii="Arial" w:hAnsi="Arial"/>
          <w:sz w:val="16"/>
          <w:szCs w:val="24"/>
        </w:rPr>
        <w:t>1) возникновения обстоятельств, препятствующих использованию возможности альтернативного бесплатного проезда;</w:t>
      </w:r>
    </w:p>
    <w:p>
      <w:pPr>
        <w:spacing w:before="160" w:beforeLines="0" w:afterLines="0"/>
        <w:ind w:firstLine="540"/>
        <w:rPr>
          <w:rFonts w:hint="default" w:ascii="Arial" w:hAnsi="Arial"/>
          <w:sz w:val="16"/>
          <w:szCs w:val="24"/>
        </w:rPr>
      </w:pPr>
      <w:r>
        <w:rPr>
          <w:rFonts w:hint="default" w:ascii="Arial" w:hAnsi="Arial"/>
          <w:sz w:val="16"/>
          <w:szCs w:val="24"/>
        </w:rPr>
        <w:t>2) введения в установленном законодательством Российской Федерации порядке военного положения, чрезвычайного положения, а также возникновения чрезвычайной ситуации природного или техногенного характера.</w:t>
      </w:r>
    </w:p>
    <w:p>
      <w:pPr>
        <w:spacing w:before="160" w:beforeLines="0" w:afterLines="0"/>
        <w:ind w:firstLine="540"/>
        <w:rPr>
          <w:rFonts w:hint="default" w:ascii="Arial" w:hAnsi="Arial"/>
          <w:sz w:val="16"/>
          <w:szCs w:val="24"/>
        </w:rPr>
      </w:pPr>
      <w:r>
        <w:rPr>
          <w:rFonts w:hint="default" w:ascii="Arial" w:hAnsi="Arial"/>
          <w:sz w:val="16"/>
          <w:szCs w:val="24"/>
        </w:rPr>
        <w:t xml:space="preserve">3. Решение о приостановлении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основании концессионного соглашения концессионером либо на основании соглашения о государственно-частном партнерстве, соглашения о муниципально-частном партнерстве частным партнером в течение суток с момента возникновения обстоятельств, указанных в </w:t>
      </w:r>
      <w:r>
        <w:rPr>
          <w:rFonts w:hint="default" w:ascii="Arial" w:hAnsi="Arial"/>
          <w:sz w:val="16"/>
          <w:szCs w:val="24"/>
        </w:rPr>
        <w:fldChar w:fldCharType="begin"/>
      </w:r>
      <w:r>
        <w:rPr>
          <w:rFonts w:hint="default" w:ascii="Arial" w:hAnsi="Arial"/>
          <w:sz w:val="16"/>
          <w:szCs w:val="24"/>
        </w:rPr>
        <w:instrText xml:space="preserve">HYPERLINK \l Par1020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и действует в течение срока, не превышающего срока действия указанных обстоятельств. При этом срок приостановления использования платной автомобильной дороги, платного участка автомобильной дороги в случае, указанном в </w:t>
      </w:r>
      <w:r>
        <w:rPr>
          <w:rFonts w:hint="default" w:ascii="Arial" w:hAnsi="Arial"/>
          <w:sz w:val="16"/>
          <w:szCs w:val="24"/>
        </w:rPr>
        <w:fldChar w:fldCharType="begin"/>
      </w:r>
      <w:r>
        <w:rPr>
          <w:rFonts w:hint="default" w:ascii="Arial" w:hAnsi="Arial"/>
          <w:sz w:val="16"/>
          <w:szCs w:val="24"/>
        </w:rPr>
        <w:instrText xml:space="preserve">HYPERLINK \l Par1022  </w:instrText>
      </w:r>
      <w:r>
        <w:rPr>
          <w:rFonts w:hint="default" w:ascii="Arial" w:hAnsi="Arial"/>
          <w:sz w:val="16"/>
          <w:szCs w:val="24"/>
        </w:rPr>
        <w:fldChar w:fldCharType="separate"/>
      </w:r>
      <w:r>
        <w:rPr>
          <w:rFonts w:hint="default" w:ascii="Arial" w:hAnsi="Arial"/>
          <w:color w:val="0000FF"/>
          <w:sz w:val="16"/>
          <w:szCs w:val="24"/>
        </w:rPr>
        <w:t>пункте 1 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не может превышать шесть месяцев.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17.07.2009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consultantplus://offline/ref=189BD39C4911C6336214A454DF3872380CBA40DDD3F41F90CD1F3B7E091344148C2143DA6E2B89EF8784EE5864C252D3A2DD6ECE430AE934mEy6F </w:instrText>
      </w:r>
      <w:r>
        <w:rPr>
          <w:rFonts w:hint="default" w:ascii="Arial" w:hAnsi="Arial"/>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sz w:val="16"/>
          <w:szCs w:val="24"/>
        </w:rPr>
        <w:t xml:space="preserve">, от 13.07.2015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consultantplus://offline/ref=189BD39C4911C6336214A454DF3872380CBB4CD7D3FF1F90CD1F3B7E091344148C2143DA6E2B88EB8784EE5864C252D3A2DD6ECE430AE934mEy6F </w:instrText>
      </w:r>
      <w:r>
        <w:rPr>
          <w:rFonts w:hint="default" w:ascii="Arial" w:hAnsi="Arial"/>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8. ОСОБЕННОСТИ ОСУЩЕСТВЛЕНИЯ ДОРОЖНОЙ ДЕЯТЕЛЬНОСТИ</w:t>
      </w:r>
    </w:p>
    <w:p>
      <w:pPr>
        <w:spacing w:beforeLines="0" w:afterLines="0"/>
        <w:jc w:val="center"/>
        <w:rPr>
          <w:rFonts w:hint="default" w:ascii="Arial" w:hAnsi="Arial"/>
          <w:b/>
          <w:sz w:val="16"/>
          <w:szCs w:val="24"/>
        </w:rPr>
      </w:pPr>
      <w:r>
        <w:rPr>
          <w:rFonts w:hint="default" w:ascii="Arial" w:hAnsi="Arial"/>
          <w:b/>
          <w:sz w:val="16"/>
          <w:szCs w:val="24"/>
        </w:rPr>
        <w:t>В СУБЪЕКТАХ РОССИЙСКОЙ ФЕДЕРАЦИИ - ГОРОДАХ</w:t>
      </w:r>
    </w:p>
    <w:p>
      <w:pPr>
        <w:spacing w:beforeLines="0" w:afterLines="0"/>
        <w:jc w:val="center"/>
        <w:rPr>
          <w:rFonts w:hint="default" w:ascii="Arial" w:hAnsi="Arial"/>
          <w:b/>
          <w:sz w:val="16"/>
          <w:szCs w:val="24"/>
        </w:rPr>
      </w:pPr>
      <w:r>
        <w:rPr>
          <w:rFonts w:hint="default" w:ascii="Arial" w:hAnsi="Arial"/>
          <w:b/>
          <w:sz w:val="16"/>
          <w:szCs w:val="24"/>
        </w:rPr>
        <w:t>ФЕДЕРАЛЬНОГО ЗНАЧЕНИЯ</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consultantplus://offline/ref=189BD39C4911C6336214A454DF3872380BB242D4D2F91F90CD1F3B7E091344148C2143DA6E2B8FEA8484EE5864C252D3A2DD6ECE430AE934mEy6F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43. Особенности осуществления дорожной деятельности в субъектах Российской Федерации - городах федерального 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consultantplus://offline/ref=189BD39C4911C6336214A454DF3872380BB242D4D2F91F90CD1F3B7E091344148C2143DA6E2B8FEA8A84EE5864C252D3A2DD6ECE430AE934mEy6F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Дорожная деятельность в субъектах Российской Федерации - городах федерального значения регулируется настоящим Федеральным законом с учетом особенностей, установленных настоящей статьей.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consultantplus://offline/ref=189BD39C4911C6336214A454DF3872380BB242D4D2F91F90CD1F3B7E091344148C2143DA6E2B8FEA8B84EE5864C252D3A2DD6ECE430AE934mEy6F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случае, если законами субъектов Российской Федерации - городов федерального значения полномочия в области использования автомобильных дорог и осуществления дорожной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consultantplus://offline/ref=189BD39C4911C6336214A454DF3872380CBA40DDD2FF1F90CD1F3B7E091344148C2143DA6E2B86EB8784EE5864C252D3A2DD6ECE430AE934mEy6F </w:instrText>
      </w:r>
      <w:r>
        <w:rPr>
          <w:rFonts w:hint="default" w:ascii="Arial" w:hAnsi="Arial"/>
          <w:sz w:val="16"/>
          <w:szCs w:val="24"/>
        </w:rPr>
        <w:fldChar w:fldCharType="separate"/>
      </w:r>
      <w:r>
        <w:rPr>
          <w:rFonts w:hint="default" w:ascii="Arial" w:hAnsi="Arial"/>
          <w:color w:val="0000FF"/>
          <w:sz w:val="16"/>
          <w:szCs w:val="24"/>
        </w:rPr>
        <w:t>статьей 79</w:t>
      </w:r>
      <w:r>
        <w:rPr>
          <w:rFonts w:hint="default" w:ascii="Arial" w:hAnsi="Arial"/>
          <w:color w:val="0000FF"/>
          <w:sz w:val="16"/>
          <w:szCs w:val="24"/>
        </w:rPr>
        <w:fldChar w:fldCharType="end"/>
      </w:r>
      <w:r>
        <w:rPr>
          <w:rFonts w:hint="default" w:ascii="Arial" w:hAnsi="Arial"/>
          <w:sz w:val="16"/>
          <w:szCs w:val="24"/>
        </w:rP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r>
        <w:rPr>
          <w:rFonts w:hint="default" w:ascii="Arial" w:hAnsi="Arial"/>
          <w:sz w:val="16"/>
          <w:szCs w:val="24"/>
        </w:rPr>
        <w:fldChar w:fldCharType="begin"/>
      </w:r>
      <w:r>
        <w:rPr>
          <w:rFonts w:hint="default" w:ascii="Arial" w:hAnsi="Arial"/>
          <w:sz w:val="16"/>
          <w:szCs w:val="24"/>
        </w:rPr>
        <w:instrText xml:space="preserve">HYPERLINK \l Par318  </w:instrText>
      </w:r>
      <w:r>
        <w:rPr>
          <w:rFonts w:hint="default" w:ascii="Arial" w:hAnsi="Arial"/>
          <w:sz w:val="16"/>
          <w:szCs w:val="24"/>
        </w:rPr>
        <w:fldChar w:fldCharType="separate"/>
      </w:r>
      <w:r>
        <w:rPr>
          <w:rFonts w:hint="default" w:ascii="Arial" w:hAnsi="Arial"/>
          <w:color w:val="0000FF"/>
          <w:sz w:val="16"/>
          <w:szCs w:val="24"/>
        </w:rPr>
        <w:t>статьей 13</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осуществляются органами государственной власти субъектов Российской Федерации - городов федерального 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consultantplus://offline/ref=189BD39C4911C6336214A454DF3872380BB242D4D2F91F90CD1F3B7E091344148C2143DA6E2B8FED8284EE5864C252D3A2DD6ECE430AE934mEy6F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3. Наделение органов местного самоуправления внутригородских муниципальных образований городов федерального значения отдельными полномочиями в области использования автомобильных дорог и осуществления дорожной деятельности осуществляется соответственно законами субъектов Российской Федерации - городов федерального 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consultantplus://offline/ref=189BD39C4911C6336214A454DF3872380BB242D4D2F91F90CD1F3B7E091344148C2143DA6E2B8FED8284EE5864C252D3A2DD6ECE430AE934mEy6F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9. МЕЖДУНАРОДНОЕ СОТРУДНИЧЕСТВО РОССИЙСКОЙ ФЕДЕРАЦИИ</w:t>
      </w:r>
    </w:p>
    <w:p>
      <w:pPr>
        <w:spacing w:beforeLines="0" w:afterLines="0"/>
        <w:jc w:val="center"/>
        <w:rPr>
          <w:rFonts w:hint="default" w:ascii="Arial" w:hAnsi="Arial"/>
          <w:b/>
          <w:sz w:val="16"/>
          <w:szCs w:val="24"/>
        </w:rPr>
      </w:pPr>
      <w:r>
        <w:rPr>
          <w:rFonts w:hint="default" w:ascii="Arial" w:hAnsi="Arial"/>
          <w:b/>
          <w:sz w:val="16"/>
          <w:szCs w:val="24"/>
        </w:rPr>
        <w:t>В ОБЛАСТИ ИСПОЛЬЗОВАНИЯ АВТОМОБИЛЬНЫХ ДОРОГ И ОСУЩЕСТВЛЕНИЯ</w:t>
      </w:r>
    </w:p>
    <w:p>
      <w:pPr>
        <w:spacing w:beforeLines="0" w:afterLines="0"/>
        <w:jc w:val="center"/>
        <w:rPr>
          <w:rFonts w:hint="default" w:ascii="Arial" w:hAnsi="Arial"/>
          <w:b/>
          <w:sz w:val="16"/>
          <w:szCs w:val="24"/>
        </w:rPr>
      </w:pPr>
      <w:r>
        <w:rPr>
          <w:rFonts w:hint="default" w:ascii="Arial" w:hAnsi="Arial"/>
          <w:b/>
          <w:sz w:val="16"/>
          <w:szCs w:val="24"/>
        </w:rPr>
        <w:t>ДОРОЖНОЙ ДЕЯТЕЛЬНОСТИ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44. Международное сотрудничество Российской Федерации в области использования автомобильных дорог и осуществления дорожной деятельности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Международное сотрудничество Российской Федерации в области использования автомобильных дорог и осуществления дорожной деятельности осуществляется на основе соблюдения общепризнанных принципов и норм международного права, а также международных договоров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Представительство интересов Российской Федерации в области использования автомобильных дорог и осуществления дорожной деятельности осуществляется федеральными органами исполнительной власти и организациями, которым в соответствии с законодательством Российской Федерации предоставлены указанные полномочия.</w:t>
      </w:r>
    </w:p>
    <w:p>
      <w:pPr>
        <w:spacing w:before="160" w:beforeLines="0" w:afterLines="0"/>
        <w:ind w:firstLine="540"/>
        <w:rPr>
          <w:rFonts w:hint="default" w:ascii="Arial" w:hAnsi="Arial"/>
          <w:sz w:val="16"/>
          <w:szCs w:val="24"/>
        </w:rPr>
      </w:pPr>
      <w:r>
        <w:rPr>
          <w:rFonts w:hint="default" w:ascii="Arial" w:hAnsi="Arial"/>
          <w:sz w:val="16"/>
          <w:szCs w:val="24"/>
        </w:rPr>
        <w:t>3. Использование автомобильных дорог для международного сообщения регулируется международными договорами Российской Федерации, заключенными в порядке, установленном федеральными законами.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45. Участие иностранных юридических лиц, иностранных граждан, лиц без гражданства в использовании автомобильных дорог или осуществлении дорожной деятельности в Российской Федерации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Иностранные юридические лица, иностранные граждане, лица без гражданства, использующие автомобильные дороги или осуществляющие дорожную деятельность в Российской Федерации, пользуются равными правами и несут ответственность наравне с юридическими лицами, созданными на территории Российской Федерации, и гражданами Российской Федерации, если иное не предусмотрено международными договорами Российской Федерации или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случае введения иностранными государствами сборов с российских перевозчиков, осуществляющих перевозки пассажиров и грузов на территориях таких иностранных государств, за проезд по автомобильным дорогам иностранных государств и (или) сборов, связанных с использованием таких автомобильных дорог, на территории Российской Федерации вводятся аналогичные сборы для иностранных перевозчиков.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consultantplus://offline/ref=189BD39C4911C6336214A454DF3872380AB24DD2D7FB1F90CD1F3B7E091344148C2143DA6E2B8EEE8B84EE5864C252D3A2DD6ECE430AE934mEy6F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иностранных государств, в отношении перевозчиков которых вводятся аналогичные сборы,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consultantplus://offline/ref=189BD39C4911C6336214A454DF3872380AB24DD2D7FB1F90CD1F3B7E091344148C2143DA6E2B8EEC8A84EE5864C252D3A2DD6ECE430AE934mEy6F </w:instrText>
      </w:r>
      <w:r>
        <w:rPr>
          <w:rFonts w:hint="default" w:ascii="Arial" w:hAnsi="Arial"/>
          <w:sz w:val="16"/>
          <w:szCs w:val="24"/>
        </w:rPr>
        <w:fldChar w:fldCharType="separate"/>
      </w:r>
      <w:r>
        <w:rPr>
          <w:rFonts w:hint="default" w:ascii="Arial" w:hAnsi="Arial"/>
          <w:color w:val="0000FF"/>
          <w:sz w:val="16"/>
          <w:szCs w:val="24"/>
        </w:rPr>
        <w:t>размер</w:t>
      </w:r>
      <w:r>
        <w:rPr>
          <w:rFonts w:hint="default" w:ascii="Arial" w:hAnsi="Arial"/>
          <w:color w:val="0000FF"/>
          <w:sz w:val="16"/>
          <w:szCs w:val="24"/>
        </w:rPr>
        <w:fldChar w:fldCharType="end"/>
      </w:r>
      <w:r>
        <w:rPr>
          <w:rFonts w:hint="default" w:ascii="Arial" w:hAnsi="Arial"/>
          <w:sz w:val="16"/>
          <w:szCs w:val="24"/>
        </w:rPr>
        <w:t xml:space="preserve"> этих сборов устанавливаются Правительством Российской Федерации.</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10. ОТВЕТСТВЕННОСТЬ ЗА НАРУШЕНИЕ ЗАКОНОДАТЕЛЬСТВА</w:t>
      </w:r>
    </w:p>
    <w:p>
      <w:pPr>
        <w:spacing w:beforeLines="0" w:afterLines="0"/>
        <w:jc w:val="center"/>
        <w:rPr>
          <w:rFonts w:hint="default" w:ascii="Arial" w:hAnsi="Arial"/>
          <w:b/>
          <w:sz w:val="16"/>
          <w:szCs w:val="24"/>
        </w:rPr>
      </w:pPr>
      <w:r>
        <w:rPr>
          <w:rFonts w:hint="default" w:ascii="Arial" w:hAnsi="Arial"/>
          <w:b/>
          <w:sz w:val="16"/>
          <w:szCs w:val="24"/>
        </w:rPr>
        <w:t>РОССИЙСКОЙ ФЕДЕРАЦИИ ОБ АВТОМОБИЛЬНЫХ ДОРОГАХ</w:t>
      </w:r>
    </w:p>
    <w:p>
      <w:pPr>
        <w:spacing w:beforeLines="0" w:afterLines="0"/>
        <w:jc w:val="center"/>
        <w:rPr>
          <w:rFonts w:hint="default" w:ascii="Arial" w:hAnsi="Arial"/>
          <w:b/>
          <w:sz w:val="16"/>
          <w:szCs w:val="24"/>
        </w:rPr>
      </w:pPr>
      <w:r>
        <w:rPr>
          <w:rFonts w:hint="default" w:ascii="Arial" w:hAnsi="Arial"/>
          <w:b/>
          <w:sz w:val="16"/>
          <w:szCs w:val="24"/>
        </w:rPr>
        <w:t>И О ДОРОЖНОЙ ДЕЯТЕЛЬНОСТИ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46. Ответственность за нарушение законодательства Российской Федерации об автомобильных дорогах и о дорожной деятельности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В случаях и в порядке, которые установлены законодательством Российской Федерации, лица, нарушившие законодательство Российской Федерации об автомобильных дорогах и о дорожной деятельности, несут гражданско-правовую, административную,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consultantplus://offline/ref=189BD39C4911C6336214A454DF3872380CB847D4D2FA1F90CD1F3B7E091344148C2143DA6E2A89EC8B84EE5864C252D3A2DD6ECE430AE934mEy6F </w:instrText>
      </w:r>
      <w:r>
        <w:rPr>
          <w:rFonts w:hint="default" w:ascii="Arial" w:hAnsi="Arial"/>
          <w:sz w:val="16"/>
          <w:szCs w:val="24"/>
        </w:rPr>
        <w:fldChar w:fldCharType="separate"/>
      </w:r>
      <w:r>
        <w:rPr>
          <w:rFonts w:hint="default" w:ascii="Arial" w:hAnsi="Arial"/>
          <w:color w:val="0000FF"/>
          <w:sz w:val="16"/>
          <w:szCs w:val="24"/>
        </w:rPr>
        <w:t>уголовную</w:t>
      </w:r>
      <w:r>
        <w:rPr>
          <w:rFonts w:hint="default" w:ascii="Arial" w:hAnsi="Arial"/>
          <w:color w:val="0000FF"/>
          <w:sz w:val="16"/>
          <w:szCs w:val="24"/>
        </w:rPr>
        <w:fldChar w:fldCharType="end"/>
      </w:r>
      <w:r>
        <w:rPr>
          <w:rFonts w:hint="default" w:ascii="Arial" w:hAnsi="Arial"/>
          <w:sz w:val="16"/>
          <w:szCs w:val="24"/>
        </w:rPr>
        <w:t xml:space="preserve"> и иную ответственность в соответствии с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Действия (бездействие) органов государственной власти или органов местного самоуправления в области использования автомобильных дорог и осуществления дорожной деятельности либо должностных лиц этих органов могут быть обжалованы гражданами и юридическими лицами в судебном порядке и в предусмотренных федеральным законом случаях в административном порядке.</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11. ЗАКЛЮЧИТЕЛЬНЫЕ ПОЛОЖЕНИЯ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47. О внесении изменений в Федеральный закон "О безопасности дорожного движения"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consultantplus://offline/ref=189BD39C4911C6336214A454DF3872380EBE43DDD2F6429AC546377C0E1C1B038B684FDB6E2B87EC89DBEB4D759A5FD4BBC367D95F08EBm3y4F </w:instrText>
      </w:r>
      <w:r>
        <w:rPr>
          <w:rFonts w:hint="default" w:ascii="Arial" w:hAnsi="Arial"/>
          <w:sz w:val="16"/>
          <w:szCs w:val="24"/>
        </w:rPr>
        <w:fldChar w:fldCharType="separate"/>
      </w:r>
      <w:r>
        <w:rPr>
          <w:rFonts w:hint="default" w:ascii="Arial" w:hAnsi="Arial"/>
          <w:color w:val="0000FF"/>
          <w:sz w:val="16"/>
          <w:szCs w:val="24"/>
        </w:rPr>
        <w:t>пункте 2 статьи 12</w:t>
      </w:r>
      <w:r>
        <w:rPr>
          <w:rFonts w:hint="default" w:ascii="Arial" w:hAnsi="Arial"/>
          <w:color w:val="0000FF"/>
          <w:sz w:val="16"/>
          <w:szCs w:val="24"/>
        </w:rPr>
        <w:fldChar w:fldCharType="end"/>
      </w:r>
      <w:r>
        <w:rPr>
          <w:rFonts w:hint="default" w:ascii="Arial" w:hAnsi="Arial"/>
          <w:sz w:val="16"/>
          <w:szCs w:val="24"/>
        </w:rPr>
        <w:t xml:space="preserve"> Федерального закона от 10 декабря 1995 года N 196-ФЗ "О безопасности дорожного движения" (Собрание законодательства Российской Федерации, 1995, N 50, ст. 4873) слова "после ремонта и в процессе эксплуатации" заменить словами "при их содержании", слова "орган исполнительной власти, в ведении которого находятся дороги" заменить словами "лица, осуществляющие содержание автомобильных дорог".</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Статья 48. Утратила силу с 1 октября 2013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consultantplus://offline/ref=189BD39C4911C6336214A454DF3872380ABA44D0D8FB1F90CD1F3B7E091344148C2143DA6E2B8AED8084EE5864C252D3A2DD6ECE430AE934mEy6F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23.07.2013 N 250-ФЗ.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49. О внесении изменений в Федеральный закон "О государственном контроле за осуществлением международных автомобильных перевозок и об ответственности на нарушение порядка их выполнения"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consultantplus://offline/ref=189BD39C4911C6336214A454DF3872380EBF45D5D1F6429AC546377C0E1C1B038B684FDB6E2B8DEB89DBEB4D759A5FD4BBC367D95F08EBm3y4F </w:instrText>
      </w:r>
      <w:r>
        <w:rPr>
          <w:rFonts w:hint="default" w:ascii="Arial" w:hAnsi="Arial"/>
          <w:sz w:val="16"/>
          <w:szCs w:val="24"/>
        </w:rPr>
        <w:fldChar w:fldCharType="separate"/>
      </w:r>
      <w:r>
        <w:rPr>
          <w:rFonts w:hint="default" w:ascii="Arial" w:hAnsi="Arial"/>
          <w:color w:val="0000FF"/>
          <w:sz w:val="16"/>
          <w:szCs w:val="24"/>
        </w:rPr>
        <w:t>части первой статьи 3</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1998 года N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N 31, ст. 3805) слова "федеральным органом исполнительной власти в области дорожного хозяйства" заменить словами "Правительством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46" w:name="Par1078"/>
      <w:bookmarkEnd w:id="46"/>
      <w:r>
        <w:rPr>
          <w:rFonts w:hint="default" w:ascii="Arial" w:hAnsi="Arial"/>
          <w:b/>
          <w:sz w:val="16"/>
          <w:szCs w:val="24"/>
        </w:rPr>
        <w:t>Статья 50. О внесении изменений в Бюджетный кодекс Российской Федерации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Внести в Бюджетный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consultantplus://offline/ref=189BD39C4911C6336214A454DF3872380FB846DDD1F6429AC546377C0E1C1B118B3043DB69358EE09C8DBA0Bm2y2F </w:instrText>
      </w:r>
      <w:r>
        <w:rPr>
          <w:rFonts w:hint="default" w:ascii="Arial" w:hAnsi="Arial"/>
          <w:sz w:val="16"/>
          <w:szCs w:val="24"/>
        </w:rPr>
        <w:fldChar w:fldCharType="separate"/>
      </w:r>
      <w:r>
        <w:rPr>
          <w:rFonts w:hint="default" w:ascii="Arial" w:hAnsi="Arial"/>
          <w:color w:val="0000FF"/>
          <w:sz w:val="16"/>
          <w:szCs w:val="24"/>
        </w:rPr>
        <w:t>кодекс</w:t>
      </w:r>
      <w:r>
        <w:rPr>
          <w:rFonts w:hint="default" w:ascii="Arial" w:hAnsi="Arial"/>
          <w:color w:val="0000FF"/>
          <w:sz w:val="16"/>
          <w:szCs w:val="24"/>
        </w:rPr>
        <w:fldChar w:fldCharType="end"/>
      </w:r>
      <w:r>
        <w:rPr>
          <w:rFonts w:hint="default" w:ascii="Arial" w:hAnsi="Arial"/>
          <w:sz w:val="16"/>
          <w:szCs w:val="24"/>
        </w:rPr>
        <w:t xml:space="preserve"> Российской Федерации (Собрание законодательства Российской Федерации, 1998, N 31, ст. 3823; 2003, N 52, ст. 5038; 2004, N 34, ст. 3535; 2005, N 27, ст. 2717; N 52, ст. 5572; 2006, N 43, ст. 4412; N 52, ст. 5503; 2007, N 18, ст. 2117) следующие изменения:</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consultantplus://offline/ref=189BD39C4911C6336214A454DF3872380FB846DDD1F6429AC546377C0E1C1B038B6849DD6720DAB8C6DAB70927895FDABBC16EC5m5yFF </w:instrText>
      </w:r>
      <w:r>
        <w:rPr>
          <w:rFonts w:hint="default" w:ascii="Arial" w:hAnsi="Arial"/>
          <w:sz w:val="16"/>
          <w:szCs w:val="24"/>
        </w:rPr>
        <w:fldChar w:fldCharType="separate"/>
      </w:r>
      <w:r>
        <w:rPr>
          <w:rFonts w:hint="default" w:ascii="Arial" w:hAnsi="Arial"/>
          <w:color w:val="0000FF"/>
          <w:sz w:val="16"/>
          <w:szCs w:val="24"/>
        </w:rPr>
        <w:t>пункт 2 статьи 56</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pPr>
        <w:spacing w:before="160" w:beforeLines="0" w:afterLines="0"/>
        <w:ind w:firstLine="540"/>
        <w:rPr>
          <w:rFonts w:hint="default" w:ascii="Arial" w:hAnsi="Arial"/>
          <w:sz w:val="16"/>
          <w:szCs w:val="24"/>
        </w:rPr>
      </w:pPr>
      <w:r>
        <w:rPr>
          <w:rFonts w:hint="default" w:ascii="Arial" w:hAnsi="Arial"/>
          <w:sz w:val="16"/>
          <w:szCs w:val="24"/>
        </w:rPr>
        <w:t>налога на прибыль организаций по ставке, установленной для зачисления указанного налога в бюджеты субъектов Российской Федерации, - по нормативу 100 процентов;</w:t>
      </w:r>
    </w:p>
    <w:p>
      <w:pPr>
        <w:spacing w:before="160" w:beforeLines="0" w:afterLines="0"/>
        <w:ind w:firstLine="540"/>
        <w:rPr>
          <w:rFonts w:hint="default" w:ascii="Arial" w:hAnsi="Arial"/>
          <w:sz w:val="16"/>
          <w:szCs w:val="24"/>
        </w:rPr>
      </w:pPr>
      <w:r>
        <w:rPr>
          <w:rFonts w:hint="default" w:ascii="Arial" w:hAnsi="Arial"/>
          <w:sz w:val="16"/>
          <w:szCs w:val="24"/>
        </w:rPr>
        <w:t xml:space="preserve">налога на прибыль организаций при выполнении соглашений о разделе продукции, заключенных до вступления в силу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consultantplus://offline/ref=189BD39C4911C6336214A454DF3872380BBD45D7D0FF1F90CD1F3B7E091344149E211BD66E2C90E98B91B80922m9y5F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w:t>
      </w:r>
    </w:p>
    <w:p>
      <w:pPr>
        <w:spacing w:before="160" w:beforeLines="0" w:afterLines="0"/>
        <w:ind w:firstLine="540"/>
        <w:rPr>
          <w:rFonts w:hint="default" w:ascii="Arial" w:hAnsi="Arial"/>
          <w:sz w:val="16"/>
          <w:szCs w:val="24"/>
        </w:rPr>
      </w:pPr>
      <w:r>
        <w:rPr>
          <w:rFonts w:hint="default" w:ascii="Arial" w:hAnsi="Arial"/>
          <w:sz w:val="16"/>
          <w:szCs w:val="24"/>
        </w:rPr>
        <w:t>налога на доходы физических лиц - по нормативу 70 процентов;</w:t>
      </w:r>
    </w:p>
    <w:p>
      <w:pPr>
        <w:spacing w:before="160" w:beforeLines="0" w:afterLines="0"/>
        <w:ind w:firstLine="540"/>
        <w:rPr>
          <w:rFonts w:hint="default" w:ascii="Arial" w:hAnsi="Arial"/>
          <w:sz w:val="16"/>
          <w:szCs w:val="24"/>
        </w:rPr>
      </w:pPr>
      <w:r>
        <w:rPr>
          <w:rFonts w:hint="default" w:ascii="Arial" w:hAnsi="Arial"/>
          <w:sz w:val="16"/>
          <w:szCs w:val="24"/>
        </w:rPr>
        <w:t>акцизов на спирт этиловый из пищевого сырья - по нормативу 50 процентов;</w:t>
      </w:r>
    </w:p>
    <w:p>
      <w:pPr>
        <w:spacing w:before="160" w:beforeLines="0" w:afterLines="0"/>
        <w:ind w:firstLine="540"/>
        <w:rPr>
          <w:rFonts w:hint="default" w:ascii="Arial" w:hAnsi="Arial"/>
          <w:sz w:val="16"/>
          <w:szCs w:val="24"/>
        </w:rPr>
      </w:pPr>
      <w:r>
        <w:rPr>
          <w:rFonts w:hint="default" w:ascii="Arial" w:hAnsi="Arial"/>
          <w:sz w:val="16"/>
          <w:szCs w:val="24"/>
        </w:rPr>
        <w:t>акцизов на спиртосодержащую продукцию - по нормативу 50 процентов;</w:t>
      </w:r>
    </w:p>
    <w:p>
      <w:pPr>
        <w:spacing w:before="160" w:beforeLines="0" w:afterLines="0"/>
        <w:ind w:firstLine="540"/>
        <w:rPr>
          <w:rFonts w:hint="default" w:ascii="Arial" w:hAnsi="Arial"/>
          <w:sz w:val="16"/>
          <w:szCs w:val="24"/>
        </w:rPr>
      </w:pPr>
      <w:r>
        <w:rPr>
          <w:rFonts w:hint="default" w:ascii="Arial" w:hAnsi="Arial"/>
          <w:sz w:val="16"/>
          <w:szCs w:val="24"/>
        </w:rPr>
        <w:t>акцизов на автомобильный бензин, прямогонный бензин, дизельное топливо, моторные масла для дизельных и карбюраторных (инжекторных) двигателей - по нормативу 60 процентов;</w:t>
      </w:r>
    </w:p>
    <w:p>
      <w:pPr>
        <w:spacing w:before="160" w:beforeLines="0" w:afterLines="0"/>
        <w:ind w:firstLine="540"/>
        <w:rPr>
          <w:rFonts w:hint="default" w:ascii="Arial" w:hAnsi="Arial"/>
          <w:sz w:val="16"/>
          <w:szCs w:val="24"/>
        </w:rPr>
      </w:pPr>
      <w:r>
        <w:rPr>
          <w:rFonts w:hint="default" w:ascii="Arial" w:hAnsi="Arial"/>
          <w:sz w:val="16"/>
          <w:szCs w:val="24"/>
        </w:rPr>
        <w:t>акцизов на алкогольную продукцию - по нормативу 100 процентов;</w:t>
      </w:r>
    </w:p>
    <w:p>
      <w:pPr>
        <w:spacing w:before="160" w:beforeLines="0" w:afterLines="0"/>
        <w:ind w:firstLine="540"/>
        <w:rPr>
          <w:rFonts w:hint="default" w:ascii="Arial" w:hAnsi="Arial"/>
          <w:sz w:val="16"/>
          <w:szCs w:val="24"/>
        </w:rPr>
      </w:pPr>
      <w:r>
        <w:rPr>
          <w:rFonts w:hint="default" w:ascii="Arial" w:hAnsi="Arial"/>
          <w:sz w:val="16"/>
          <w:szCs w:val="24"/>
        </w:rPr>
        <w:t>акцизов на пиво - по нормативу 100 процентов;</w:t>
      </w:r>
    </w:p>
    <w:p>
      <w:pPr>
        <w:spacing w:before="160" w:beforeLines="0" w:afterLines="0"/>
        <w:ind w:firstLine="540"/>
        <w:rPr>
          <w:rFonts w:hint="default" w:ascii="Arial" w:hAnsi="Arial"/>
          <w:sz w:val="16"/>
          <w:szCs w:val="24"/>
        </w:rPr>
      </w:pPr>
      <w:r>
        <w:rPr>
          <w:rFonts w:hint="default" w:ascii="Arial" w:hAnsi="Arial"/>
          <w:sz w:val="16"/>
          <w:szCs w:val="24"/>
        </w:rPr>
        <w:t xml:space="preserve">абзац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consultantplus://offline/ref=189BD39C4911C6336214A454DF38723809BA40D6D0FB1F90CD1F3B7E091344148C2143DA6E2B8EEB8B84EE5864C252D3A2DD6ECE430AE934mEy6F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22.09.2009 N 218-ФЗ;</w:t>
      </w:r>
    </w:p>
    <w:p>
      <w:pPr>
        <w:spacing w:before="160" w:beforeLines="0" w:afterLines="0"/>
        <w:ind w:firstLine="540"/>
        <w:rPr>
          <w:rFonts w:hint="default" w:ascii="Arial" w:hAnsi="Arial"/>
          <w:sz w:val="16"/>
          <w:szCs w:val="24"/>
        </w:rPr>
      </w:pPr>
      <w:r>
        <w:rPr>
          <w:rFonts w:hint="default" w:ascii="Arial" w:hAnsi="Arial"/>
          <w:sz w:val="16"/>
          <w:szCs w:val="24"/>
        </w:rPr>
        <w:t>налога на добычу общераспространенных полезных ископаемых - по нормативу 100 процентов;</w:t>
      </w:r>
    </w:p>
    <w:p>
      <w:pPr>
        <w:spacing w:before="160" w:beforeLines="0" w:afterLines="0"/>
        <w:ind w:firstLine="540"/>
        <w:rPr>
          <w:rFonts w:hint="default" w:ascii="Arial" w:hAnsi="Arial"/>
          <w:sz w:val="16"/>
          <w:szCs w:val="24"/>
        </w:rPr>
      </w:pPr>
      <w:r>
        <w:rPr>
          <w:rFonts w:hint="default" w:ascii="Arial" w:hAnsi="Arial"/>
          <w:sz w:val="16"/>
          <w:szCs w:val="24"/>
        </w:rPr>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60 процентов;</w:t>
      </w:r>
    </w:p>
    <w:p>
      <w:pPr>
        <w:spacing w:before="160" w:beforeLines="0" w:afterLines="0"/>
        <w:ind w:firstLine="540"/>
        <w:rPr>
          <w:rFonts w:hint="default" w:ascii="Arial" w:hAnsi="Arial"/>
          <w:sz w:val="16"/>
          <w:szCs w:val="24"/>
        </w:rPr>
      </w:pPr>
      <w:r>
        <w:rPr>
          <w:rFonts w:hint="default" w:ascii="Arial" w:hAnsi="Arial"/>
          <w:sz w:val="16"/>
          <w:szCs w:val="24"/>
        </w:rPr>
        <w:t>налога на добычу полезных ископаемых в виде природных алмазов - по нормативу 100 процентов;</w:t>
      </w:r>
    </w:p>
    <w:p>
      <w:pPr>
        <w:spacing w:before="160" w:beforeLines="0" w:afterLines="0"/>
        <w:ind w:firstLine="540"/>
        <w:rPr>
          <w:rFonts w:hint="default" w:ascii="Arial" w:hAnsi="Arial"/>
          <w:sz w:val="16"/>
          <w:szCs w:val="24"/>
        </w:rPr>
      </w:pPr>
      <w:r>
        <w:rPr>
          <w:rFonts w:hint="default" w:ascii="Arial" w:hAnsi="Arial"/>
          <w:sz w:val="16"/>
          <w:szCs w:val="24"/>
        </w:rP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pPr>
        <w:spacing w:before="160" w:beforeLines="0" w:afterLines="0"/>
        <w:ind w:firstLine="540"/>
        <w:rPr>
          <w:rFonts w:hint="default" w:ascii="Arial" w:hAnsi="Arial"/>
          <w:sz w:val="16"/>
          <w:szCs w:val="24"/>
        </w:rPr>
      </w:pPr>
      <w:r>
        <w:rPr>
          <w:rFonts w:hint="default" w:ascii="Arial" w:hAnsi="Arial"/>
          <w:sz w:val="16"/>
          <w:szCs w:val="24"/>
        </w:rPr>
        <w:t>сбора за пользование объектами водных биологических ресурсов (исключая внутренние водные объекты) - по нормативу 30 процентов;</w:t>
      </w:r>
    </w:p>
    <w:p>
      <w:pPr>
        <w:spacing w:before="160" w:beforeLines="0" w:afterLines="0"/>
        <w:ind w:firstLine="540"/>
        <w:rPr>
          <w:rFonts w:hint="default" w:ascii="Arial" w:hAnsi="Arial"/>
          <w:sz w:val="16"/>
          <w:szCs w:val="24"/>
        </w:rPr>
      </w:pPr>
      <w:r>
        <w:rPr>
          <w:rFonts w:hint="default" w:ascii="Arial" w:hAnsi="Arial"/>
          <w:sz w:val="16"/>
          <w:szCs w:val="24"/>
        </w:rPr>
        <w:t>сбора за пользование объектами животного мира - по нормативу 100 процентов;</w:t>
      </w:r>
    </w:p>
    <w:p>
      <w:pPr>
        <w:spacing w:before="160" w:beforeLines="0" w:afterLines="0"/>
        <w:ind w:firstLine="540"/>
        <w:rPr>
          <w:rFonts w:hint="default" w:ascii="Arial" w:hAnsi="Arial"/>
          <w:sz w:val="16"/>
          <w:szCs w:val="24"/>
        </w:rPr>
      </w:pPr>
      <w:r>
        <w:rPr>
          <w:rFonts w:hint="default" w:ascii="Arial" w:hAnsi="Arial"/>
          <w:sz w:val="16"/>
          <w:szCs w:val="24"/>
        </w:rPr>
        <w:t>налога, взимаемого в связи с применением упрощенной системы налогообложения, - по нормативу 90 процентов;</w:t>
      </w:r>
    </w:p>
    <w:p>
      <w:pPr>
        <w:spacing w:before="160" w:beforeLines="0" w:afterLines="0"/>
        <w:ind w:firstLine="540"/>
        <w:rPr>
          <w:rFonts w:hint="default" w:ascii="Arial" w:hAnsi="Arial"/>
          <w:sz w:val="16"/>
          <w:szCs w:val="24"/>
        </w:rPr>
      </w:pPr>
      <w:r>
        <w:rPr>
          <w:rFonts w:hint="default" w:ascii="Arial" w:hAnsi="Arial"/>
          <w:sz w:val="16"/>
          <w:szCs w:val="24"/>
        </w:rPr>
        <w:t xml:space="preserve">абзацы девятнадцатый - двадцатый утратили силу с 1 января 2013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consultantplus://offline/ref=189BD39C4911C6336214A454DF3872380BB24CD7D8FF1F90CD1F3B7E091344148C2143DA6E2B8AE98784EE5864C252D3A2DD6ECE430AE934mEy6F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25.06.2012 N 94-ФЗ;</w:t>
      </w:r>
    </w:p>
    <w:p>
      <w:pPr>
        <w:spacing w:before="160" w:beforeLines="0" w:afterLines="0"/>
        <w:ind w:firstLine="540"/>
        <w:rPr>
          <w:rFonts w:hint="default" w:ascii="Arial" w:hAnsi="Arial"/>
          <w:sz w:val="16"/>
          <w:szCs w:val="24"/>
        </w:rPr>
      </w:pPr>
      <w:r>
        <w:rPr>
          <w:rFonts w:hint="default" w:ascii="Arial" w:hAnsi="Arial"/>
          <w:sz w:val="16"/>
          <w:szCs w:val="24"/>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pPr>
        <w:spacing w:before="160" w:beforeLines="0" w:afterLines="0"/>
        <w:ind w:firstLine="540"/>
        <w:rPr>
          <w:rFonts w:hint="default" w:ascii="Arial" w:hAnsi="Arial"/>
          <w:sz w:val="16"/>
          <w:szCs w:val="24"/>
        </w:rPr>
      </w:pPr>
      <w:r>
        <w:rPr>
          <w:rFonts w:hint="default" w:ascii="Arial" w:hAnsi="Arial"/>
          <w:sz w:val="16"/>
          <w:szCs w:val="24"/>
        </w:rPr>
        <w:t>по делам, рассматриваемым конституционными (уставными) судами соответствующих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pPr>
        <w:spacing w:before="160" w:beforeLines="0" w:afterLines="0"/>
        <w:ind w:firstLine="540"/>
        <w:rPr>
          <w:rFonts w:hint="default" w:ascii="Arial" w:hAnsi="Arial"/>
          <w:sz w:val="16"/>
          <w:szCs w:val="24"/>
        </w:rPr>
      </w:pPr>
      <w:r>
        <w:rPr>
          <w:rFonts w:hint="default" w:ascii="Arial" w:hAnsi="Arial"/>
          <w:sz w:val="16"/>
          <w:szCs w:val="24"/>
        </w:rP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pPr>
        <w:spacing w:before="160" w:beforeLines="0" w:afterLines="0"/>
        <w:ind w:firstLine="540"/>
        <w:rPr>
          <w:rFonts w:hint="default" w:ascii="Arial" w:hAnsi="Arial"/>
          <w:sz w:val="16"/>
          <w:szCs w:val="24"/>
        </w:rPr>
      </w:pPr>
      <w:r>
        <w:rPr>
          <w:rFonts w:hint="default" w:ascii="Arial" w:hAnsi="Arial"/>
          <w:sz w:val="16"/>
          <w:szCs w:val="24"/>
        </w:rPr>
        <w:t>за государственную регистрацию региональных отделений политических партий;</w:t>
      </w:r>
    </w:p>
    <w:p>
      <w:pPr>
        <w:spacing w:before="160" w:beforeLines="0" w:afterLines="0"/>
        <w:ind w:firstLine="540"/>
        <w:rPr>
          <w:rFonts w:hint="default" w:ascii="Arial" w:hAnsi="Arial"/>
          <w:sz w:val="16"/>
          <w:szCs w:val="24"/>
        </w:rPr>
      </w:pPr>
      <w:r>
        <w:rPr>
          <w:rFonts w:hint="default" w:ascii="Arial" w:hAnsi="Arial"/>
          <w:sz w:val="16"/>
          <w:szCs w:val="24"/>
        </w:rPr>
        <w:t>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p>
      <w:pPr>
        <w:spacing w:before="160" w:beforeLines="0" w:afterLines="0"/>
        <w:ind w:firstLine="540"/>
        <w:rPr>
          <w:rFonts w:hint="default" w:ascii="Arial" w:hAnsi="Arial"/>
          <w:sz w:val="16"/>
          <w:szCs w:val="24"/>
        </w:rPr>
      </w:pPr>
      <w:r>
        <w:rPr>
          <w:rFonts w:hint="default" w:ascii="Arial" w:hAnsi="Arial"/>
          <w:sz w:val="16"/>
          <w:szCs w:val="24"/>
        </w:rP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pPr>
        <w:spacing w:before="160" w:beforeLines="0" w:afterLines="0"/>
        <w:ind w:firstLine="540"/>
        <w:rPr>
          <w:rFonts w:hint="default" w:ascii="Arial" w:hAnsi="Arial"/>
          <w:sz w:val="16"/>
          <w:szCs w:val="24"/>
        </w:rPr>
      </w:pPr>
      <w:r>
        <w:rPr>
          <w:rFonts w:hint="default" w:ascii="Arial" w:hAnsi="Arial"/>
          <w:sz w:val="16"/>
          <w:szCs w:val="24"/>
        </w:rPr>
        <w:t>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pPr>
        <w:spacing w:before="160" w:beforeLines="0" w:afterLines="0"/>
        <w:ind w:firstLine="540"/>
        <w:rPr>
          <w:rFonts w:hint="default" w:ascii="Arial" w:hAnsi="Arial"/>
          <w:sz w:val="16"/>
          <w:szCs w:val="24"/>
        </w:rPr>
      </w:pPr>
      <w:r>
        <w:rPr>
          <w:rFonts w:hint="default" w:ascii="Arial" w:hAnsi="Arial"/>
          <w:sz w:val="16"/>
          <w:szCs w:val="24"/>
        </w:rPr>
        <w:t xml:space="preserve">Абзацы двадцать девятый - тридцать первый утратили силу с 1 января 2013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consultantplus://offline/ref=189BD39C4911C6336214A454DF3872380AB845D6D7F91F90CD1F3B7E091344148C2143DA6E2B8CEB8684EE5864C252D3A2DD6ECE430AE934mEy6F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03.12.2012 N 244-ФЗ.</w:t>
      </w:r>
    </w:p>
    <w:p>
      <w:pPr>
        <w:spacing w:before="160" w:beforeLines="0" w:afterLines="0"/>
        <w:ind w:firstLine="540"/>
        <w:rPr>
          <w:rFonts w:hint="default" w:ascii="Arial" w:hAnsi="Arial"/>
          <w:sz w:val="16"/>
          <w:szCs w:val="24"/>
        </w:rPr>
      </w:pPr>
      <w:r>
        <w:rPr>
          <w:rFonts w:hint="default" w:ascii="Arial" w:hAnsi="Arial"/>
          <w:sz w:val="16"/>
          <w:szCs w:val="24"/>
        </w:rPr>
        <w:t xml:space="preserve">Абзац утратил силу с 1 января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consultantplus://offline/ref=189BD39C4911C6336214A454DF3872380BBB47D7D1FD1F90CD1F3B7E091344148C2143DA6E2B8CEE8584EE5864C252D3A2DD6ECE430AE934mEy6F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22.10.2014 N 311-ФЗ.";</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consultantplus://offline/ref=189BD39C4911C6336214A454DF3872380FB846DDD1F6429AC546377C0E1C1B038B684BD26E20DAB8C6DAB70927895FDABBC16EC5m5yFF </w:instrText>
      </w:r>
      <w:r>
        <w:rPr>
          <w:rFonts w:hint="default" w:ascii="Arial" w:hAnsi="Arial"/>
          <w:sz w:val="16"/>
          <w:szCs w:val="24"/>
        </w:rPr>
        <w:fldChar w:fldCharType="separate"/>
      </w:r>
      <w:r>
        <w:rPr>
          <w:rFonts w:hint="default" w:ascii="Arial" w:hAnsi="Arial"/>
          <w:color w:val="0000FF"/>
          <w:sz w:val="16"/>
          <w:szCs w:val="24"/>
        </w:rPr>
        <w:t>пункт 2 статьи 61</w:t>
      </w:r>
      <w:r>
        <w:rPr>
          <w:rFonts w:hint="default" w:ascii="Arial" w:hAnsi="Arial"/>
          <w:color w:val="0000FF"/>
          <w:sz w:val="16"/>
          <w:szCs w:val="24"/>
        </w:rPr>
        <w:fldChar w:fldCharType="end"/>
      </w:r>
      <w:r>
        <w:rPr>
          <w:rFonts w:hint="default" w:ascii="Arial" w:hAnsi="Arial"/>
          <w:sz w:val="16"/>
          <w:szCs w:val="24"/>
        </w:rPr>
        <w:t xml:space="preserve"> дополнить абзацем следующего содержания:</w:t>
      </w:r>
    </w:p>
    <w:p>
      <w:pPr>
        <w:spacing w:before="160" w:beforeLines="0" w:afterLines="0"/>
        <w:ind w:firstLine="540"/>
        <w:rPr>
          <w:rFonts w:hint="default" w:ascii="Arial" w:hAnsi="Arial"/>
          <w:sz w:val="16"/>
          <w:szCs w:val="24"/>
        </w:rPr>
      </w:pPr>
      <w:r>
        <w:rPr>
          <w:rFonts w:hint="default" w:ascii="Arial" w:hAnsi="Arial"/>
          <w:sz w:val="16"/>
          <w:szCs w:val="24"/>
        </w:rPr>
        <w:t>"государственной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consultantplus://offline/ref=189BD39C4911C6336214A454DF3872380FB846DDD1F6429AC546377C0E1C1B038B684BD26720DAB8C6DAB70927895FDABBC16EC5m5yFF </w:instrText>
      </w:r>
      <w:r>
        <w:rPr>
          <w:rFonts w:hint="default" w:ascii="Arial" w:hAnsi="Arial"/>
          <w:sz w:val="16"/>
          <w:szCs w:val="24"/>
        </w:rPr>
        <w:fldChar w:fldCharType="separate"/>
      </w:r>
      <w:r>
        <w:rPr>
          <w:rFonts w:hint="default" w:ascii="Arial" w:hAnsi="Arial"/>
          <w:color w:val="0000FF"/>
          <w:sz w:val="16"/>
          <w:szCs w:val="24"/>
        </w:rPr>
        <w:t>пункт 2 статьи 61.1</w:t>
      </w:r>
      <w:r>
        <w:rPr>
          <w:rFonts w:hint="default" w:ascii="Arial" w:hAnsi="Arial"/>
          <w:color w:val="0000FF"/>
          <w:sz w:val="16"/>
          <w:szCs w:val="24"/>
        </w:rPr>
        <w:fldChar w:fldCharType="end"/>
      </w:r>
      <w:r>
        <w:rPr>
          <w:rFonts w:hint="default" w:ascii="Arial" w:hAnsi="Arial"/>
          <w:sz w:val="16"/>
          <w:szCs w:val="24"/>
        </w:rPr>
        <w:t xml:space="preserve"> дополнить абзацем следующего содержания:</w:t>
      </w:r>
    </w:p>
    <w:p>
      <w:pPr>
        <w:spacing w:before="160" w:beforeLines="0" w:afterLines="0"/>
        <w:ind w:firstLine="540"/>
        <w:rPr>
          <w:rFonts w:hint="default" w:ascii="Arial" w:hAnsi="Arial"/>
          <w:sz w:val="16"/>
          <w:szCs w:val="24"/>
        </w:rPr>
      </w:pPr>
      <w:r>
        <w:rPr>
          <w:rFonts w:hint="default" w:ascii="Arial" w:hAnsi="Arial"/>
          <w:sz w:val="16"/>
          <w:szCs w:val="24"/>
        </w:rPr>
        <w:t>"за выдачу органом местного самоуправления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01.01.2023 ст. 51 утрачивает силу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consultantplus://offline/ref=189BD39C4911C6336214A454DF3872380CBB44D0D9FA1F90CD1F3B7E091344148C2143DA6E2B87EE8284EE5864C252D3A2DD6ECE430AE934mEy6F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21.12.2021 N 414-ФЗ).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51.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Внести в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consultantplus://offline/ref=189BD39C4911C6336214A454DF3872380FB845D1D5F6429AC546377C0E1C1B118B3043DB69358EE09C8DBA0Bm2y2F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 N 23, ст. 2380; N 30, ст. 3287; N 31, ст. 3452; N 44, ст. 4537; N 50, ст. 5279; 2007, N 1, ст. 21; N 13, ст. 1464; N 21, ст. 2455; N 30, ст. 3747, 3805, 3808) следующие изменения:</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consultantplus://offline/ref=189BD39C4911C6336214A454DF3872380FB845D1D5F6429AC546377C0E1C1B038B684FDB6E288AE989DBEB4D759A5FD4BBC367D95F08EBm3y4F </w:instrText>
      </w:r>
      <w:r>
        <w:rPr>
          <w:rFonts w:hint="default" w:ascii="Arial" w:hAnsi="Arial"/>
          <w:sz w:val="16"/>
          <w:szCs w:val="24"/>
        </w:rPr>
        <w:fldChar w:fldCharType="separate"/>
      </w:r>
      <w:r>
        <w:rPr>
          <w:rFonts w:hint="default" w:ascii="Arial" w:hAnsi="Arial"/>
          <w:color w:val="0000FF"/>
          <w:sz w:val="16"/>
          <w:szCs w:val="24"/>
        </w:rPr>
        <w:t>подпункт 11 пункта 2 статьи 26.3</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"11) дорожная деятельность в отношении автомобильных дорог регионального или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consultantplus://offline/ref=189BD39C4911C6336214A454DF3872380FB845D1D5F6429AC546377C0E1C1B038B684FDB6E2F88E989DBEB4D759A5FD4BBC367D95F08EBm3y4F </w:instrText>
      </w:r>
      <w:r>
        <w:rPr>
          <w:rFonts w:hint="default" w:ascii="Arial" w:hAnsi="Arial"/>
          <w:sz w:val="16"/>
          <w:szCs w:val="24"/>
        </w:rPr>
        <w:fldChar w:fldCharType="separate"/>
      </w:r>
      <w:r>
        <w:rPr>
          <w:rFonts w:hint="default" w:ascii="Arial" w:hAnsi="Arial"/>
          <w:color w:val="0000FF"/>
          <w:sz w:val="16"/>
          <w:szCs w:val="24"/>
        </w:rPr>
        <w:t>подпункт "е" пункта 2 статьи 26.11</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"е) автомобильные дороги регионального или межмуниципального значения, в том числе имущество, необходимое для их обслуживания;".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47" w:name="Par1125"/>
      <w:bookmarkEnd w:id="47"/>
      <w:r>
        <w:rPr>
          <w:rFonts w:hint="default" w:ascii="Arial" w:hAnsi="Arial"/>
          <w:b/>
          <w:sz w:val="16"/>
          <w:szCs w:val="24"/>
        </w:rPr>
        <w:t>Статья 52. О внесении изменения в часть вторую Налогового кодекса Российской Федерации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consultantplus://offline/ref=189BD39C4911C6336214A454DF3872380FB945D4D8F6429AC546377C0E1C1B038B684FDB6C2385BDD3CBEF04209041D3ACDD6CC75Fm0yAF </w:instrText>
      </w:r>
      <w:r>
        <w:rPr>
          <w:rFonts w:hint="default" w:ascii="Arial" w:hAnsi="Arial"/>
          <w:sz w:val="16"/>
          <w:szCs w:val="24"/>
        </w:rPr>
        <w:fldChar w:fldCharType="separate"/>
      </w:r>
      <w:r>
        <w:rPr>
          <w:rFonts w:hint="default" w:ascii="Arial" w:hAnsi="Arial"/>
          <w:color w:val="0000FF"/>
          <w:sz w:val="16"/>
          <w:szCs w:val="24"/>
        </w:rPr>
        <w:t>Пункт 1 статьи 333.33</w:t>
      </w:r>
      <w:r>
        <w:rPr>
          <w:rFonts w:hint="default" w:ascii="Arial" w:hAnsi="Arial"/>
          <w:color w:val="0000FF"/>
          <w:sz w:val="16"/>
          <w:szCs w:val="24"/>
        </w:rPr>
        <w:fldChar w:fldCharType="end"/>
      </w:r>
      <w:r>
        <w:rPr>
          <w:rFonts w:hint="default" w:ascii="Arial" w:hAnsi="Arial"/>
          <w:sz w:val="16"/>
          <w:szCs w:val="24"/>
        </w:rPr>
        <w:t xml:space="preserve"> части второй Налогового кодекса Российской Федерации (Собрание законодательства Российской Федерации, 2000, N 32, ст. 3340; 2004, N 45, ст. 4377; 2005, N 30, ст. 3117; N 52, ст. 5581; 2006, N 1, ст. 12; N 27, ст. 2881; N 43, ст. 4412; 2007, N 1, ст. 7; N 31, ст. 4013) дополнить подпунктом 86 следующего содержания:</w:t>
      </w:r>
    </w:p>
    <w:p>
      <w:pPr>
        <w:spacing w:before="160" w:beforeLines="0" w:afterLines="0"/>
        <w:ind w:firstLine="540"/>
        <w:rPr>
          <w:rFonts w:hint="default" w:ascii="Arial" w:hAnsi="Arial"/>
          <w:sz w:val="16"/>
          <w:szCs w:val="24"/>
        </w:rPr>
      </w:pPr>
      <w:r>
        <w:rPr>
          <w:rFonts w:hint="default" w:ascii="Arial" w:hAnsi="Arial"/>
          <w:sz w:val="16"/>
          <w:szCs w:val="24"/>
        </w:rPr>
        <w:t>"86) за выдачу специального разрешения на движение по автомобильной дороге транспортного средства, осуществляющего перевозки (за исключением транспортного средства, осуществляющего международные автомобильные перевозки):</w:t>
      </w:r>
    </w:p>
    <w:p>
      <w:pPr>
        <w:spacing w:before="160" w:beforeLines="0" w:afterLines="0"/>
        <w:ind w:firstLine="540"/>
        <w:rPr>
          <w:rFonts w:hint="default" w:ascii="Arial" w:hAnsi="Arial"/>
          <w:sz w:val="16"/>
          <w:szCs w:val="24"/>
        </w:rPr>
      </w:pPr>
      <w:r>
        <w:rPr>
          <w:rFonts w:hint="default" w:ascii="Arial" w:hAnsi="Arial"/>
          <w:sz w:val="16"/>
          <w:szCs w:val="24"/>
        </w:rPr>
        <w:t>опасных грузов, - 400 рублей;</w:t>
      </w:r>
    </w:p>
    <w:p>
      <w:pPr>
        <w:spacing w:before="160" w:beforeLines="0" w:afterLines="0"/>
        <w:ind w:firstLine="540"/>
        <w:rPr>
          <w:rFonts w:hint="default" w:ascii="Arial" w:hAnsi="Arial"/>
          <w:sz w:val="16"/>
          <w:szCs w:val="24"/>
        </w:rPr>
      </w:pPr>
      <w:r>
        <w:rPr>
          <w:rFonts w:hint="default" w:ascii="Arial" w:hAnsi="Arial"/>
          <w:sz w:val="16"/>
          <w:szCs w:val="24"/>
        </w:rPr>
        <w:t>тяжеловесных и (или) крупногабаритных грузов, - 500 рублей.".</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53. О внесении изменений в Земельный кодекс Российской Федерации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Внести в Земельный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consultantplus://offline/ref=189BD39C4911C6336214A454DF3872380FBA44D3D5F6429AC546377C0E1C1B118B3043DB69358EE09C8DBA0Bm2y2F </w:instrText>
      </w:r>
      <w:r>
        <w:rPr>
          <w:rFonts w:hint="default" w:ascii="Arial" w:hAnsi="Arial"/>
          <w:sz w:val="16"/>
          <w:szCs w:val="24"/>
        </w:rPr>
        <w:fldChar w:fldCharType="separate"/>
      </w:r>
      <w:r>
        <w:rPr>
          <w:rFonts w:hint="default" w:ascii="Arial" w:hAnsi="Arial"/>
          <w:color w:val="0000FF"/>
          <w:sz w:val="16"/>
          <w:szCs w:val="24"/>
        </w:rPr>
        <w:t>кодекс</w:t>
      </w:r>
      <w:r>
        <w:rPr>
          <w:rFonts w:hint="default" w:ascii="Arial" w:hAnsi="Arial"/>
          <w:color w:val="0000FF"/>
          <w:sz w:val="16"/>
          <w:szCs w:val="24"/>
        </w:rPr>
        <w:fldChar w:fldCharType="end"/>
      </w:r>
      <w:r>
        <w:rPr>
          <w:rFonts w:hint="default" w:ascii="Arial" w:hAnsi="Arial"/>
          <w:sz w:val="16"/>
          <w:szCs w:val="24"/>
        </w:rPr>
        <w:t xml:space="preserve"> Российской Федерации (Собрание законодательства Российской Федерации, 2001, N 44, ст. 4147; 2004, N 52, ст. 5276; 2005, N 1, ст. 17; 2006, N 43, ст. 4412; N 50, ст. 5279; N 52, ст. 5498) следующие изменения:</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consultantplus://offline/ref=189BD39C4911C6336214A454DF3872380FBA44D3D5F6429AC546377C0E1C1B038B684FDB6F2B8EE989DBEB4D759A5FD4BBC367D95F08EBm3y4F </w:instrText>
      </w:r>
      <w:r>
        <w:rPr>
          <w:rFonts w:hint="default" w:ascii="Arial" w:hAnsi="Arial"/>
          <w:sz w:val="16"/>
          <w:szCs w:val="24"/>
        </w:rPr>
        <w:fldChar w:fldCharType="separate"/>
      </w:r>
      <w:r>
        <w:rPr>
          <w:rFonts w:hint="default" w:ascii="Arial" w:hAnsi="Arial"/>
          <w:color w:val="0000FF"/>
          <w:sz w:val="16"/>
          <w:szCs w:val="24"/>
        </w:rPr>
        <w:t>абзац десятый подпункта 2 пункта 1 статьи 49</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"автомобильные дороги федерального, регионального или межмуниципального,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2)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consultantplus://offline/ref=189BD39C4911C6336214A454DF3872380FBA44D3D5F6429AC546377C0E1C1B038B684FDB6E2C8DE189DBEB4D759A5FD4BBC367D95F08EBm3y4F </w:instrText>
      </w:r>
      <w:r>
        <w:rPr>
          <w:rFonts w:hint="default" w:ascii="Arial" w:hAnsi="Arial"/>
          <w:sz w:val="16"/>
          <w:szCs w:val="24"/>
        </w:rPr>
        <w:fldChar w:fldCharType="separate"/>
      </w:r>
      <w:r>
        <w:rPr>
          <w:rFonts w:hint="default" w:ascii="Arial" w:hAnsi="Arial"/>
          <w:color w:val="0000FF"/>
          <w:sz w:val="16"/>
          <w:szCs w:val="24"/>
        </w:rPr>
        <w:t>статье 90</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а)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consultantplus://offline/ref=189BD39C4911C6336214A454DF3872380FBA44D3D5F6429AC546377C0E1C1B038B684FDB6E2C8AEF89DBEB4D759A5FD4BBC367D95F08EBm3y4F </w:instrText>
      </w:r>
      <w:r>
        <w:rPr>
          <w:rFonts w:hint="default" w:ascii="Arial" w:hAnsi="Arial"/>
          <w:sz w:val="16"/>
          <w:szCs w:val="24"/>
        </w:rPr>
        <w:fldChar w:fldCharType="separate"/>
      </w:r>
      <w:r>
        <w:rPr>
          <w:rFonts w:hint="default" w:ascii="Arial" w:hAnsi="Arial"/>
          <w:color w:val="0000FF"/>
          <w:sz w:val="16"/>
          <w:szCs w:val="24"/>
        </w:rPr>
        <w:t>пункт 3</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"3. В целях обеспечения дорожной деятельности могут предоставляться земельные участки для:</w:t>
      </w:r>
    </w:p>
    <w:p>
      <w:pPr>
        <w:spacing w:before="160" w:beforeLines="0" w:afterLines="0"/>
        <w:ind w:firstLine="540"/>
        <w:rPr>
          <w:rFonts w:hint="default" w:ascii="Arial" w:hAnsi="Arial"/>
          <w:sz w:val="16"/>
          <w:szCs w:val="24"/>
        </w:rPr>
      </w:pPr>
      <w:r>
        <w:rPr>
          <w:rFonts w:hint="default" w:ascii="Arial" w:hAnsi="Arial"/>
          <w:sz w:val="16"/>
          <w:szCs w:val="24"/>
        </w:rPr>
        <w:t>1) размещения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pPr>
        <w:spacing w:before="160" w:beforeLines="0" w:afterLines="0"/>
        <w:ind w:firstLine="540"/>
        <w:rPr>
          <w:rFonts w:hint="default" w:ascii="Arial" w:hAnsi="Arial"/>
          <w:sz w:val="16"/>
          <w:szCs w:val="24"/>
        </w:rPr>
      </w:pPr>
      <w:r>
        <w:rPr>
          <w:rFonts w:hint="default" w:ascii="Arial" w:hAnsi="Arial"/>
          <w:sz w:val="16"/>
          <w:szCs w:val="24"/>
        </w:rPr>
        <w:t>3) установления полос отвода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 xml:space="preserve">б)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consultantplus://offline/ref=189BD39C4911C6336214A454DF3872380FBA44D3D5F6429AC546377C0E1C1B038B684FDB6E2C8DE189DBEB4D759A5FD4BBC367D95F08EBm3y4F </w:instrText>
      </w:r>
      <w:r>
        <w:rPr>
          <w:rFonts w:hint="default" w:ascii="Arial" w:hAnsi="Arial"/>
          <w:sz w:val="16"/>
          <w:szCs w:val="24"/>
        </w:rPr>
        <w:fldChar w:fldCharType="separate"/>
      </w:r>
      <w:r>
        <w:rPr>
          <w:rFonts w:hint="default" w:ascii="Arial" w:hAnsi="Arial"/>
          <w:color w:val="0000FF"/>
          <w:sz w:val="16"/>
          <w:szCs w:val="24"/>
        </w:rPr>
        <w:t>дополнить</w:t>
      </w:r>
      <w:r>
        <w:rPr>
          <w:rFonts w:hint="default" w:ascii="Arial" w:hAnsi="Arial"/>
          <w:color w:val="0000FF"/>
          <w:sz w:val="16"/>
          <w:szCs w:val="24"/>
        </w:rPr>
        <w:fldChar w:fldCharType="end"/>
      </w:r>
      <w:r>
        <w:rPr>
          <w:rFonts w:hint="default" w:ascii="Arial" w:hAnsi="Arial"/>
          <w:sz w:val="16"/>
          <w:szCs w:val="24"/>
        </w:rPr>
        <w:t xml:space="preserve"> пунктом 3.1 следующего содержания:</w:t>
      </w:r>
    </w:p>
    <w:p>
      <w:pPr>
        <w:spacing w:before="160" w:beforeLines="0" w:afterLines="0"/>
        <w:ind w:firstLine="540"/>
        <w:rPr>
          <w:rFonts w:hint="default" w:ascii="Arial" w:hAnsi="Arial"/>
          <w:sz w:val="16"/>
          <w:szCs w:val="24"/>
        </w:rPr>
      </w:pPr>
      <w:r>
        <w:rPr>
          <w:rFonts w:hint="default" w:ascii="Arial" w:hAnsi="Arial"/>
          <w:sz w:val="16"/>
          <w:szCs w:val="24"/>
        </w:rPr>
        <w:t>"3.1.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законодательством Российской Федерации об автомобильных дорогах и о дорожной деятельности.".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Статья 54. Утратила силу с 1 марта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consultantplus://offline/ref=189BD39C4911C6336214A454DF3872380AB844D6D8F91F90CD1F3B7E091344148C2143DA6E2A89E88484EE5864C252D3A2DD6ECE430AE934mEy6F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23.06.2014 N 171-ФЗ.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55. О внесении изменений в Кодекс Российской Федерации об административных правонарушениях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Внести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consultantplus://offline/ref=189BD39C4911C6336214A454DF3872380FBB4CD4D9F6429AC546377C0E1C1B118B3043DB69358EE09C8DBA0Bm2y2F </w:instrText>
      </w:r>
      <w:r>
        <w:rPr>
          <w:rFonts w:hint="default" w:ascii="Arial" w:hAnsi="Arial"/>
          <w:sz w:val="16"/>
          <w:szCs w:val="24"/>
        </w:rPr>
        <w:fldChar w:fldCharType="separate"/>
      </w:r>
      <w:r>
        <w:rPr>
          <w:rFonts w:hint="default" w:ascii="Arial" w:hAnsi="Arial"/>
          <w:color w:val="0000FF"/>
          <w:sz w:val="16"/>
          <w:szCs w:val="24"/>
        </w:rPr>
        <w:t>Кодекс</w:t>
      </w:r>
      <w:r>
        <w:rPr>
          <w:rFonts w:hint="default" w:ascii="Arial" w:hAnsi="Arial"/>
          <w:color w:val="0000FF"/>
          <w:sz w:val="16"/>
          <w:szCs w:val="24"/>
        </w:rPr>
        <w:fldChar w:fldCharType="end"/>
      </w:r>
      <w:r>
        <w:rPr>
          <w:rFonts w:hint="default" w:ascii="Arial" w:hAnsi="Arial"/>
          <w:sz w:val="16"/>
          <w:szCs w:val="24"/>
        </w:rPr>
        <w:t xml:space="preserve"> Российской Федерации об административных правонарушениях (Собрание законодательства Российской Федерации, 2002, N 1, ст. 1; N 30, ст. 3029; 2003, N 27, ст. 2700, 2708, 2717; N 46, ст. 4434; N 50, ст. 4847; 2004, N 31, ст. 3229; N 34, ст. 3533; 2005, N 1, ст. 13, 45; N 13, ст. 1077; N 19, ст. 1752; N 27, ст. 2719, 2721; N 30, ст. 3104, 3131; N 50, ст. 5247; 2006, N 17, ст. 1776; N 18, ст. 1907; N 31, ст. 3438; N 45, ст. 4641; N 52, ст. 5498; 2007, N 16, ст. 1825; N 30, ст. 3755; N 31, ст. 4007, 4008; N 41, ст. 4845) следующие изменения:</w:t>
      </w:r>
    </w:p>
    <w:p>
      <w:pPr>
        <w:spacing w:before="160" w:beforeLines="0" w:afterLines="0"/>
        <w:ind w:firstLine="540"/>
        <w:rPr>
          <w:rFonts w:hint="default" w:ascii="Arial" w:hAnsi="Arial"/>
          <w:sz w:val="16"/>
          <w:szCs w:val="24"/>
        </w:rPr>
      </w:pPr>
      <w:r>
        <w:rPr>
          <w:rFonts w:hint="default" w:ascii="Arial" w:hAnsi="Arial"/>
          <w:sz w:val="16"/>
          <w:szCs w:val="24"/>
        </w:rPr>
        <w:t xml:space="preserve">1)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consultantplus://offline/ref=189BD39C4911C6336214A454DF3872380FBB4CD4D9F6429AC546377C0E1C1B038B684FDB6A2B88E989DBEB4D759A5FD4BBC367D95F08EBm3y4F </w:instrText>
      </w:r>
      <w:r>
        <w:rPr>
          <w:rFonts w:hint="default" w:ascii="Arial" w:hAnsi="Arial"/>
          <w:sz w:val="16"/>
          <w:szCs w:val="24"/>
        </w:rPr>
        <w:fldChar w:fldCharType="separate"/>
      </w:r>
      <w:r>
        <w:rPr>
          <w:rFonts w:hint="default" w:ascii="Arial" w:hAnsi="Arial"/>
          <w:color w:val="0000FF"/>
          <w:sz w:val="16"/>
          <w:szCs w:val="24"/>
        </w:rPr>
        <w:t>статье 11.21</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а)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consultantplus://offline/ref=189BD39C4911C6336214A454DF3872380FBB4CD4D9F6429AC546377C0E1C1B038B684FDB6A2B88E889DBEB4D759A5FD4BBC367D95F08EBm3y4F </w:instrText>
      </w:r>
      <w:r>
        <w:rPr>
          <w:rFonts w:hint="default" w:ascii="Arial" w:hAnsi="Arial"/>
          <w:sz w:val="16"/>
          <w:szCs w:val="24"/>
        </w:rPr>
        <w:fldChar w:fldCharType="separate"/>
      </w:r>
      <w:r>
        <w:rPr>
          <w:rFonts w:hint="default" w:ascii="Arial" w:hAnsi="Arial"/>
          <w:color w:val="0000FF"/>
          <w:sz w:val="16"/>
          <w:szCs w:val="24"/>
        </w:rPr>
        <w:t>абзац первый части 1</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pPr>
        <w:spacing w:before="160" w:beforeLines="0" w:afterLines="0"/>
        <w:ind w:firstLine="540"/>
        <w:rPr>
          <w:rFonts w:hint="default" w:ascii="Arial" w:hAnsi="Arial"/>
          <w:sz w:val="16"/>
          <w:szCs w:val="24"/>
        </w:rPr>
      </w:pPr>
      <w:r>
        <w:rPr>
          <w:rFonts w:hint="default" w:ascii="Arial" w:hAnsi="Arial"/>
          <w:sz w:val="16"/>
          <w:szCs w:val="24"/>
        </w:rPr>
        <w:t xml:space="preserve">б)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consultantplus://offline/ref=189BD39C4911C6336214A454DF3872380FBB4CD4D9F6429AC546377C0E1C1B038B684FDB6A2B88EA89DBEB4D759A5FD4BBC367D95F08EBm3y4F </w:instrText>
      </w:r>
      <w:r>
        <w:rPr>
          <w:rFonts w:hint="default" w:ascii="Arial" w:hAnsi="Arial"/>
          <w:sz w:val="16"/>
          <w:szCs w:val="24"/>
        </w:rPr>
        <w:fldChar w:fldCharType="separate"/>
      </w:r>
      <w:r>
        <w:rPr>
          <w:rFonts w:hint="default" w:ascii="Arial" w:hAnsi="Arial"/>
          <w:color w:val="0000FF"/>
          <w:sz w:val="16"/>
          <w:szCs w:val="24"/>
        </w:rPr>
        <w:t>абзац первый части 2</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или переустройство инженерных коммуникаций в границах полосы отвода автомобильной дороги без заключения или с нарушением договора с владельцем автомобильной дороги;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или переустройство инженерных коммуникаций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consultantplus://offline/ref=189BD39C4911C6336214A454DF3872380FBB4CD4D9F6429AC546377C0E1C1B038B684FDB6A2B87EF89DBEB4D759A5FD4BBC367D95F08EBm3y4F </w:instrText>
      </w:r>
      <w:r>
        <w:rPr>
          <w:rFonts w:hint="default" w:ascii="Arial" w:hAnsi="Arial"/>
          <w:sz w:val="16"/>
          <w:szCs w:val="24"/>
        </w:rPr>
        <w:fldChar w:fldCharType="separate"/>
      </w:r>
      <w:r>
        <w:rPr>
          <w:rFonts w:hint="default" w:ascii="Arial" w:hAnsi="Arial"/>
          <w:color w:val="0000FF"/>
          <w:sz w:val="16"/>
          <w:szCs w:val="24"/>
        </w:rPr>
        <w:t>абзац первый части 1 статьи 12.21.1</w:t>
      </w:r>
      <w:r>
        <w:rPr>
          <w:rFonts w:hint="default" w:ascii="Arial" w:hAnsi="Arial"/>
          <w:color w:val="0000FF"/>
          <w:sz w:val="16"/>
          <w:szCs w:val="24"/>
        </w:rPr>
        <w:fldChar w:fldCharType="end"/>
      </w:r>
      <w:r>
        <w:rPr>
          <w:rFonts w:hint="default" w:ascii="Arial" w:hAnsi="Arial"/>
          <w:sz w:val="16"/>
          <w:szCs w:val="24"/>
        </w:rPr>
        <w:t xml:space="preserve"> после слов "специального пропуска" дополнить словами "в случае, если получение такого пропуска обязательно";</w:t>
      </w:r>
    </w:p>
    <w:p>
      <w:pPr>
        <w:spacing w:before="160" w:beforeLines="0" w:afterLines="0"/>
        <w:ind w:firstLine="540"/>
        <w:rPr>
          <w:rFonts w:hint="default" w:ascii="Arial" w:hAnsi="Arial"/>
          <w:sz w:val="16"/>
          <w:szCs w:val="24"/>
        </w:rPr>
      </w:pPr>
      <w:r>
        <w:rPr>
          <w:rFonts w:hint="default" w:ascii="Arial" w:hAnsi="Arial"/>
          <w:sz w:val="16"/>
          <w:szCs w:val="24"/>
        </w:rPr>
        <w:t xml:space="preserve">3) в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consultantplus://offline/ref=189BD39C4911C6336214A454DF3872380FBB4CD4D9F6429AC546377C0E1C1B038B684FDB6A2A8EEC89DBEB4D759A5FD4BBC367D95F08EBm3y4F </w:instrText>
      </w:r>
      <w:r>
        <w:rPr>
          <w:rFonts w:hint="default" w:ascii="Arial" w:hAnsi="Arial"/>
          <w:sz w:val="16"/>
          <w:szCs w:val="24"/>
        </w:rPr>
        <w:fldChar w:fldCharType="separate"/>
      </w:r>
      <w:r>
        <w:rPr>
          <w:rFonts w:hint="default" w:ascii="Arial" w:hAnsi="Arial"/>
          <w:color w:val="0000FF"/>
          <w:sz w:val="16"/>
          <w:szCs w:val="24"/>
        </w:rPr>
        <w:t>абзаце первом части 1 статьи 12.21.2</w:t>
      </w:r>
      <w:r>
        <w:rPr>
          <w:rFonts w:hint="default" w:ascii="Arial" w:hAnsi="Arial"/>
          <w:color w:val="0000FF"/>
          <w:sz w:val="16"/>
          <w:szCs w:val="24"/>
        </w:rPr>
        <w:fldChar w:fldCharType="end"/>
      </w:r>
      <w:r>
        <w:rPr>
          <w:rFonts w:hint="default" w:ascii="Arial" w:hAnsi="Arial"/>
          <w:sz w:val="16"/>
          <w:szCs w:val="24"/>
        </w:rPr>
        <w:t xml:space="preserve"> слова "разрешения на перевозку" заменить словами "специального разрешения";</w:t>
      </w:r>
    </w:p>
    <w:p>
      <w:pPr>
        <w:spacing w:before="160" w:beforeLines="0" w:afterLines="0"/>
        <w:ind w:firstLine="540"/>
        <w:rPr>
          <w:rFonts w:hint="default" w:ascii="Arial" w:hAnsi="Arial"/>
          <w:sz w:val="16"/>
          <w:szCs w:val="24"/>
        </w:rPr>
      </w:pPr>
      <w:r>
        <w:rPr>
          <w:rFonts w:hint="default" w:ascii="Arial" w:hAnsi="Arial"/>
          <w:sz w:val="16"/>
          <w:szCs w:val="24"/>
        </w:rPr>
        <w:t xml:space="preserve">4)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consultantplus://offline/ref=189BD39C4911C6336214A454DF3872380FBB4CD4D9F6429AC546377C0E1C1B038B684FDB6A2A88EA89DBEB4D759A5FD4BBC367D95F08EBm3y4F </w:instrText>
      </w:r>
      <w:r>
        <w:rPr>
          <w:rFonts w:hint="default" w:ascii="Arial" w:hAnsi="Arial"/>
          <w:sz w:val="16"/>
          <w:szCs w:val="24"/>
        </w:rPr>
        <w:fldChar w:fldCharType="separate"/>
      </w:r>
      <w:r>
        <w:rPr>
          <w:rFonts w:hint="default" w:ascii="Arial" w:hAnsi="Arial"/>
          <w:color w:val="0000FF"/>
          <w:sz w:val="16"/>
          <w:szCs w:val="24"/>
        </w:rPr>
        <w:t>часть 1 статьи 23.1</w:t>
      </w:r>
      <w:r>
        <w:rPr>
          <w:rFonts w:hint="default" w:ascii="Arial" w:hAnsi="Arial"/>
          <w:color w:val="0000FF"/>
          <w:sz w:val="16"/>
          <w:szCs w:val="24"/>
        </w:rPr>
        <w:fldChar w:fldCharType="end"/>
      </w:r>
      <w:r>
        <w:rPr>
          <w:rFonts w:hint="default" w:ascii="Arial" w:hAnsi="Arial"/>
          <w:sz w:val="16"/>
          <w:szCs w:val="24"/>
        </w:rPr>
        <w:t xml:space="preserve"> после цифр "7.28," дополнить словами "частью 2 статьи 7.31,".</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56. О внесении изменений в Федеральный закон "Об общих принципах организации местного самоуправления в Российской Федерации"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Внести в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consultantplus://offline/ref=189BD39C4911C6336214A454DF3872380FB845D4D7F6429AC546377C0E1C1B118B3043DB69358EE09C8DBA0Bm2y2F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2006, N 1, ст. 10; N 23, ст. 2380; N 30, ст. 3296; N 31, ст. 3452; N 43, ст. 4412; N 50, ст. 5279; 2007, N 1, ст. 21; N 21, ст. 2455; N 25, ст. 2977) следующие изменения:</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consultantplus://offline/ref=189BD39C4911C6336214A454DF3872380FB845D4D7F6429AC546377C0E1C1B038B684FDB6E2A8CE989DBEB4D759A5FD4BBC367D95F08EBm3y4F </w:instrText>
      </w:r>
      <w:r>
        <w:rPr>
          <w:rFonts w:hint="default" w:ascii="Arial" w:hAnsi="Arial"/>
          <w:sz w:val="16"/>
          <w:szCs w:val="24"/>
        </w:rPr>
        <w:fldChar w:fldCharType="separate"/>
      </w:r>
      <w:r>
        <w:rPr>
          <w:rFonts w:hint="default" w:ascii="Arial" w:hAnsi="Arial"/>
          <w:color w:val="0000FF"/>
          <w:sz w:val="16"/>
          <w:szCs w:val="24"/>
        </w:rPr>
        <w:t>пункт 5 части 1 статьи 14</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"5) дорожная деятельность в отношении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consultantplus://offline/ref=189BD39C4911C6336214A454DF3872380FB845D4D7F6429AC546377C0E1C1B038B684FDB6E2A8AEC89DBEB4D759A5FD4BBC367D95F08EBm3y4F </w:instrText>
      </w:r>
      <w:r>
        <w:rPr>
          <w:rFonts w:hint="default" w:ascii="Arial" w:hAnsi="Arial"/>
          <w:sz w:val="16"/>
          <w:szCs w:val="24"/>
        </w:rPr>
        <w:fldChar w:fldCharType="separate"/>
      </w:r>
      <w:r>
        <w:rPr>
          <w:rFonts w:hint="default" w:ascii="Arial" w:hAnsi="Arial"/>
          <w:color w:val="0000FF"/>
          <w:sz w:val="16"/>
          <w:szCs w:val="24"/>
        </w:rPr>
        <w:t>пункт 5 части 1 статьи 15</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"5) дорожная деятельность в отношении автомобильных дорог местного значения вне границ населенных пунктов в границах муниципального района,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consultantplus://offline/ref=189BD39C4911C6336214A454DF3872380FB845D4D7F6429AC546377C0E1C1B038B684FDB6E2A89EB89DBEB4D759A5FD4BBC367D95F08EBm3y4F </w:instrText>
      </w:r>
      <w:r>
        <w:rPr>
          <w:rFonts w:hint="default" w:ascii="Arial" w:hAnsi="Arial"/>
          <w:sz w:val="16"/>
          <w:szCs w:val="24"/>
        </w:rPr>
        <w:fldChar w:fldCharType="separate"/>
      </w:r>
      <w:r>
        <w:rPr>
          <w:rFonts w:hint="default" w:ascii="Arial" w:hAnsi="Arial"/>
          <w:color w:val="0000FF"/>
          <w:sz w:val="16"/>
          <w:szCs w:val="24"/>
        </w:rPr>
        <w:t>пункт 5 части 1 статьи 16</w:t>
      </w:r>
      <w:r>
        <w:rPr>
          <w:rFonts w:hint="default" w:ascii="Arial" w:hAnsi="Arial"/>
          <w:color w:val="0000FF"/>
          <w:sz w:val="16"/>
          <w:szCs w:val="24"/>
        </w:rPr>
        <w:fldChar w:fldCharType="end"/>
      </w:r>
      <w:r>
        <w:rPr>
          <w:rFonts w:hint="default" w:ascii="Arial" w:hAnsi="Arial"/>
          <w:sz w:val="16"/>
          <w:szCs w:val="24"/>
        </w:rPr>
        <w:t xml:space="preserve"> изложить в следующей редакции:</w:t>
      </w:r>
    </w:p>
    <w:p>
      <w:pPr>
        <w:spacing w:before="160" w:beforeLines="0" w:afterLines="0"/>
        <w:ind w:firstLine="540"/>
        <w:rPr>
          <w:rFonts w:hint="default" w:ascii="Arial" w:hAnsi="Arial"/>
          <w:sz w:val="16"/>
          <w:szCs w:val="24"/>
        </w:rPr>
      </w:pPr>
      <w:r>
        <w:rPr>
          <w:rFonts w:hint="default" w:ascii="Arial" w:hAnsi="Arial"/>
          <w:sz w:val="16"/>
          <w:szCs w:val="24"/>
        </w:rPr>
        <w:t>"5) дорожная деятельность в отношении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4)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consultantplus://offline/ref=189BD39C4911C6336214A454DF38723809BD41DDD8FA1F90CD1F3B7E091344148C2143DA6E2B8CE98284EE5864C252D3A2DD6ECE430AE934mEy6F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27.05.2014 N 136-ФЗ.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57. О внесении изменений в Градостроительный кодекс Российской Федерации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Внести в Градостроительный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consultantplus://offline/ref=189BD39C4911C6336214A454DF3872380FBA45D6D6F6429AC546377C0E1C1B118B3043DB69358EE09C8DBA0Bm2y2F </w:instrText>
      </w:r>
      <w:r>
        <w:rPr>
          <w:rFonts w:hint="default" w:ascii="Arial" w:hAnsi="Arial"/>
          <w:sz w:val="16"/>
          <w:szCs w:val="24"/>
        </w:rPr>
        <w:fldChar w:fldCharType="separate"/>
      </w:r>
      <w:r>
        <w:rPr>
          <w:rFonts w:hint="default" w:ascii="Arial" w:hAnsi="Arial"/>
          <w:color w:val="0000FF"/>
          <w:sz w:val="16"/>
          <w:szCs w:val="24"/>
        </w:rPr>
        <w:t>кодекс</w:t>
      </w:r>
      <w:r>
        <w:rPr>
          <w:rFonts w:hint="default" w:ascii="Arial" w:hAnsi="Arial"/>
          <w:color w:val="0000FF"/>
          <w:sz w:val="16"/>
          <w:szCs w:val="24"/>
        </w:rPr>
        <w:fldChar w:fldCharType="end"/>
      </w:r>
      <w:r>
        <w:rPr>
          <w:rFonts w:hint="default" w:ascii="Arial" w:hAnsi="Arial"/>
          <w:sz w:val="16"/>
          <w:szCs w:val="24"/>
        </w:rPr>
        <w:t xml:space="preserve"> Российской Федерации (Собрание законодательства Российской Федерации, 2005, N 1, ст. 16; 2006, N 1, ст. 10; N 52, ст. 5498; 2007, N 31, ст. 4012) следующие изменения:</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consultantplus://offline/ref=189BD39C4911C6336214A454DF3872380FBA45D6D6F6429AC546377C0E1C1B038B684FDB6F2B89E089DBEB4D759A5FD4BBC367D95F08EBm3y4F </w:instrText>
      </w:r>
      <w:r>
        <w:rPr>
          <w:rFonts w:hint="default" w:ascii="Arial" w:hAnsi="Arial"/>
          <w:sz w:val="16"/>
          <w:szCs w:val="24"/>
        </w:rPr>
        <w:fldChar w:fldCharType="separate"/>
      </w:r>
      <w:r>
        <w:rPr>
          <w:rFonts w:hint="default" w:ascii="Arial" w:hAnsi="Arial"/>
          <w:color w:val="0000FF"/>
          <w:sz w:val="16"/>
          <w:szCs w:val="24"/>
        </w:rPr>
        <w:t>пункт 5.1 статьи 6</w:t>
      </w:r>
      <w:r>
        <w:rPr>
          <w:rFonts w:hint="default" w:ascii="Arial" w:hAnsi="Arial"/>
          <w:color w:val="0000FF"/>
          <w:sz w:val="16"/>
          <w:szCs w:val="24"/>
        </w:rPr>
        <w:fldChar w:fldCharType="end"/>
      </w:r>
      <w:r>
        <w:rPr>
          <w:rFonts w:hint="default" w:ascii="Arial" w:hAnsi="Arial"/>
          <w:sz w:val="16"/>
          <w:szCs w:val="24"/>
        </w:rPr>
        <w:t xml:space="preserve"> после слов "государственную тайну," дополнить словами "автомобильных дорог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consultantplus://offline/ref=189BD39C4911C6336214A454DF3872380FBA45D6D6F6429AC546377C0E1C1B038B684FDE6E20DAB8C6DAB70927895FDABBC16EC5m5yFF </w:instrText>
      </w:r>
      <w:r>
        <w:rPr>
          <w:rFonts w:hint="default" w:ascii="Arial" w:hAnsi="Arial"/>
          <w:sz w:val="16"/>
          <w:szCs w:val="24"/>
        </w:rPr>
        <w:fldChar w:fldCharType="separate"/>
      </w:r>
      <w:r>
        <w:rPr>
          <w:rFonts w:hint="default" w:ascii="Arial" w:hAnsi="Arial"/>
          <w:color w:val="0000FF"/>
          <w:sz w:val="16"/>
          <w:szCs w:val="24"/>
        </w:rPr>
        <w:t>пункт 10 части 1 статьи 48.1</w:t>
      </w:r>
      <w:r>
        <w:rPr>
          <w:rFonts w:hint="default" w:ascii="Arial" w:hAnsi="Arial"/>
          <w:color w:val="0000FF"/>
          <w:sz w:val="16"/>
          <w:szCs w:val="24"/>
        </w:rPr>
        <w:fldChar w:fldCharType="end"/>
      </w:r>
      <w:r>
        <w:rPr>
          <w:rFonts w:hint="default" w:ascii="Arial" w:hAnsi="Arial"/>
          <w:sz w:val="16"/>
          <w:szCs w:val="24"/>
        </w:rPr>
        <w:t xml:space="preserve"> признать утратившим силу.</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48" w:name="Par1177"/>
      <w:bookmarkEnd w:id="48"/>
      <w:r>
        <w:rPr>
          <w:rFonts w:hint="default" w:ascii="Arial" w:hAnsi="Arial"/>
          <w:b/>
          <w:sz w:val="16"/>
          <w:szCs w:val="24"/>
        </w:rPr>
        <w:t xml:space="preserve">Статьи 58 - 59. Утратили силу с 1 января 2014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consultantplus://offline/ref=189BD39C4911C6336214A454DF3872380CB844DDD6F81F90CD1F3B7E091344148C2143DA6E2A88ED8A84EE5864C252D3A2DD6ECE430AE934mEy6F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05.04.2013 N 44-ФЗ.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60. О признании утратившими силу и об исключении отдельных положений законодательных актов Российской Федерации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consultantplus://offline/ref=189BD39C4911C6336214A454DF3872380EBE43D6D0F6429AC546377C0E1C1B038B684FDB6E2A86E889DBEB4D759A5FD4BBC367D95F08EBm3y4F </w:instrText>
      </w:r>
      <w:r>
        <w:rPr>
          <w:rFonts w:hint="default" w:ascii="Arial" w:hAnsi="Arial"/>
          <w:sz w:val="16"/>
          <w:szCs w:val="24"/>
        </w:rPr>
        <w:fldChar w:fldCharType="separate"/>
      </w:r>
      <w:r>
        <w:rPr>
          <w:rFonts w:hint="default" w:ascii="Arial" w:hAnsi="Arial"/>
          <w:color w:val="0000FF"/>
          <w:sz w:val="16"/>
          <w:szCs w:val="24"/>
        </w:rPr>
        <w:t>Абзац тринадцатый пункта 11 статьи 1</w:t>
      </w:r>
      <w:r>
        <w:rPr>
          <w:rFonts w:hint="default" w:ascii="Arial" w:hAnsi="Arial"/>
          <w:color w:val="0000FF"/>
          <w:sz w:val="16"/>
          <w:szCs w:val="24"/>
        </w:rPr>
        <w:fldChar w:fldCharType="end"/>
      </w:r>
      <w:r>
        <w:rPr>
          <w:rFonts w:hint="default" w:ascii="Arial" w:hAnsi="Arial"/>
          <w:sz w:val="16"/>
          <w:szCs w:val="24"/>
        </w:rPr>
        <w:t xml:space="preserve">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 признать утратившим силу.</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consultantplus://offline/ref=189BD39C4911C6336214A454DF3872380DB24CD1D3F6429AC546377C0E1C1B038B684FDB6E2E86E989DBEB4D759A5FD4BBC367D95F08EBm3y4F </w:instrText>
      </w:r>
      <w:r>
        <w:rPr>
          <w:rFonts w:hint="default" w:ascii="Arial" w:hAnsi="Arial"/>
          <w:sz w:val="16"/>
          <w:szCs w:val="24"/>
        </w:rPr>
        <w:fldChar w:fldCharType="separate"/>
      </w:r>
      <w:r>
        <w:rPr>
          <w:rFonts w:hint="default" w:ascii="Arial" w:hAnsi="Arial"/>
          <w:color w:val="0000FF"/>
          <w:sz w:val="16"/>
          <w:szCs w:val="24"/>
        </w:rPr>
        <w:t>Подпункт "а" пункта 30</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consultantplus://offline/ref=189BD39C4911C6336214A454DF3872380DB24CD1D3F6429AC546377C0E1C1B038B684FDB6E2D8DE889DBEB4D759A5FD4BBC367D95F08EBm3y4F </w:instrText>
      </w:r>
      <w:r>
        <w:rPr>
          <w:rFonts w:hint="default" w:ascii="Arial" w:hAnsi="Arial"/>
          <w:sz w:val="16"/>
          <w:szCs w:val="24"/>
        </w:rPr>
        <w:fldChar w:fldCharType="separate"/>
      </w:r>
      <w:r>
        <w:rPr>
          <w:rFonts w:hint="default" w:ascii="Arial" w:hAnsi="Arial"/>
          <w:color w:val="0000FF"/>
          <w:sz w:val="16"/>
          <w:szCs w:val="24"/>
        </w:rPr>
        <w:t>абзацы третий</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consultantplus://offline/ref=189BD39C4911C6336214A454DF3872380DB24CD1D3F6429AC546377C0E1C1B038B684FDB6E2D8DEB89DBEB4D759A5FD4BBC367D95F08EBm3y4F </w:instrText>
      </w:r>
      <w:r>
        <w:rPr>
          <w:rFonts w:hint="default" w:ascii="Arial" w:hAnsi="Arial"/>
          <w:sz w:val="16"/>
          <w:szCs w:val="24"/>
        </w:rPr>
        <w:fldChar w:fldCharType="separate"/>
      </w:r>
      <w:r>
        <w:rPr>
          <w:rFonts w:hint="default" w:ascii="Arial" w:hAnsi="Arial"/>
          <w:color w:val="0000FF"/>
          <w:sz w:val="16"/>
          <w:szCs w:val="24"/>
        </w:rPr>
        <w:t>четвертый подпункта "а" пункта 34 статьи 1</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26 апреля 2007 года N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18, ст. 2117) исключить.</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61. Действие настоящего Федерального закона во времени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Настоящий Федеральный закон применяется к отношениям в области использования автомобильных дорог и осуществления дорожной деятельности, возникшим после дня его вступления в силу.</w:t>
      </w:r>
    </w:p>
    <w:p>
      <w:pPr>
        <w:spacing w:before="160" w:beforeLines="0" w:afterLines="0"/>
        <w:ind w:firstLine="540"/>
        <w:rPr>
          <w:rFonts w:hint="default" w:ascii="Arial" w:hAnsi="Arial"/>
          <w:sz w:val="16"/>
          <w:szCs w:val="24"/>
        </w:rPr>
      </w:pPr>
      <w:r>
        <w:rPr>
          <w:rFonts w:hint="default" w:ascii="Arial" w:hAnsi="Arial"/>
          <w:sz w:val="16"/>
          <w:szCs w:val="24"/>
        </w:rPr>
        <w:t>2. К отношениям в области использования автомобильных дорог и осуществления дорожной деятельности,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62. Переходные положения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в области использования автомобильных дорог и осуществления дорожной деятельности, указанные федеральные законы и иные нормативные правовые акты Российской Федерации применяются в части, не противоречащей настоящему Федеральному закону.</w:t>
      </w:r>
    </w:p>
    <w:p>
      <w:pPr>
        <w:spacing w:before="160" w:beforeLines="0" w:afterLines="0"/>
        <w:ind w:firstLine="540"/>
        <w:rPr>
          <w:rFonts w:hint="default" w:ascii="Arial" w:hAnsi="Arial"/>
          <w:sz w:val="16"/>
          <w:szCs w:val="24"/>
        </w:rPr>
      </w:pPr>
      <w:r>
        <w:rPr>
          <w:rFonts w:hint="default" w:ascii="Arial" w:hAnsi="Arial"/>
          <w:sz w:val="16"/>
          <w:szCs w:val="24"/>
        </w:rPr>
        <w:t>2. 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может быть принято только в отношении автомобильной дороги, проектная документация которой утверждена после дня вступления в силу настоящего Федерального закона.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consultantplus://offline/ref=189BD39C4911C6336214A454DF38723809BA43D6D9FC1F90CD1F3B7E091344148C2143DA6E2B8EEB8284EE5864C252D3A2DD6ECE430AE934mEy6F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03.11.2010 N 288-ФЗ)</w:t>
      </w:r>
    </w:p>
    <w:p>
      <w:pPr>
        <w:spacing w:before="160" w:beforeLines="0" w:afterLines="0"/>
        <w:ind w:firstLine="540"/>
        <w:rPr>
          <w:rFonts w:hint="default" w:ascii="Arial" w:hAnsi="Arial"/>
          <w:sz w:val="16"/>
          <w:szCs w:val="24"/>
        </w:rPr>
      </w:pPr>
      <w:r>
        <w:rPr>
          <w:rFonts w:hint="default" w:ascii="Arial" w:hAnsi="Arial"/>
          <w:sz w:val="16"/>
          <w:szCs w:val="24"/>
        </w:rPr>
        <w:t>3. Автомобильные дороги общего пользования, решения об использовании которых на платной основе были приняты до дня вступления в силу настоящего Федерального закона, могут использоваться на платной основе в соответствии с указанным решением.</w:t>
      </w:r>
    </w:p>
    <w:p>
      <w:pPr>
        <w:spacing w:before="160" w:beforeLines="0" w:afterLines="0"/>
        <w:ind w:firstLine="540"/>
        <w:rPr>
          <w:rFonts w:hint="default" w:ascii="Arial" w:hAnsi="Arial"/>
          <w:sz w:val="16"/>
          <w:szCs w:val="24"/>
        </w:rPr>
      </w:pPr>
      <w:r>
        <w:rPr>
          <w:rFonts w:hint="default" w:ascii="Arial" w:hAnsi="Arial"/>
          <w:sz w:val="16"/>
          <w:szCs w:val="24"/>
        </w:rPr>
        <w:t xml:space="preserve">4.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consultantplus://offline/ref=189BD39C4911C6336214A454DF38723809B345D1D9F51F90CD1F3B7E091344148C2143DA6E2B8EEE8A84EE5864C252D3A2DD6ECE430AE934mEy6F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06.04.2011 N 68-ФЗ.</w:t>
      </w:r>
    </w:p>
    <w:p>
      <w:pPr>
        <w:spacing w:before="160" w:beforeLines="0" w:afterLines="0"/>
        <w:ind w:firstLine="540"/>
        <w:rPr>
          <w:rFonts w:hint="default" w:ascii="Arial" w:hAnsi="Arial"/>
          <w:sz w:val="16"/>
          <w:szCs w:val="24"/>
        </w:rPr>
      </w:pPr>
      <w:r>
        <w:rPr>
          <w:rFonts w:hint="default" w:ascii="Arial" w:hAnsi="Arial"/>
          <w:sz w:val="16"/>
          <w:szCs w:val="24"/>
        </w:rPr>
        <w:t xml:space="preserve">4.1. Формирование расходов федерального бюджета на 2014 год и последующие годы на капитальный ремонт, ремонт и содержание автомобильных дорог федерального значения, рассчитываемых по установленным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consultantplus://offline/ref=189BD39C4911C6336214A454DF3872380ABB42D3D0FB1F90CD1F3B7E091344149E211BD66E2C90E98B91B80922m9y5F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нормативам</w:t>
      </w:r>
      <w:r>
        <w:rPr>
          <w:rFonts w:hint="default" w:ascii="Arial" w:hAnsi="Arial"/>
          <w:color w:val="0000FF"/>
          <w:sz w:val="16"/>
          <w:szCs w:val="24"/>
        </w:rPr>
        <w:fldChar w:fldCharType="end"/>
      </w:r>
      <w:r>
        <w:rPr>
          <w:rFonts w:hint="default" w:ascii="Arial" w:hAnsi="Arial"/>
          <w:sz w:val="16"/>
          <w:szCs w:val="24"/>
        </w:rPr>
        <w:t xml:space="preserve"> финансовых затрат на капитальный ремонт, ремонт и содержание автомобильных дорог федерального значения, осуществляется исходя из необходимости обеспечения данных расходов в размере 100 процентов.</w:t>
      </w:r>
    </w:p>
    <w:p>
      <w:pPr>
        <w:spacing w:beforeLines="0" w:afterLines="0"/>
        <w:rPr>
          <w:rFonts w:hint="default" w:ascii="Arial" w:hAnsi="Arial"/>
          <w:sz w:val="16"/>
          <w:szCs w:val="24"/>
        </w:rPr>
      </w:pPr>
      <w:r>
        <w:rPr>
          <w:rFonts w:hint="default" w:ascii="Arial" w:hAnsi="Arial"/>
          <w:sz w:val="16"/>
          <w:szCs w:val="24"/>
        </w:rPr>
        <w:t xml:space="preserve">(часть 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consultantplus://offline/ref=189BD39C4911C6336214A454DF38723809B345D1D9F51F90CD1F3B7E091344148C2143DA6E2B8EEE8B84EE5864C252D3A2DD6ECE430AE934mEy6F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06.04.2011 N 68-ФЗ)</w:t>
      </w:r>
    </w:p>
    <w:p>
      <w:pPr>
        <w:spacing w:before="160" w:beforeLines="0" w:afterLines="0"/>
        <w:ind w:firstLine="540"/>
        <w:rPr>
          <w:rFonts w:hint="default" w:ascii="Arial" w:hAnsi="Arial"/>
          <w:sz w:val="16"/>
          <w:szCs w:val="24"/>
        </w:rPr>
      </w:pPr>
      <w:r>
        <w:rPr>
          <w:rFonts w:hint="default" w:ascii="Arial" w:hAnsi="Arial"/>
          <w:sz w:val="16"/>
          <w:szCs w:val="24"/>
        </w:rPr>
        <w:t xml:space="preserve">5. В целях создания единого государственного реестра автомобильных дорог до 1 июля 2008 года федеральный орган исполнительной власти, осуществляющий функции по управлению федеральным имуществом, владельцы автомобильных дорог, физические или юридические лица, являющиеся собственниками автомобильных дорог, обязаны представить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сведения,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Par208  </w:instrText>
      </w:r>
      <w:r>
        <w:rPr>
          <w:rFonts w:hint="default" w:ascii="Arial" w:hAnsi="Arial"/>
          <w:sz w:val="16"/>
          <w:szCs w:val="24"/>
        </w:rPr>
        <w:fldChar w:fldCharType="separate"/>
      </w:r>
      <w:r>
        <w:rPr>
          <w:rFonts w:hint="default" w:ascii="Arial" w:hAnsi="Arial"/>
          <w:color w:val="0000FF"/>
          <w:sz w:val="16"/>
          <w:szCs w:val="24"/>
        </w:rPr>
        <w:t>статьей 10</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6. До 1 января 2012 года при отсутствии документации по планировке территории допускается установление границ полосы отвода автомобильной дороги на основании схемы расположения земельных участков на кадастровом плане или кадастровой карте соответствующей территории.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13.05.2008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consultantplus://offline/ref=189BD39C4911C6336214A454DF3872380BBA45DDD2F41F90CD1F3B7E091344148C2143DA6E2B8CEA8A84EE5864C252D3A2DD6ECE430AE934mEy6F </w:instrText>
      </w:r>
      <w:r>
        <w:rPr>
          <w:rFonts w:hint="default" w:ascii="Arial" w:hAnsi="Arial"/>
          <w:sz w:val="16"/>
          <w:szCs w:val="24"/>
        </w:rPr>
        <w:fldChar w:fldCharType="separate"/>
      </w:r>
      <w:r>
        <w:rPr>
          <w:rFonts w:hint="default" w:ascii="Arial" w:hAnsi="Arial"/>
          <w:color w:val="0000FF"/>
          <w:sz w:val="16"/>
          <w:szCs w:val="24"/>
        </w:rPr>
        <w:t>N 66-ФЗ</w:t>
      </w:r>
      <w:r>
        <w:rPr>
          <w:rFonts w:hint="default" w:ascii="Arial" w:hAnsi="Arial"/>
          <w:color w:val="0000FF"/>
          <w:sz w:val="16"/>
          <w:szCs w:val="24"/>
        </w:rPr>
        <w:fldChar w:fldCharType="end"/>
      </w:r>
      <w:r>
        <w:rPr>
          <w:rFonts w:hint="default" w:ascii="Arial" w:hAnsi="Arial"/>
          <w:sz w:val="16"/>
          <w:szCs w:val="24"/>
        </w:rPr>
        <w:t xml:space="preserve">, от 27.12.2009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consultantplus://offline/ref=189BD39C4911C6336214A454DF38723809BB44DDD8FF1F90CD1F3B7E091344148C2143DA6E2B8EEB8284EE5864C252D3A2DD6ECE430AE934mEy6F </w:instrText>
      </w:r>
      <w:r>
        <w:rPr>
          <w:rFonts w:hint="default" w:ascii="Arial" w:hAnsi="Arial"/>
          <w:sz w:val="16"/>
          <w:szCs w:val="24"/>
        </w:rPr>
        <w:fldChar w:fldCharType="separate"/>
      </w:r>
      <w:r>
        <w:rPr>
          <w:rFonts w:hint="default" w:ascii="Arial" w:hAnsi="Arial"/>
          <w:color w:val="0000FF"/>
          <w:sz w:val="16"/>
          <w:szCs w:val="24"/>
        </w:rPr>
        <w:t>N 351-ФЗ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7. До 1 января 2012 года при отсутствии документации по планировке территории размещение объектов дорожного сервиса в границах полосы отвода автомобильной дороги допускается по согласованию с владельцем автомобильной дороги.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consultantplus://offline/ref=189BD39C4911C6336214A454DF38723809BB44DDD8FF1F90CD1F3B7E091344148C2143DA6E2B8EEB8384EE5864C252D3A2DD6ECE430AE934mEy6F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27.12.2009 N 351-ФЗ)</w:t>
      </w:r>
    </w:p>
    <w:p>
      <w:pPr>
        <w:spacing w:before="160" w:beforeLines="0" w:afterLines="0"/>
        <w:ind w:firstLine="540"/>
        <w:rPr>
          <w:rFonts w:hint="default" w:ascii="Arial" w:hAnsi="Arial"/>
          <w:sz w:val="16"/>
          <w:szCs w:val="24"/>
        </w:rPr>
      </w:pPr>
      <w:r>
        <w:rPr>
          <w:rFonts w:hint="default" w:ascii="Arial" w:hAnsi="Arial"/>
          <w:sz w:val="16"/>
          <w:szCs w:val="24"/>
        </w:rPr>
        <w:t xml:space="preserve">8. До вступления в силу в установленном порядке предусмотренных настоящим Федеральным законом технических регламентов строительство, реконструкция, капитальный ремонт, ремонт, содержание автомобильных дорог, являющихся сооружениями пересечений, примыканий, подъездов к автомобильным дорогам, съездов с автомобильных дорог, оценка соответствия транспортно-эксплуатационных характеристик автомобильных дорог, эксплуатация железнодорожных переездов, размещение объектов дорожного сервиса, установка рекламных конструкций осуществляются в соответствии с требованиями законодательства Российской Федерации, нормативными техническими документами в части, не противоречащей Федеральному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consultantplus://offline/ref=189BD39C4911C6336214A454DF3872380BB24DD4D1F41F90CD1F3B7E091344149E211BD66E2C90E98B91B80922m9y5F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закону</w:t>
      </w:r>
      <w:r>
        <w:rPr>
          <w:rFonts w:hint="default" w:ascii="Arial" w:hAnsi="Arial"/>
          <w:color w:val="0000FF"/>
          <w:sz w:val="16"/>
          <w:szCs w:val="24"/>
        </w:rPr>
        <w:fldChar w:fldCharType="end"/>
      </w:r>
      <w:r>
        <w:rPr>
          <w:rFonts w:hint="default" w:ascii="Arial" w:hAnsi="Arial"/>
          <w:sz w:val="16"/>
          <w:szCs w:val="24"/>
        </w:rPr>
        <w:t xml:space="preserve"> от 27 декабря 2002 года N 184-ФЗ "О техническом регулировании" и настоящему Федеральному закону.</w:t>
      </w:r>
    </w:p>
    <w:p>
      <w:pPr>
        <w:spacing w:before="160" w:beforeLines="0" w:afterLines="0"/>
        <w:ind w:firstLine="540"/>
        <w:rPr>
          <w:rFonts w:hint="default" w:ascii="Arial" w:hAnsi="Arial"/>
          <w:sz w:val="16"/>
          <w:szCs w:val="24"/>
        </w:rPr>
      </w:pPr>
      <w:r>
        <w:rPr>
          <w:rFonts w:hint="default" w:ascii="Arial" w:hAnsi="Arial"/>
          <w:sz w:val="16"/>
          <w:szCs w:val="24"/>
        </w:rPr>
        <w:t>9. Особенности передачи автомобильных дорог федерального значения из федеральной собственности в собственность субъектов Российской Федерации или муниципальную собственность, а также особенности передачи автомобильных дорог регионального или межмуниципального либо местного значения из собственности субъектов Российской Федерации или муниципальной собственности в федеральную собственность могут устанавливаться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девятая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consultantplus://offline/ref=189BD39C4911C6336214A454DF3872380ABA44DDD9F41F90CD1F3B7E091344148C2143DA6E2B8CEC8284EE5864C252D3A2DD6ECE430AE934mEy6F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11.01.2023 в ч. 10 ст. 62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consultantplus://offline/ref=189BD39C4911C6336214A454DF3872380CB844DDD2F41F90CD1F3B7E091344148C2143DA6E2B8DEB8A84EE5864C252D3A2DD6ECE430AE934mEy6F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271-ФЗ).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consultantplus://offline/ref=189BD39C4911C6336214A454DF3872380CB847DDD4FD1F90CD1F3B7E091344148C2143D8682B85BDD3CBEF04209041D3ACDD6CC75Fm0yAF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10. Особенности организации строительства и эксплуатации автомобильных дорог на территории опережающего социально-экономического развития могут устанавливаться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consultantplus://offline/ref=189BD39C4911C6336214A454DF3872380CBB45D0D5FD1F90CD1F3B7E091344149E211BD66E2C90E98B91B80922m9y5F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территориях опережающего социально-экономического развития 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10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consultantplus://offline/ref=189BD39C4911C6336214A454DF3872380ABA44D6D1F51F90CD1F3B7E091344148C2143DA6E2B8EEE8684EE5864C252D3A2DD6ECE430AE934mEy6F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31.12.2014 N 519-ФЗ)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ст. 62 дополняется ч. 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consultantplus://offline/ref=189BD39C4911C6336214A454DF3872380CBB44D5D4F91F90CD1F3B7E091344148C2143DA6E2B8EEC8A84EE5864C252D3A2DD6ECE430AE934mEy6F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consultantplus://offline/ref=189BD39C4911C6336214A454DF3872380CB840D6D7F81F90CD1F3B7E091344148C2143DF6E2E85BDD3CBEF04209041D3ACDD6CC75Fm0yAF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63. Вступление в силу настоящего Федерального закона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Настоящий Федеральный закон вступает в силу со дня его официального опубликования, за исключением </w:t>
      </w:r>
      <w:r>
        <w:rPr>
          <w:rFonts w:hint="default" w:ascii="Arial" w:hAnsi="Arial"/>
          <w:sz w:val="16"/>
          <w:szCs w:val="24"/>
        </w:rPr>
        <w:fldChar w:fldCharType="begin"/>
      </w:r>
      <w:r>
        <w:rPr>
          <w:rFonts w:hint="default" w:ascii="Arial" w:hAnsi="Arial"/>
          <w:sz w:val="16"/>
          <w:szCs w:val="24"/>
        </w:rPr>
        <w:instrText xml:space="preserve">HYPERLINK \l Par1078  </w:instrText>
      </w:r>
      <w:r>
        <w:rPr>
          <w:rFonts w:hint="default" w:ascii="Arial" w:hAnsi="Arial"/>
          <w:sz w:val="16"/>
          <w:szCs w:val="24"/>
        </w:rPr>
        <w:fldChar w:fldCharType="separate"/>
      </w:r>
      <w:r>
        <w:rPr>
          <w:rFonts w:hint="default" w:ascii="Arial" w:hAnsi="Arial"/>
          <w:color w:val="0000FF"/>
          <w:sz w:val="16"/>
          <w:szCs w:val="24"/>
        </w:rPr>
        <w:t>статей 50</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Par1125  </w:instrText>
      </w:r>
      <w:r>
        <w:rPr>
          <w:rFonts w:hint="default" w:ascii="Arial" w:hAnsi="Arial"/>
          <w:sz w:val="16"/>
          <w:szCs w:val="24"/>
        </w:rPr>
        <w:fldChar w:fldCharType="separate"/>
      </w:r>
      <w:r>
        <w:rPr>
          <w:rFonts w:hint="default" w:ascii="Arial" w:hAnsi="Arial"/>
          <w:color w:val="0000FF"/>
          <w:sz w:val="16"/>
          <w:szCs w:val="24"/>
        </w:rPr>
        <w:t>52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Par1177  </w:instrText>
      </w:r>
      <w:r>
        <w:rPr>
          <w:rFonts w:hint="default" w:ascii="Arial" w:hAnsi="Arial"/>
          <w:sz w:val="16"/>
          <w:szCs w:val="24"/>
        </w:rPr>
        <w:fldChar w:fldCharType="separate"/>
      </w:r>
      <w:r>
        <w:rPr>
          <w:rFonts w:hint="default" w:ascii="Arial" w:hAnsi="Arial"/>
          <w:color w:val="0000FF"/>
          <w:sz w:val="16"/>
          <w:szCs w:val="24"/>
        </w:rPr>
        <w:t>пункта 2 статьи 58</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\l Par1078  </w:instrText>
      </w:r>
      <w:r>
        <w:rPr>
          <w:rFonts w:hint="default" w:ascii="Arial" w:hAnsi="Arial"/>
          <w:sz w:val="16"/>
          <w:szCs w:val="24"/>
        </w:rPr>
        <w:fldChar w:fldCharType="separate"/>
      </w:r>
      <w:r>
        <w:rPr>
          <w:rFonts w:hint="default" w:ascii="Arial" w:hAnsi="Arial"/>
          <w:color w:val="0000FF"/>
          <w:sz w:val="16"/>
          <w:szCs w:val="24"/>
        </w:rPr>
        <w:t>Статья 50</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Par1177  </w:instrText>
      </w:r>
      <w:r>
        <w:rPr>
          <w:rFonts w:hint="default" w:ascii="Arial" w:hAnsi="Arial"/>
          <w:sz w:val="16"/>
          <w:szCs w:val="24"/>
        </w:rPr>
        <w:fldChar w:fldCharType="separate"/>
      </w:r>
      <w:r>
        <w:rPr>
          <w:rFonts w:hint="default" w:ascii="Arial" w:hAnsi="Arial"/>
          <w:color w:val="0000FF"/>
          <w:sz w:val="16"/>
          <w:szCs w:val="24"/>
        </w:rPr>
        <w:t>пункт 2 статьи 58</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вступают в силу с 1 января 2008 года.</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\l Par1125  </w:instrText>
      </w:r>
      <w:r>
        <w:rPr>
          <w:rFonts w:hint="default" w:ascii="Arial" w:hAnsi="Arial"/>
          <w:sz w:val="16"/>
          <w:szCs w:val="24"/>
        </w:rPr>
        <w:fldChar w:fldCharType="separate"/>
      </w:r>
      <w:r>
        <w:rPr>
          <w:rFonts w:hint="default" w:ascii="Arial" w:hAnsi="Arial"/>
          <w:color w:val="0000FF"/>
          <w:sz w:val="16"/>
          <w:szCs w:val="24"/>
        </w:rPr>
        <w:t>Статья 52</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вступает в силу с 1 января 2008 года, но не ранее чем по истечении месяца со дня официального опубликования настоящего Федерального закона.</w:t>
      </w:r>
    </w:p>
    <w:p>
      <w:pPr>
        <w:spacing w:beforeLines="0" w:afterLines="0"/>
        <w:ind w:firstLine="540"/>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Президент</w:t>
      </w:r>
    </w:p>
    <w:p>
      <w:pPr>
        <w:spacing w:beforeLines="0" w:afterLines="0"/>
        <w:jc w:val="right"/>
        <w:rPr>
          <w:rFonts w:hint="default" w:ascii="Arial" w:hAnsi="Arial"/>
          <w:sz w:val="16"/>
          <w:szCs w:val="24"/>
        </w:rPr>
      </w:pPr>
      <w:r>
        <w:rPr>
          <w:rFonts w:hint="default" w:ascii="Arial" w:hAnsi="Arial"/>
          <w:sz w:val="16"/>
          <w:szCs w:val="24"/>
        </w:rPr>
        <w:t>Российской Федерации</w:t>
      </w:r>
    </w:p>
    <w:p>
      <w:pPr>
        <w:spacing w:beforeLines="0" w:afterLines="0"/>
        <w:jc w:val="right"/>
        <w:rPr>
          <w:rFonts w:hint="default" w:ascii="Arial" w:hAnsi="Arial"/>
          <w:sz w:val="16"/>
          <w:szCs w:val="24"/>
        </w:rPr>
      </w:pPr>
      <w:r>
        <w:rPr>
          <w:rFonts w:hint="default" w:ascii="Arial" w:hAnsi="Arial"/>
          <w:sz w:val="16"/>
          <w:szCs w:val="24"/>
        </w:rPr>
        <w:t>В.ПУТИН</w:t>
      </w:r>
    </w:p>
    <w:p>
      <w:pPr>
        <w:spacing w:beforeLines="0" w:afterLines="0"/>
        <w:jc w:val="left"/>
        <w:rPr>
          <w:rFonts w:hint="default" w:ascii="Arial" w:hAnsi="Arial"/>
          <w:sz w:val="16"/>
          <w:szCs w:val="24"/>
        </w:rPr>
      </w:pPr>
      <w:r>
        <w:rPr>
          <w:rFonts w:hint="default" w:ascii="Arial" w:hAnsi="Arial"/>
          <w:sz w:val="16"/>
          <w:szCs w:val="24"/>
        </w:rPr>
        <w:t>Москва, Кремль</w:t>
      </w:r>
    </w:p>
    <w:p>
      <w:pPr>
        <w:spacing w:before="160" w:beforeLines="0" w:afterLines="0"/>
        <w:jc w:val="left"/>
        <w:rPr>
          <w:rFonts w:hint="default" w:ascii="Arial" w:hAnsi="Arial"/>
          <w:sz w:val="16"/>
          <w:szCs w:val="24"/>
        </w:rPr>
      </w:pPr>
      <w:r>
        <w:rPr>
          <w:rFonts w:hint="default" w:ascii="Arial" w:hAnsi="Arial"/>
          <w:sz w:val="16"/>
          <w:szCs w:val="24"/>
        </w:rPr>
        <w:t>8 ноября 2007 года</w:t>
      </w:r>
    </w:p>
    <w:p>
      <w:pPr>
        <w:spacing w:before="160" w:beforeLines="0" w:afterLines="0"/>
        <w:jc w:val="left"/>
        <w:rPr>
          <w:rFonts w:hint="default" w:ascii="Arial" w:hAnsi="Arial"/>
          <w:sz w:val="16"/>
          <w:szCs w:val="24"/>
        </w:rPr>
      </w:pPr>
      <w:r>
        <w:rPr>
          <w:rFonts w:hint="default" w:ascii="Arial" w:hAnsi="Arial"/>
          <w:sz w:val="16"/>
          <w:szCs w:val="24"/>
        </w:rPr>
        <w:t>N 257-ФЗ</w:t>
      </w:r>
    </w:p>
    <w:p>
      <w:pPr>
        <w:spacing w:beforeLines="0" w:afterLines="0"/>
        <w:jc w:val="left"/>
        <w:rPr>
          <w:rFonts w:hint="default" w:ascii="Arial" w:hAnsi="Arial"/>
          <w:sz w:val="16"/>
          <w:szCs w:val="24"/>
        </w:rPr>
      </w:pPr>
    </w:p>
    <w:p>
      <w:pPr>
        <w:spacing w:beforeLines="0" w:afterLines="0"/>
        <w:jc w:val="left"/>
        <w:rPr>
          <w:rFonts w:hint="default" w:ascii="Arial" w:hAnsi="Arial"/>
          <w:sz w:val="16"/>
          <w:szCs w:val="24"/>
        </w:rPr>
      </w:pPr>
    </w:p>
    <w:p>
      <w:pPr>
        <w:pBdr>
          <w:top w:val="single" w:color="auto" w:sz="6" w:space="0"/>
        </w:pBdr>
        <w:spacing w:before="100" w:beforeLines="0" w:after="100" w:afterLines="0"/>
        <w:rPr>
          <w:rFonts w:hint="default" w:ascii="Arial" w:hAnsi="Arial"/>
          <w:sz w:val="0"/>
          <w:szCs w:val="24"/>
        </w:rPr>
      </w:pPr>
    </w:p>
    <w:sectPr>
      <w:pgSz w:w="11906" w:h="16838"/>
      <w:pgMar w:top="1134" w:right="850" w:bottom="1134" w:left="170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roman"/>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roman"/>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3"/>
  <w:displayVerticalDrawingGridEvery w:val="3"/>
  <w:doNotUseMarginsForDrawingGridOrigin w:val="1"/>
  <w:drawingGridHorizontalOrigin w:val="1701"/>
  <w:drawingGridVerticalOrigin w:val="1984"/>
  <w:doNotShadeFormData w:val="1"/>
  <w:characterSpacingControl w:val="compressPunctuation"/>
  <w:doNotValidateAgainstSchema/>
  <w:doNotDemarcateInvalidXml/>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651865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atentStyles>
  <w:style w:type="paragraph" w:default="1" w:styleId="1">
    <w:name w:val="Normal"/>
    <w:uiPriority w:val="0"/>
    <w:pPr>
      <w:jc w:val="both"/>
    </w:pPr>
    <w:rPr>
      <w:rFonts w:eastAsia="SimSun"/>
      <w:kern w:val="2"/>
      <w:sz w:val="21"/>
    </w:rPr>
  </w:style>
  <w:style w:type="character" w:default="1" w:styleId="2">
    <w:name w:val="Default Paragraph Font"/>
    <w:semiHidden/>
    <w:unhideWhenUsed/>
    <w:uiPriority w:val="99"/>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       ConsPlusNormal"/>
    <w:unhideWhenUsed/>
    <w:uiPriority w:val="99"/>
    <w:pPr>
      <w:widowControl w:val="0"/>
      <w:autoSpaceDE w:val="0"/>
      <w:autoSpaceDN w:val="0"/>
      <w:adjustRightInd w:val="0"/>
      <w:spacing w:beforeLines="0" w:afterLines="0"/>
    </w:pPr>
    <w:rPr>
      <w:rFonts w:hint="default" w:ascii="Arial" w:hAnsi="Arial"/>
      <w:sz w:val="16"/>
      <w:szCs w:val="24"/>
    </w:rPr>
  </w:style>
  <w:style w:type="paragraph" w:customStyle="1" w:styleId="5">
    <w:name w:val="       ConsPlusNonformat"/>
    <w:unhideWhenUsed/>
    <w:uiPriority w:val="99"/>
    <w:pPr>
      <w:widowControl w:val="0"/>
      <w:autoSpaceDE w:val="0"/>
      <w:autoSpaceDN w:val="0"/>
      <w:adjustRightInd w:val="0"/>
      <w:spacing w:beforeLines="0" w:afterLines="0"/>
    </w:pPr>
    <w:rPr>
      <w:rFonts w:hint="default" w:ascii="Courier New" w:hAnsi="Courier New"/>
      <w:sz w:val="20"/>
      <w:szCs w:val="24"/>
    </w:rPr>
  </w:style>
  <w:style w:type="paragraph" w:customStyle="1" w:styleId="6">
    <w:name w:val="       ConsPlusTitle"/>
    <w:unhideWhenUsed/>
    <w:uiPriority w:val="99"/>
    <w:pPr>
      <w:widowControl w:val="0"/>
      <w:autoSpaceDE w:val="0"/>
      <w:autoSpaceDN w:val="0"/>
      <w:adjustRightInd w:val="0"/>
      <w:spacing w:beforeLines="0" w:afterLines="0"/>
    </w:pPr>
    <w:rPr>
      <w:rFonts w:hint="default" w:ascii="Arial" w:hAnsi="Arial"/>
      <w:b/>
      <w:sz w:val="16"/>
      <w:szCs w:val="24"/>
    </w:rPr>
  </w:style>
  <w:style w:type="paragraph" w:customStyle="1" w:styleId="7">
    <w:name w:val="       ConsPlusCell"/>
    <w:unhideWhenUsed/>
    <w:uiPriority w:val="99"/>
    <w:pPr>
      <w:widowControl w:val="0"/>
      <w:autoSpaceDE w:val="0"/>
      <w:autoSpaceDN w:val="0"/>
      <w:adjustRightInd w:val="0"/>
      <w:spacing w:beforeLines="0" w:afterLines="0"/>
    </w:pPr>
    <w:rPr>
      <w:rFonts w:hint="default" w:ascii="Courier New" w:hAnsi="Courier New"/>
      <w:sz w:val="20"/>
      <w:szCs w:val="24"/>
    </w:rPr>
  </w:style>
  <w:style w:type="paragraph" w:customStyle="1" w:styleId="8">
    <w:name w:val="       ConsPlusDocList"/>
    <w:unhideWhenUsed/>
    <w:uiPriority w:val="99"/>
    <w:pPr>
      <w:widowControl w:val="0"/>
      <w:autoSpaceDE w:val="0"/>
      <w:autoSpaceDN w:val="0"/>
      <w:adjustRightInd w:val="0"/>
      <w:spacing w:beforeLines="0" w:afterLines="0"/>
    </w:pPr>
    <w:rPr>
      <w:rFonts w:hint="default" w:ascii="Courier New" w:hAnsi="Courier New"/>
      <w:sz w:val="16"/>
      <w:szCs w:val="24"/>
    </w:rPr>
  </w:style>
  <w:style w:type="paragraph" w:customStyle="1" w:styleId="9">
    <w:name w:val="       ConsPlusTitlePage"/>
    <w:unhideWhenUsed/>
    <w:uiPriority w:val="99"/>
    <w:pPr>
      <w:widowControl w:val="0"/>
      <w:autoSpaceDE w:val="0"/>
      <w:autoSpaceDN w:val="0"/>
      <w:adjustRightInd w:val="0"/>
      <w:spacing w:beforeLines="0" w:afterLines="0"/>
    </w:pPr>
    <w:rPr>
      <w:rFonts w:hint="default" w:ascii="Tahoma" w:hAnsi="Tahoma" w:eastAsia="Tahoma"/>
      <w:sz w:val="16"/>
      <w:szCs w:val="24"/>
    </w:rPr>
  </w:style>
  <w:style w:type="paragraph" w:customStyle="1" w:styleId="10">
    <w:name w:val="       ConsPlusJurTerm"/>
    <w:unhideWhenUsed/>
    <w:uiPriority w:val="99"/>
    <w:pPr>
      <w:widowControl w:val="0"/>
      <w:autoSpaceDE w:val="0"/>
      <w:autoSpaceDN w:val="0"/>
      <w:adjustRightInd w:val="0"/>
      <w:spacing w:beforeLines="0" w:afterLines="0"/>
    </w:pPr>
    <w:rPr>
      <w:rFonts w:hint="default" w:ascii="Tahoma" w:hAnsi="Tahoma" w:eastAsia="Tahoma"/>
      <w:sz w:val="26"/>
      <w:szCs w:val="24"/>
    </w:rPr>
  </w:style>
  <w:style w:type="paragraph" w:customStyle="1" w:styleId="11">
    <w:name w:val="       ConsPlusTextList"/>
    <w:unhideWhenUsed/>
    <w:uiPriority w:val="99"/>
    <w:pPr>
      <w:widowControl w:val="0"/>
      <w:autoSpaceDE w:val="0"/>
      <w:autoSpaceDN w:val="0"/>
      <w:adjustRightInd w:val="0"/>
      <w:spacing w:beforeLines="0" w:afterLines="0"/>
    </w:pPr>
    <w:rPr>
      <w:rFonts w:hint="default" w:ascii="Arial" w:hAnsi="Arial"/>
      <w:sz w:val="20"/>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Office_11.2.0.11306_F1E327BC-269C-435d-A152-05C5408002CA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2022-09-07T05:50:38Z</dcterms:created>
  <dc:creator>MehovskiyVV</dc:creator>
  <cp:lastModifiedBy>MehovskiyVV</cp:lastModifiedBy>
  <dcterms:modified xsi:type="dcterms:W3CDTF">2022-09-07T05:51:35Z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1049-11.2.0.11306</vt:lpwstr>
  </property>
  <property fmtid="{D5CDD505-2E9C-101B-9397-08002B2CF9AE}" pid="3" name="ICV">
    <vt:lpwstr>F2C79AF469CF4791B9EE930C9C1687DD</vt:lpwstr>
  </property>
</Properties>
</file>