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573D4" w14:textId="77777777" w:rsidR="000F2499" w:rsidRDefault="0023679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38FF5909" wp14:editId="37078CD4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947F6" w14:textId="77777777" w:rsidR="000F2499" w:rsidRDefault="00236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 xml:space="preserve">АДМИНИСТРАЦИЯ </w:t>
      </w:r>
    </w:p>
    <w:p w14:paraId="18BA67D6" w14:textId="77777777" w:rsidR="000F2499" w:rsidRDefault="00236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АНУЧИНСКОГО МУНИЦИПАЛЬНОГО ОКРУГА</w:t>
      </w:r>
    </w:p>
    <w:p w14:paraId="422E2A73" w14:textId="77777777" w:rsidR="000F2499" w:rsidRDefault="00236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ПРИМОРСКОГО КРАЯ</w:t>
      </w:r>
    </w:p>
    <w:p w14:paraId="001F4FFA" w14:textId="77777777" w:rsidR="000F2499" w:rsidRDefault="000F249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4BE743" w14:textId="77777777" w:rsidR="000F2499" w:rsidRDefault="00236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14:paraId="16F3CD16" w14:textId="77777777" w:rsidR="000F2499" w:rsidRDefault="000F249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0F7B64" w14:textId="77777777" w:rsidR="000F2499" w:rsidRDefault="000F249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0F2499" w14:paraId="5237E78C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6FD8039" w14:textId="77777777" w:rsidR="000F2499" w:rsidRDefault="000F24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2CDCD5" w14:textId="77777777" w:rsidR="000F2499" w:rsidRDefault="00236795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208DDB" w14:textId="77777777" w:rsidR="000F2499" w:rsidRDefault="000F24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5EEC00F" w14:textId="77777777" w:rsidR="000F2499" w:rsidRDefault="00236795">
            <w:pPr>
              <w:spacing w:after="0" w:line="240" w:lineRule="auto"/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34ACD74" w14:textId="77777777" w:rsidR="000F2499" w:rsidRDefault="00236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B8A8FF" w14:textId="77777777" w:rsidR="000F2499" w:rsidRDefault="00236795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1063-па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45BAC671" w14:textId="77777777" w:rsidR="000F2499" w:rsidRDefault="000F24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5BBC10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</w:p>
    <w:p w14:paraId="3F4A7194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остава муниципальной управленческой команд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25F40459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округа, деятельность котор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способствует достижению Анучинским муниципальным округом показателей эффективности деятельности высших должностных лиц субъектов Российской Федерации, деятельности исполнительных органов субъектов Ро</w:t>
      </w:r>
      <w:r>
        <w:rPr>
          <w:rFonts w:ascii="Times New Roman" w:hAnsi="Times New Roman" w:cs="Times New Roman"/>
          <w:b/>
          <w:bCs/>
          <w:sz w:val="28"/>
          <w:szCs w:val="28"/>
        </w:rPr>
        <w:t>ссийской Федерации и деятельности исполнительных органов местного самоуправления</w:t>
      </w:r>
    </w:p>
    <w:p w14:paraId="1D578C0C" w14:textId="77777777" w:rsidR="000F2499" w:rsidRDefault="00236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14:paraId="42A4674D" w14:textId="77777777" w:rsidR="000F2499" w:rsidRDefault="00236795">
      <w:pPr>
        <w:spacing w:line="360" w:lineRule="auto"/>
        <w:ind w:firstLineChars="10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постановления Губернатора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08.10.2024 №67-дсп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«О поощрении в 2024 году региональных и муниципальных управленческих команд Приморского края», Уставом Анучинского муниципального округа</w:t>
      </w:r>
      <w:r w:rsidRPr="002367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>, администрация Анучинского муниципального округа Приморского края</w:t>
      </w:r>
    </w:p>
    <w:p w14:paraId="381BBEA1" w14:textId="77777777" w:rsidR="000F2499" w:rsidRDefault="00236795">
      <w:pPr>
        <w:widowControl w:val="0"/>
        <w:spacing w:afterLines="5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B6CEF2C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.Утвердить </w:t>
      </w:r>
      <w:r>
        <w:rPr>
          <w:rFonts w:ascii="Times New Roman" w:hAnsi="Times New Roman" w:cs="Times New Roman"/>
          <w:sz w:val="28"/>
          <w:szCs w:val="28"/>
        </w:rPr>
        <w:t>С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остав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управленческой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команды</w:t>
      </w:r>
    </w:p>
    <w:p w14:paraId="3D2025CE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округа, деятельность котор</w:t>
      </w:r>
      <w:r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способствует достижению Анучинским муниципальным округом показателей эффективности деятельности высших должностных лиц субъектов Российской Федерации, деятельности исполнительных органов субъектов Ро</w:t>
      </w:r>
      <w:r>
        <w:rPr>
          <w:rFonts w:ascii="Times New Roman" w:hAnsi="Times New Roman" w:cs="Times New Roman"/>
          <w:sz w:val="28"/>
          <w:szCs w:val="28"/>
        </w:rPr>
        <w:t>ссийской Федерации и деятельности исполнительных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5719DE" w14:textId="77777777" w:rsidR="000F2499" w:rsidRDefault="00236795">
      <w:pPr>
        <w:spacing w:after="0" w:line="360" w:lineRule="auto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 xml:space="preserve">.Утвердить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управленческой команд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49881ECF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округа, деятельность котор</w:t>
      </w:r>
      <w:r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способствует достижению Анучинским му</w:t>
      </w:r>
      <w:r>
        <w:rPr>
          <w:rFonts w:ascii="Times New Roman" w:hAnsi="Times New Roman" w:cs="Times New Roman"/>
          <w:sz w:val="28"/>
          <w:szCs w:val="28"/>
        </w:rPr>
        <w:t>ниципальным округом показателей эффективности деятельности высших должностных лиц субъектов Российской Федерации, деятельности исполнительных органов субъектов Российской Федерации и деятельности исполнительных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 xml:space="preserve">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2).</w:t>
      </w:r>
    </w:p>
    <w:p w14:paraId="0612B7C8" w14:textId="77777777" w:rsidR="000F2499" w:rsidRDefault="00236795">
      <w:pPr>
        <w:pStyle w:val="a4"/>
        <w:tabs>
          <w:tab w:val="left" w:pos="0"/>
          <w:tab w:val="left" w:pos="709"/>
        </w:tabs>
        <w:spacing w:beforeAutospacing="0" w:after="0" w:line="360" w:lineRule="auto"/>
        <w:ind w:firstLineChars="78" w:firstLine="21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3</w:t>
      </w:r>
      <w:r>
        <w:rPr>
          <w:kern w:val="2"/>
          <w:sz w:val="28"/>
          <w:szCs w:val="28"/>
        </w:rPr>
        <w:t>.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 С.В.) разместить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 на официальном сайте администрации Анучинского муниципального округа Приморского края в информационно-телекоммуникационной сети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 Интернет</w:t>
      </w:r>
      <w:r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17211933" w14:textId="77777777" w:rsidR="000F2499" w:rsidRDefault="00236795">
      <w:pPr>
        <w:spacing w:after="0" w:line="360" w:lineRule="auto"/>
        <w:ind w:firstLineChars="78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подписания.</w:t>
      </w:r>
    </w:p>
    <w:p w14:paraId="6BD06D13" w14:textId="77777777" w:rsidR="000F2499" w:rsidRDefault="00236795">
      <w:pPr>
        <w:spacing w:after="0" w:line="360" w:lineRule="auto"/>
        <w:ind w:firstLineChars="78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.Контроль за исполнением настоящего постановления возложить на   заместителя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- </w:t>
      </w:r>
      <w:r>
        <w:rPr>
          <w:rFonts w:ascii="Times New Roman" w:hAnsi="Times New Roman" w:cs="Times New Roman"/>
          <w:sz w:val="28"/>
          <w:szCs w:val="28"/>
        </w:rPr>
        <w:t xml:space="preserve"> начальника финансово-экономического управления 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(Бондарь Г.П.)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F570E8" w14:textId="77777777" w:rsidR="000F2499" w:rsidRDefault="000F2499"/>
    <w:p w14:paraId="23F949A0" w14:textId="77777777" w:rsidR="000F2499" w:rsidRDefault="000F2499"/>
    <w:p w14:paraId="2D8A54B2" w14:textId="77777777" w:rsidR="000F2499" w:rsidRDefault="002367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DFF4C6" w14:textId="77777777" w:rsidR="000F2499" w:rsidRDefault="00236795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 округа                                                         С.А.Понуровский</w:t>
      </w:r>
    </w:p>
    <w:p w14:paraId="60BE2E0A" w14:textId="77777777" w:rsidR="000F2499" w:rsidRDefault="000F2499"/>
    <w:p w14:paraId="7AF914DD" w14:textId="77777777" w:rsidR="000F2499" w:rsidRDefault="000F2499"/>
    <w:p w14:paraId="40A25D51" w14:textId="77777777" w:rsidR="000F2499" w:rsidRDefault="000F2499"/>
    <w:p w14:paraId="2FE2D028" w14:textId="77777777" w:rsidR="000F2499" w:rsidRDefault="000F2499"/>
    <w:p w14:paraId="2B585F4E" w14:textId="77777777" w:rsidR="000F2499" w:rsidRDefault="000F2499"/>
    <w:p w14:paraId="784D05D4" w14:textId="77777777" w:rsidR="000F2499" w:rsidRDefault="000F2499"/>
    <w:p w14:paraId="3DE595B2" w14:textId="77777777" w:rsidR="000F2499" w:rsidRDefault="000F2499"/>
    <w:p w14:paraId="2BAC94EC" w14:textId="77777777" w:rsidR="000F2499" w:rsidRDefault="000F2499"/>
    <w:p w14:paraId="16D9F19C" w14:textId="77777777" w:rsidR="000F2499" w:rsidRDefault="000F2499"/>
    <w:p w14:paraId="4216B946" w14:textId="77777777" w:rsidR="000F2499" w:rsidRDefault="000F2499"/>
    <w:p w14:paraId="7CCE96D5" w14:textId="77777777" w:rsidR="000F2499" w:rsidRDefault="000F2499"/>
    <w:p w14:paraId="1C7D5281" w14:textId="77777777" w:rsidR="000F2499" w:rsidRDefault="000F2499"/>
    <w:p w14:paraId="0ED2F2B6" w14:textId="77777777" w:rsidR="000F2499" w:rsidRDefault="000F24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B5ED68" w14:textId="77777777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7619EF3" w14:textId="77777777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УТВЕРЖДЕНО</w:t>
      </w:r>
    </w:p>
    <w:p w14:paraId="571BA6E5" w14:textId="77777777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5ADE7821" w14:textId="77777777" w:rsidR="000F2499" w:rsidRDefault="00236795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37B22" w14:textId="77777777" w:rsidR="000F2499" w:rsidRDefault="00236795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Приморского края</w:t>
      </w:r>
    </w:p>
    <w:p w14:paraId="37878578" w14:textId="4E949006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29.10.</w:t>
      </w:r>
      <w:r>
        <w:rPr>
          <w:rFonts w:ascii="Times New Roman" w:hAnsi="Times New Roman" w:cs="Times New Roman"/>
          <w:sz w:val="28"/>
          <w:szCs w:val="28"/>
        </w:rPr>
        <w:t>2024 г. № 1063-па</w:t>
      </w:r>
    </w:p>
    <w:p w14:paraId="65181652" w14:textId="77777777" w:rsidR="000F2499" w:rsidRDefault="002367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681D3DCD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8" w:history="1">
        <w:r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Положение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44D8BE89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 управленческой команд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A12582C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>, деятельность котор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способствует достижению Анучинским муниципальным округом показателей эффективности деятельности высших должностных лиц субъектов Российской Федерации, деятельности исполнительных органов субъектов Российской Федерации и деятельности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>исполнительных органов местного самоуправления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CCD77FC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(далее-Положение):</w:t>
      </w:r>
    </w:p>
    <w:p w14:paraId="3180DCE2" w14:textId="77777777" w:rsidR="000F2499" w:rsidRDefault="002367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37A697E1" w14:textId="77777777" w:rsidR="000F2499" w:rsidRDefault="002367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0D1D5B0C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Под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униципальной управленческой команд</w:t>
      </w:r>
      <w:r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понимаются  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замещающи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должности и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 службы в Анучинском муниципальном округе, деятельность котор</w:t>
      </w:r>
      <w:r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решением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 Анучинского муниципального округа, способствовала достижению Анучинским муниципальным округом значений (уровней) показателей для оценки эффективнос</w:t>
      </w:r>
      <w:r>
        <w:rPr>
          <w:rFonts w:ascii="Times New Roman" w:hAnsi="Times New Roman" w:cs="Times New Roman"/>
          <w:sz w:val="28"/>
          <w:szCs w:val="28"/>
        </w:rPr>
        <w:t>ти деятельности, утвержденных 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Указом</w:t>
        </w:r>
      </w:hyperlink>
      <w:r>
        <w:rPr>
          <w:rFonts w:ascii="Times New Roman" w:hAnsi="Times New Roman" w:cs="Times New Roman"/>
          <w:sz w:val="28"/>
          <w:szCs w:val="28"/>
        </w:rPr>
        <w:t> Президента РФ от 04 февраля 2021 года № 68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оценке эффективности деятельнос</w:t>
      </w:r>
      <w:r>
        <w:rPr>
          <w:rFonts w:ascii="Times New Roman" w:hAnsi="Times New Roman" w:cs="Times New Roman"/>
          <w:sz w:val="28"/>
          <w:szCs w:val="28"/>
        </w:rPr>
        <w:t>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Управленческая команда)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3A99B3" w14:textId="77777777" w:rsidR="000F2499" w:rsidRDefault="00236795">
      <w:pPr>
        <w:spacing w:line="360" w:lineRule="auto"/>
        <w:ind w:firstLineChars="10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Управленческая команда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создается в целях реализации Порядка поощрения региональных и муниципальных управленческих команд в Приморском крае, утвержденного постановлением Губернатора Приморского края от 08.10.2024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№ 67-дсп «О поощрении в 2024 году регио</w:t>
      </w:r>
      <w:r>
        <w:rPr>
          <w:rFonts w:ascii="Times New Roman" w:hAnsi="Times New Roman" w:cs="Times New Roman"/>
          <w:sz w:val="28"/>
          <w:szCs w:val="28"/>
        </w:rPr>
        <w:t>нальных и муниципальных управленческих команд Приморского края».</w:t>
      </w:r>
    </w:p>
    <w:p w14:paraId="752746A9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</w:rPr>
        <w:t>.В своей деятельности Управленческая команда руководствуется федеральным законодательством, законодательством Приморского края, муниципальными нормативными правовыми актами, а также настоящи</w:t>
      </w:r>
      <w:r>
        <w:rPr>
          <w:rFonts w:ascii="Times New Roman" w:hAnsi="Times New Roman" w:cs="Times New Roman"/>
          <w:sz w:val="28"/>
          <w:szCs w:val="28"/>
        </w:rPr>
        <w:t>м Положением.</w:t>
      </w:r>
    </w:p>
    <w:p w14:paraId="7ECEAB0A" w14:textId="77777777" w:rsidR="000F2499" w:rsidRDefault="002367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Основная задача Управленческой команды</w:t>
      </w:r>
    </w:p>
    <w:p w14:paraId="5984A354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.Основной задачей Управленческой команды является оказание содействия соответствующим исполнительным органам государственной власти Приморского края в достижении показателей для оценки </w:t>
      </w:r>
      <w:r>
        <w:rPr>
          <w:rFonts w:ascii="Times New Roman" w:hAnsi="Times New Roman" w:cs="Times New Roman"/>
          <w:sz w:val="28"/>
          <w:szCs w:val="28"/>
        </w:rPr>
        <w:t>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утвержденных Указом Президент</w:t>
      </w:r>
      <w:r>
        <w:rPr>
          <w:rFonts w:ascii="Times New Roman" w:hAnsi="Times New Roman" w:cs="Times New Roman"/>
          <w:sz w:val="28"/>
          <w:szCs w:val="28"/>
        </w:rPr>
        <w:t>а Российской Федерации от 04 февраля 2021 года № 68.</w:t>
      </w:r>
    </w:p>
    <w:p w14:paraId="507AC1BB" w14:textId="77777777" w:rsidR="000F2499" w:rsidRDefault="0023679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066F236" w14:textId="77777777" w:rsidR="000F2499" w:rsidRDefault="002367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 Состав и порядок работы Управленческой команды</w:t>
      </w:r>
    </w:p>
    <w:p w14:paraId="5866BBD6" w14:textId="77777777" w:rsidR="000F2499" w:rsidRDefault="0023679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.Управленческая команда формируется в составе руководителя Управленческой команды, заместителя руководителя Управленческой команды, секретаря и чле</w:t>
      </w:r>
      <w:r>
        <w:rPr>
          <w:rFonts w:ascii="Times New Roman" w:hAnsi="Times New Roman" w:cs="Times New Roman"/>
          <w:sz w:val="28"/>
          <w:szCs w:val="28"/>
        </w:rPr>
        <w:t>нов Управленческой команды.</w:t>
      </w:r>
    </w:p>
    <w:p w14:paraId="7840DFC0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.Управленческую команду возглавляет руководитель Управленческой команды – Глава Анучинского муниципального округа.</w:t>
      </w:r>
    </w:p>
    <w:p w14:paraId="6BD4AEE0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 Руководитель Управленческой команды:</w:t>
      </w:r>
    </w:p>
    <w:p w14:paraId="5945B764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управляет деятельностью Управленческой команды;</w:t>
      </w:r>
    </w:p>
    <w:p w14:paraId="62996672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назначает дату заседан</w:t>
      </w:r>
      <w:r>
        <w:rPr>
          <w:rFonts w:ascii="Times New Roman" w:hAnsi="Times New Roman" w:cs="Times New Roman"/>
          <w:sz w:val="28"/>
          <w:szCs w:val="28"/>
        </w:rPr>
        <w:t>ия Управленческой команды;</w:t>
      </w:r>
    </w:p>
    <w:p w14:paraId="31FC0B91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утверждает повестку заседания Управленческой команды;</w:t>
      </w:r>
    </w:p>
    <w:p w14:paraId="2D547F96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председательствует на заседании Управленческой команды и организует ее работу.</w:t>
      </w:r>
    </w:p>
    <w:p w14:paraId="1DAF6307" w14:textId="77777777" w:rsidR="000F2499" w:rsidRDefault="00236795">
      <w:pPr>
        <w:spacing w:after="0" w:line="360" w:lineRule="auto"/>
        <w:ind w:firstLineChars="10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временного отсутствия руководителя Управленческой команды (командировка, отпуск, врем</w:t>
      </w:r>
      <w:r>
        <w:rPr>
          <w:rFonts w:ascii="Times New Roman" w:hAnsi="Times New Roman" w:cs="Times New Roman"/>
          <w:sz w:val="28"/>
          <w:szCs w:val="28"/>
        </w:rPr>
        <w:t>енная нетрудоспособность) выполнение его обязанностей осуществляет заместитель руководителя Управленческой команды.</w:t>
      </w:r>
    </w:p>
    <w:p w14:paraId="6C76CC98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>
        <w:rPr>
          <w:rFonts w:ascii="Times New Roman" w:hAnsi="Times New Roman" w:cs="Times New Roman"/>
          <w:sz w:val="28"/>
          <w:szCs w:val="28"/>
        </w:rPr>
        <w:t>.Секретарь Управленческой команды:</w:t>
      </w:r>
    </w:p>
    <w:p w14:paraId="2493E73F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принимает участие в организации работы Управленческой команды;</w:t>
      </w:r>
    </w:p>
    <w:p w14:paraId="591B1176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осуществляет подготовку материалов к за</w:t>
      </w:r>
      <w:r>
        <w:rPr>
          <w:rFonts w:ascii="Times New Roman" w:hAnsi="Times New Roman" w:cs="Times New Roman"/>
          <w:sz w:val="28"/>
          <w:szCs w:val="28"/>
        </w:rPr>
        <w:t>седаниям Управленческой команды;</w:t>
      </w:r>
    </w:p>
    <w:p w14:paraId="7E79B0D5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формирует повестку заседания Управленческой команды;</w:t>
      </w:r>
    </w:p>
    <w:p w14:paraId="1D81DAD6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информирует в устной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 входящих в состав Управленческой команды о дате, месте и времени проведения заседания, и направляет повестку заседания за 7 (семь) рабоч</w:t>
      </w:r>
      <w:r>
        <w:rPr>
          <w:rFonts w:ascii="Times New Roman" w:hAnsi="Times New Roman" w:cs="Times New Roman"/>
          <w:sz w:val="28"/>
          <w:szCs w:val="28"/>
        </w:rPr>
        <w:t>их дней до дня его проведения, а также обеспечивает лиц, входящих в состав Управленческой команды материалами по обсуждаемым вопросам;</w:t>
      </w:r>
    </w:p>
    <w:p w14:paraId="19B4F62C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ведёт</w:t>
      </w:r>
      <w:r>
        <w:rPr>
          <w:rFonts w:ascii="Times New Roman" w:hAnsi="Times New Roman" w:cs="Times New Roman"/>
          <w:sz w:val="28"/>
          <w:szCs w:val="28"/>
        </w:rPr>
        <w:t xml:space="preserve"> протокол заседания Управленческой команды, оформляет его в течение 3 (трех) рабочих дней со дня проведения заседан</w:t>
      </w:r>
      <w:r>
        <w:rPr>
          <w:rFonts w:ascii="Times New Roman" w:hAnsi="Times New Roman" w:cs="Times New Roman"/>
          <w:sz w:val="28"/>
          <w:szCs w:val="28"/>
        </w:rPr>
        <w:t>ия Управленческой команды;</w:t>
      </w:r>
    </w:p>
    <w:p w14:paraId="4E54B2D3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осуществляет иные полномочия.</w:t>
      </w:r>
    </w:p>
    <w:p w14:paraId="225D3560" w14:textId="77777777" w:rsidR="000F2499" w:rsidRDefault="002367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.Заседание Управленческой команды считается правомочным, если на нем присутствует не менее 2/3 лиц от общего количества лиц, входящих в состав Управленческой команды.</w:t>
      </w:r>
    </w:p>
    <w:p w14:paraId="6CD56CDA" w14:textId="77777777" w:rsidR="000F2499" w:rsidRDefault="002367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52BDE440" w14:textId="77777777" w:rsidR="000F2499" w:rsidRDefault="002367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59EA4B3B" w14:textId="77777777" w:rsidR="000F2499" w:rsidRDefault="0023679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                       </w:t>
      </w:r>
      <w:r>
        <w:rPr>
          <w:rFonts w:ascii="Times New Roman" w:hAnsi="Times New Roman" w:cs="Times New Roman"/>
          <w:sz w:val="28"/>
          <w:szCs w:val="28"/>
        </w:rPr>
        <w:t xml:space="preserve">                        </w:t>
      </w:r>
    </w:p>
    <w:p w14:paraId="0C550A6D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DB1F8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213DAD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47F3BC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5E3DA1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6F0428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FF54FD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6C3B76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31F7A2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F5CC8D" w14:textId="77777777" w:rsidR="000F2499" w:rsidRDefault="000F249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B54119" w14:textId="77777777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628F29EE" w14:textId="77777777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УТВЕРЖДЕНО</w:t>
      </w:r>
    </w:p>
    <w:p w14:paraId="2948851A" w14:textId="77777777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5E26F0AA" w14:textId="77777777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 </w:t>
      </w:r>
    </w:p>
    <w:p w14:paraId="16EB88C5" w14:textId="77777777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Приморского края</w:t>
      </w:r>
    </w:p>
    <w:p w14:paraId="64EAAD54" w14:textId="4FCFD509" w:rsidR="000F2499" w:rsidRDefault="00236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29.10.</w:t>
      </w:r>
      <w:r>
        <w:rPr>
          <w:rFonts w:ascii="Times New Roman" w:hAnsi="Times New Roman" w:cs="Times New Roman"/>
          <w:sz w:val="24"/>
          <w:szCs w:val="24"/>
        </w:rPr>
        <w:t>2024 г. № 1063-па</w:t>
      </w:r>
      <w:bookmarkStart w:id="0" w:name="_GoBack"/>
      <w:bookmarkEnd w:id="0"/>
    </w:p>
    <w:p w14:paraId="1A085F76" w14:textId="77777777" w:rsidR="000F2499" w:rsidRDefault="0023679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4E42F394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10" w:history="1">
        <w:r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Состав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75A11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 управленческой команд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58972E31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округа, деятельность котор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способствует достижению Анучинским муниципальным округом показателей эффективности деятельности высших должностных лиц субъектов Российской Федерации, деятельности исполнительных органов субъектов Ро</w:t>
      </w:r>
      <w:r>
        <w:rPr>
          <w:rFonts w:ascii="Times New Roman" w:hAnsi="Times New Roman" w:cs="Times New Roman"/>
          <w:b/>
          <w:bCs/>
          <w:sz w:val="28"/>
          <w:szCs w:val="28"/>
        </w:rPr>
        <w:t>ссийской Федерации и деятельности исполнительных органов местного самоуправления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AD3FCEC" w14:textId="77777777" w:rsidR="000F2499" w:rsidRDefault="002367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 далее- Состав Управленческой команды)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19AAB85" w14:textId="77777777" w:rsidR="000F2499" w:rsidRDefault="000F2499">
      <w:pPr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80" w:rightFromText="180" w:vertAnchor="text"/>
        <w:tblW w:w="954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5"/>
        <w:gridCol w:w="5916"/>
      </w:tblGrid>
      <w:tr w:rsidR="000F2499" w14:paraId="46D67B27" w14:textId="77777777">
        <w:trPr>
          <w:trHeight w:val="84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2F996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Понуровский </w:t>
            </w:r>
          </w:p>
          <w:p w14:paraId="4E1DDB77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Алексеевич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93440" w14:textId="77777777" w:rsidR="000F2499" w:rsidRDefault="0023679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Анучинского муниципального округа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(руководитель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правленческой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команды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0F2499" w14:paraId="2F1766ED" w14:textId="77777777">
        <w:trPr>
          <w:trHeight w:val="876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F6355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Дубовцев </w:t>
            </w:r>
          </w:p>
          <w:p w14:paraId="73D27763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B040D" w14:textId="77777777" w:rsidR="000F2499" w:rsidRDefault="0023679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Анучинского муниципального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(заместитель руководителя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правленческой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команды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0F2499" w14:paraId="0C450165" w14:textId="77777777">
        <w:trPr>
          <w:trHeight w:val="144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463D9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Бурдейная </w:t>
            </w:r>
          </w:p>
          <w:p w14:paraId="020735D5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Викторовна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D01E" w14:textId="77777777" w:rsidR="000F2499" w:rsidRDefault="0023679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аппарата управления администрации Анучинского муниципального округа края 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секретарь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правленческой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команды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F2499" w14:paraId="14A47E70" w14:textId="77777777">
        <w:trPr>
          <w:trHeight w:val="413"/>
        </w:trPr>
        <w:tc>
          <w:tcPr>
            <w:tcW w:w="954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338C9" w14:textId="77777777" w:rsidR="000F2499" w:rsidRDefault="000F24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69B66097" w14:textId="77777777" w:rsidR="000F2499" w:rsidRDefault="00236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Члены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правленческой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команды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F2499" w14:paraId="53F1431A" w14:textId="77777777">
        <w:trPr>
          <w:trHeight w:val="647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52A7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Алешина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D67A79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Игнатьевна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581CB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-Начальник отдела бухгалтерского учета и отчетности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округа</w:t>
            </w:r>
          </w:p>
        </w:tc>
      </w:tr>
      <w:tr w:rsidR="000F2499" w14:paraId="17890375" w14:textId="77777777">
        <w:trPr>
          <w:trHeight w:val="845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2E09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Бондарь </w:t>
            </w:r>
          </w:p>
          <w:p w14:paraId="73FAF731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Петровна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1087" w14:textId="77777777" w:rsidR="000F2499" w:rsidRDefault="0023679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финансово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экономического управления Анучинского муниципального округа</w:t>
            </w:r>
          </w:p>
        </w:tc>
      </w:tr>
      <w:tr w:rsidR="000F2499" w14:paraId="3C1767B3" w14:textId="77777777">
        <w:trPr>
          <w:trHeight w:val="1614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4F14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Бурдейная </w:t>
            </w:r>
          </w:p>
          <w:p w14:paraId="5024BF94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Васильевна 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80C9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отдела жилищно-коммунального хозяйства управления жизнеобеспечения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0F2499" w14:paraId="5CBDD6CE" w14:textId="77777777">
        <w:trPr>
          <w:trHeight w:val="647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21F35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Глушак</w:t>
            </w:r>
          </w:p>
          <w:p w14:paraId="2BA424A6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 Юрьевич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B976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муниципального заказа администрации Анучинского муниципального округа </w:t>
            </w:r>
          </w:p>
        </w:tc>
      </w:tr>
      <w:tr w:rsidR="000F2499" w14:paraId="6429D714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68F19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Горевая </w:t>
            </w:r>
          </w:p>
          <w:p w14:paraId="1D0CB25D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Михайловна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4C11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тарший специалист 1-го разряда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экономики финансово-экономического управления администрации Анучинского муниципального округа   </w:t>
            </w:r>
          </w:p>
        </w:tc>
      </w:tr>
      <w:tr w:rsidR="000F2499" w14:paraId="478F0151" w14:textId="77777777">
        <w:trPr>
          <w:trHeight w:val="3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D0F3B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Клыкова</w:t>
            </w:r>
          </w:p>
          <w:p w14:paraId="3FAE12AA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 Валерьевна</w:t>
            </w:r>
          </w:p>
          <w:p w14:paraId="140EE17F" w14:textId="77777777" w:rsidR="000F2499" w:rsidRDefault="000F24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D8188" w14:textId="77777777" w:rsidR="000F2499" w:rsidRDefault="0023679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1-го разряда отдела экономики финансово-э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кономического управления администрации Анучинского муниципального округа </w:t>
            </w:r>
          </w:p>
        </w:tc>
      </w:tr>
      <w:tr w:rsidR="000F2499" w14:paraId="42070438" w14:textId="77777777">
        <w:trPr>
          <w:trHeight w:val="845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26222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Мартынова </w:t>
            </w:r>
          </w:p>
          <w:p w14:paraId="2BEB86CC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Васильевна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F0ECA" w14:textId="77777777" w:rsidR="000F2499" w:rsidRDefault="00236795">
            <w:pPr>
              <w:spacing w:line="240" w:lineRule="auto"/>
              <w:ind w:lef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сельского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-экономического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муниципального округа Приморского края</w:t>
            </w:r>
          </w:p>
        </w:tc>
      </w:tr>
      <w:tr w:rsidR="000F2499" w14:paraId="1B5A7DEA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B1F6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6CE723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Анатольевна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BE91A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Чернышевского территориального отдела управления жизнеобеспечения администрации Анучинского муниципального округа</w:t>
            </w:r>
          </w:p>
        </w:tc>
      </w:tr>
      <w:tr w:rsidR="000F2499" w14:paraId="33FC255D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29F5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D5FA5CD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Михайлович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5E72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-Начальник Гражданского территориального отдела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 администрации Анучинского муниципального округа</w:t>
            </w:r>
          </w:p>
        </w:tc>
      </w:tr>
      <w:tr w:rsidR="000F2499" w14:paraId="7602103E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234A1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Сивоконь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19E826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Зинаида Мингадировна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B9D64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Виноградовского территориального отдела управления жизнеобеспечения администрации Анучинского муниципального округа</w:t>
            </w:r>
          </w:p>
        </w:tc>
      </w:tr>
      <w:tr w:rsidR="000F2499" w14:paraId="7E2CE7B1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61F5F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Скорикова</w:t>
            </w:r>
          </w:p>
          <w:p w14:paraId="5F5E5B4C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Валерьевна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6001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авный специалист 1-го разряда отдела экономики финансово-экономического управления администрации Анучинского муниципального округа </w:t>
            </w:r>
          </w:p>
        </w:tc>
      </w:tr>
      <w:tr w:rsidR="000F2499" w14:paraId="250D39D5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16FA2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Суворенков</w:t>
            </w:r>
          </w:p>
          <w:p w14:paraId="66E456EB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Александрович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50A2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градостроительства, имущественных и земельных отношений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округа </w:t>
            </w:r>
          </w:p>
        </w:tc>
      </w:tr>
      <w:tr w:rsidR="000F2499" w14:paraId="5DF6E938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07833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Таран</w:t>
            </w:r>
          </w:p>
          <w:p w14:paraId="00BFEB83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Нестеровна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AFCB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Анучинского территориального отдела управления жизнеобеспечения администрации Анучинского муниципального округа</w:t>
            </w:r>
          </w:p>
        </w:tc>
      </w:tr>
      <w:tr w:rsidR="000F2499" w14:paraId="4DD62E1A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DF2EA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Топилина </w:t>
            </w:r>
          </w:p>
          <w:p w14:paraId="033CF897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Валентиновна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7CD1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1-го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разряда отдела экономики финансово-экономического управления администрации Анучинского муниципального округа   </w:t>
            </w:r>
          </w:p>
        </w:tc>
      </w:tr>
      <w:tr w:rsidR="000F2499" w14:paraId="6039D4A0" w14:textId="77777777">
        <w:trPr>
          <w:trHeight w:val="647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7390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Федчикова </w:t>
            </w:r>
          </w:p>
          <w:p w14:paraId="7B65262A" w14:textId="77777777" w:rsidR="000F2499" w:rsidRDefault="00236795">
            <w:pPr>
              <w:tabs>
                <w:tab w:val="left" w:pos="3520"/>
              </w:tabs>
              <w:spacing w:after="0" w:line="240" w:lineRule="auto"/>
              <w:ind w:rightChars="-50" w:right="-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     </w:t>
            </w:r>
          </w:p>
          <w:p w14:paraId="727604B4" w14:textId="77777777" w:rsidR="000F2499" w:rsidRDefault="000F24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F5983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социального развития и молодежной политики администрации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</w:p>
        </w:tc>
      </w:tr>
      <w:tr w:rsidR="000F2499" w14:paraId="7A52D72A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ED664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Хоменко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93931E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Ильинична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C91B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-Начальник отдела архитектура и градостроительства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градостроительства, имущественных и земельных отношений администрации Анучинского муниципального округа </w:t>
            </w:r>
          </w:p>
        </w:tc>
      </w:tr>
      <w:tr w:rsidR="000F2499" w14:paraId="3360C211" w14:textId="77777777">
        <w:trPr>
          <w:trHeight w:val="1139"/>
        </w:trPr>
        <w:tc>
          <w:tcPr>
            <w:tcW w:w="36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559A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Хоменко </w:t>
            </w:r>
          </w:p>
          <w:p w14:paraId="6881CBC9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Витальевна</w:t>
            </w:r>
          </w:p>
        </w:tc>
        <w:tc>
          <w:tcPr>
            <w:tcW w:w="59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3CBDD" w14:textId="77777777" w:rsidR="000F2499" w:rsidRDefault="00236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тарший специалист 1-го разряда отдела жилищно-коммунального хозяйства администрации Анучинского муниципальног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201C56B" w14:textId="77777777" w:rsidR="000F2499" w:rsidRDefault="000F2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F2499">
      <w:pgSz w:w="11906" w:h="16838"/>
      <w:pgMar w:top="1134" w:right="96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BFE08" w14:textId="77777777" w:rsidR="000F2499" w:rsidRDefault="00236795">
      <w:pPr>
        <w:spacing w:line="240" w:lineRule="auto"/>
      </w:pPr>
      <w:r>
        <w:separator/>
      </w:r>
    </w:p>
  </w:endnote>
  <w:endnote w:type="continuationSeparator" w:id="0">
    <w:p w14:paraId="336A89DC" w14:textId="77777777" w:rsidR="000F2499" w:rsidRDefault="002367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283B2" w14:textId="77777777" w:rsidR="000F2499" w:rsidRDefault="00236795">
      <w:pPr>
        <w:spacing w:after="0"/>
      </w:pPr>
      <w:r>
        <w:separator/>
      </w:r>
    </w:p>
  </w:footnote>
  <w:footnote w:type="continuationSeparator" w:id="0">
    <w:p w14:paraId="1A8480ED" w14:textId="77777777" w:rsidR="000F2499" w:rsidRDefault="002367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14"/>
    <w:rsid w:val="000063EA"/>
    <w:rsid w:val="000F2499"/>
    <w:rsid w:val="001060A2"/>
    <w:rsid w:val="00177814"/>
    <w:rsid w:val="00236795"/>
    <w:rsid w:val="002C7BD6"/>
    <w:rsid w:val="00474264"/>
    <w:rsid w:val="004D3CA9"/>
    <w:rsid w:val="00573DC8"/>
    <w:rsid w:val="006E0B61"/>
    <w:rsid w:val="00882273"/>
    <w:rsid w:val="009647D8"/>
    <w:rsid w:val="009B4B23"/>
    <w:rsid w:val="009B5879"/>
    <w:rsid w:val="00A63A97"/>
    <w:rsid w:val="00B4263E"/>
    <w:rsid w:val="00BC5EDC"/>
    <w:rsid w:val="00BD42A1"/>
    <w:rsid w:val="00BF1C59"/>
    <w:rsid w:val="00CF147B"/>
    <w:rsid w:val="091E0148"/>
    <w:rsid w:val="0AF405F7"/>
    <w:rsid w:val="11632EEF"/>
    <w:rsid w:val="268F3F8E"/>
    <w:rsid w:val="3F021D66"/>
    <w:rsid w:val="53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E697"/>
  <w15:docId w15:val="{DBE80DE0-77DC-4E29-8EA5-88736D648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rmal (Web)"/>
    <w:basedOn w:val="a"/>
    <w:qFormat/>
    <w:pPr>
      <w:spacing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A9EE1A2B3A12199DAAAADBB446E09E03D755B2B7B85E5E7CA20A702A255AC7AE8A0F1E2C035F1BCC45356808386B30BD521BF1F280408992CB396DM0b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A9EE1A2B3A12199DAAAADBB446E09E03D755B2B7B85E5E7CA20A702A255AC7AE8A0F1E2C035F1BCC45356808386B30BD521BF1F280408992CB396DM0b1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D7A9EE1A2B3A12199DAAAADBB446E09E03D755B2B7B85E5E7CA20A702A255AC7AE8A0F1E2C035F1BCC45356808386B30BD521BF1F280408992CB396DM0b1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7A9EE1A2B3A12199DAAB4D6A22ABE9A01DE08BBB3BA5D0929F10C2775755C92FCCA51476E404C1BCE5B376A0DM3b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8</Pages>
  <Words>1617</Words>
  <Characters>9223</Characters>
  <Application>Microsoft Office Word</Application>
  <DocSecurity>0</DocSecurity>
  <Lines>76</Lines>
  <Paragraphs>21</Paragraphs>
  <ScaleCrop>false</ScaleCrop>
  <Company/>
  <LinksUpToDate>false</LinksUpToDate>
  <CharactersWithSpaces>10819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Татьяна Н. Малявка</cp:lastModifiedBy>
  <cp:revision>6</cp:revision>
  <cp:lastPrinted>2024-11-11T05:06:00Z</cp:lastPrinted>
  <dcterms:created xsi:type="dcterms:W3CDTF">2024-10-21T23:13:00Z</dcterms:created>
  <dcterms:modified xsi:type="dcterms:W3CDTF">2024-11-12T01:43:00Z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AFB985D6261F44A5BD500E6CA0646318_12</vt:lpwstr>
  </property>
</Properties>
</file>