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C6B2BD" w14:textId="77777777" w:rsidR="006764A8" w:rsidRPr="006764A8" w:rsidRDefault="006764A8" w:rsidP="006764A8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6764A8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В краевом государственном автономном учреждении социального обслуживания «</w:t>
      </w:r>
      <w:proofErr w:type="spellStart"/>
      <w:r w:rsidRPr="006764A8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Арсеньевский</w:t>
      </w:r>
      <w:proofErr w:type="spellEnd"/>
      <w:r w:rsidRPr="006764A8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 xml:space="preserve"> социально – реабилитационный центр для несовершеннолетних «Ласточка» существует новый вид государственной помощи – социальное сопровождение семьи с детьми</w:t>
      </w:r>
    </w:p>
    <w:p w14:paraId="32C39DF8" w14:textId="77777777" w:rsidR="006764A8" w:rsidRPr="006764A8" w:rsidRDefault="006764A8" w:rsidP="006764A8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764A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Содействие в предоставлении медицинской, психологической, педагогической, юридической, социальной помощи, не относящейся к социальным услугам, на основании ст.22 № 442-ФЗ «Об основах социального обслуживания граждан в Российской Федерации» (вступил в силу с 1 января 2015 года).</w:t>
      </w:r>
    </w:p>
    <w:p w14:paraId="158FEFC0" w14:textId="77777777" w:rsidR="006764A8" w:rsidRPr="006764A8" w:rsidRDefault="006764A8" w:rsidP="006764A8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764A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Социальное сопровождение может осуществляться в отношении следующих категорий семей с детьми:</w:t>
      </w:r>
    </w:p>
    <w:p w14:paraId="4DED60DE" w14:textId="77777777" w:rsidR="006764A8" w:rsidRPr="006764A8" w:rsidRDefault="006764A8" w:rsidP="006764A8">
      <w:pPr>
        <w:numPr>
          <w:ilvl w:val="0"/>
          <w:numId w:val="1"/>
        </w:numPr>
        <w:shd w:val="clear" w:color="auto" w:fill="FFFFFF"/>
        <w:spacing w:after="75" w:line="330" w:lineRule="atLeast"/>
        <w:ind w:left="225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764A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Семьи с одним родителем, воспитывающие несовершеннолетних детей;</w:t>
      </w:r>
    </w:p>
    <w:p w14:paraId="26AA0B1D" w14:textId="77777777" w:rsidR="006764A8" w:rsidRPr="006764A8" w:rsidRDefault="006764A8" w:rsidP="006764A8">
      <w:pPr>
        <w:numPr>
          <w:ilvl w:val="0"/>
          <w:numId w:val="1"/>
        </w:numPr>
        <w:shd w:val="clear" w:color="auto" w:fill="FFFFFF"/>
        <w:spacing w:after="75" w:line="330" w:lineRule="atLeast"/>
        <w:ind w:left="225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764A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Многодетные семьи;</w:t>
      </w:r>
    </w:p>
    <w:p w14:paraId="64792D40" w14:textId="77777777" w:rsidR="006764A8" w:rsidRPr="006764A8" w:rsidRDefault="006764A8" w:rsidP="006764A8">
      <w:pPr>
        <w:numPr>
          <w:ilvl w:val="0"/>
          <w:numId w:val="1"/>
        </w:numPr>
        <w:shd w:val="clear" w:color="auto" w:fill="FFFFFF"/>
        <w:spacing w:after="75" w:line="330" w:lineRule="atLeast"/>
        <w:ind w:left="225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764A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Семьи, воспитывающие детей-инвалидов;</w:t>
      </w:r>
    </w:p>
    <w:p w14:paraId="17C9E8AA" w14:textId="77777777" w:rsidR="006764A8" w:rsidRPr="006764A8" w:rsidRDefault="006764A8" w:rsidP="006764A8">
      <w:pPr>
        <w:numPr>
          <w:ilvl w:val="0"/>
          <w:numId w:val="1"/>
        </w:numPr>
        <w:shd w:val="clear" w:color="auto" w:fill="FFFFFF"/>
        <w:spacing w:after="75" w:line="330" w:lineRule="atLeast"/>
        <w:ind w:left="225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764A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Семьи, воспитывающие детей с ограниченными возможностями здоровья в возрасте до 3 лет;</w:t>
      </w:r>
    </w:p>
    <w:p w14:paraId="37EF7143" w14:textId="77777777" w:rsidR="006764A8" w:rsidRPr="006764A8" w:rsidRDefault="006764A8" w:rsidP="006764A8">
      <w:pPr>
        <w:numPr>
          <w:ilvl w:val="0"/>
          <w:numId w:val="1"/>
        </w:numPr>
        <w:shd w:val="clear" w:color="auto" w:fill="FFFFFF"/>
        <w:spacing w:after="75" w:line="330" w:lineRule="atLeast"/>
        <w:ind w:left="225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764A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Замещающие семьи;</w:t>
      </w:r>
    </w:p>
    <w:p w14:paraId="77D8F752" w14:textId="77777777" w:rsidR="006764A8" w:rsidRPr="006764A8" w:rsidRDefault="006764A8" w:rsidP="006764A8">
      <w:pPr>
        <w:numPr>
          <w:ilvl w:val="0"/>
          <w:numId w:val="1"/>
        </w:numPr>
        <w:shd w:val="clear" w:color="auto" w:fill="FFFFFF"/>
        <w:spacing w:after="75" w:line="330" w:lineRule="atLeast"/>
        <w:ind w:left="225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764A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Матери с новорожденными детьми, имеющие намерение отказаться от ребенка;</w:t>
      </w:r>
    </w:p>
    <w:p w14:paraId="5994F8C7" w14:textId="77777777" w:rsidR="006764A8" w:rsidRPr="006764A8" w:rsidRDefault="006764A8" w:rsidP="006764A8">
      <w:pPr>
        <w:numPr>
          <w:ilvl w:val="0"/>
          <w:numId w:val="1"/>
        </w:numPr>
        <w:shd w:val="clear" w:color="auto" w:fill="FFFFFF"/>
        <w:spacing w:after="75" w:line="330" w:lineRule="atLeast"/>
        <w:ind w:left="225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764A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Семьи, в которых несовершеннолетний ребенок находится в конфликте с законом;</w:t>
      </w:r>
    </w:p>
    <w:p w14:paraId="4318CB07" w14:textId="77777777" w:rsidR="006764A8" w:rsidRPr="006764A8" w:rsidRDefault="006764A8" w:rsidP="006764A8">
      <w:pPr>
        <w:numPr>
          <w:ilvl w:val="0"/>
          <w:numId w:val="1"/>
        </w:numPr>
        <w:shd w:val="clear" w:color="auto" w:fill="FFFFFF"/>
        <w:spacing w:after="75" w:line="330" w:lineRule="atLeast"/>
        <w:ind w:left="225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764A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Семьи, находящиеся в социально опасном положении;</w:t>
      </w:r>
    </w:p>
    <w:p w14:paraId="29319221" w14:textId="77777777" w:rsidR="006764A8" w:rsidRPr="006764A8" w:rsidRDefault="006764A8" w:rsidP="006764A8">
      <w:pPr>
        <w:numPr>
          <w:ilvl w:val="0"/>
          <w:numId w:val="1"/>
        </w:numPr>
        <w:shd w:val="clear" w:color="auto" w:fill="FFFFFF"/>
        <w:spacing w:after="75" w:line="330" w:lineRule="atLeast"/>
        <w:ind w:left="225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764A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Семьи беженцев и вынужденных переселенцев.</w:t>
      </w:r>
    </w:p>
    <w:p w14:paraId="6DBFB382" w14:textId="77777777" w:rsidR="006764A8" w:rsidRPr="006764A8" w:rsidRDefault="006764A8" w:rsidP="006764A8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764A8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 xml:space="preserve">КГАУСО </w:t>
      </w:r>
      <w:proofErr w:type="spellStart"/>
      <w:r w:rsidRPr="006764A8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Арсеньевский</w:t>
      </w:r>
      <w:proofErr w:type="spellEnd"/>
      <w:r w:rsidRPr="006764A8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 xml:space="preserve"> СРЦН «Ласточка» находится по адресу</w:t>
      </w:r>
      <w:r w:rsidRPr="006764A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: 692343, г. Арсеньев, ул. Лысенко, д.3.</w:t>
      </w:r>
      <w:r w:rsidRPr="006764A8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6764A8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Сайт:</w:t>
      </w:r>
      <w:r w:rsidRPr="006764A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hyperlink r:id="rId5" w:history="1">
        <w:r w:rsidRPr="006764A8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http://arslastochka.ucoz.ru</w:t>
        </w:r>
      </w:hyperlink>
      <w:r w:rsidRPr="006764A8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6764A8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Телефон:</w:t>
      </w:r>
      <w:r w:rsidRPr="006764A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842361 32448.</w:t>
      </w:r>
      <w:r w:rsidRPr="006764A8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 xml:space="preserve">В </w:t>
      </w:r>
      <w:proofErr w:type="spellStart"/>
      <w:r w:rsidRPr="006764A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Анучинском</w:t>
      </w:r>
      <w:proofErr w:type="spellEnd"/>
      <w:r w:rsidRPr="006764A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муниципальном районе можно обратиться к специалисту по работе с семьей и детьми  Данилиной Марине Владимировне по адресу: 692300, с. Анучино, ул. Лазо, д.1 </w:t>
      </w:r>
      <w:proofErr w:type="spellStart"/>
      <w:r w:rsidRPr="006764A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каб</w:t>
      </w:r>
      <w:proofErr w:type="spellEnd"/>
      <w:r w:rsidRPr="006764A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 № 1.</w:t>
      </w:r>
    </w:p>
    <w:tbl>
      <w:tblPr>
        <w:tblW w:w="9300" w:type="dxa"/>
        <w:tblCellSpacing w:w="15" w:type="dxa"/>
        <w:tblBorders>
          <w:top w:val="single" w:sz="6" w:space="0" w:color="EEEEEE"/>
          <w:left w:val="single" w:sz="6" w:space="0" w:color="EEEEEE"/>
          <w:bottom w:val="single" w:sz="6" w:space="0" w:color="EEEEEE"/>
          <w:right w:val="single" w:sz="6" w:space="0" w:color="EEEEEE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5"/>
        <w:gridCol w:w="4670"/>
      </w:tblGrid>
      <w:tr w:rsidR="006764A8" w:rsidRPr="006764A8" w14:paraId="212E8BF3" w14:textId="77777777" w:rsidTr="006764A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6E5672EB" w14:textId="61A3C8C5" w:rsidR="006764A8" w:rsidRPr="006764A8" w:rsidRDefault="006764A8" w:rsidP="00676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64A8">
              <w:rPr>
                <w:rFonts w:ascii="Times New Roman" w:eastAsia="Times New Roman" w:hAnsi="Times New Roman" w:cs="Times New Roman"/>
                <w:noProof/>
                <w:color w:val="230BD9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drawing>
                <wp:inline distT="0" distB="0" distL="0" distR="0" wp14:anchorId="058A6E08" wp14:editId="339E7964">
                  <wp:extent cx="2857500" cy="2143125"/>
                  <wp:effectExtent l="0" t="0" r="0" b="9525"/>
                  <wp:docPr id="6" name="Рисунок 6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>
                            <a:hlinkClick r:id="rId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2143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05838268" w14:textId="7ADC37FE" w:rsidR="006764A8" w:rsidRPr="006764A8" w:rsidRDefault="006764A8" w:rsidP="00676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64A8">
              <w:rPr>
                <w:rFonts w:ascii="Times New Roman" w:eastAsia="Times New Roman" w:hAnsi="Times New Roman" w:cs="Times New Roman"/>
                <w:noProof/>
                <w:color w:val="230BD9"/>
                <w:sz w:val="24"/>
                <w:szCs w:val="24"/>
                <w:bdr w:val="none" w:sz="0" w:space="0" w:color="auto" w:frame="1"/>
                <w:lang w:eastAsia="ru-RU"/>
              </w:rPr>
              <w:drawing>
                <wp:inline distT="0" distB="0" distL="0" distR="0" wp14:anchorId="2AABDB13" wp14:editId="6694F086">
                  <wp:extent cx="2857500" cy="2143125"/>
                  <wp:effectExtent l="0" t="0" r="0" b="9525"/>
                  <wp:docPr id="5" name="Рисунок 5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2143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64A8" w:rsidRPr="006764A8" w14:paraId="189BB36A" w14:textId="77777777" w:rsidTr="006764A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11BBBDA6" w14:textId="3515217B" w:rsidR="006764A8" w:rsidRPr="006764A8" w:rsidRDefault="006764A8" w:rsidP="00676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64A8">
              <w:rPr>
                <w:rFonts w:ascii="Times New Roman" w:eastAsia="Times New Roman" w:hAnsi="Times New Roman" w:cs="Times New Roman"/>
                <w:noProof/>
                <w:color w:val="230BD9"/>
                <w:sz w:val="24"/>
                <w:szCs w:val="24"/>
                <w:bdr w:val="none" w:sz="0" w:space="0" w:color="auto" w:frame="1"/>
                <w:lang w:eastAsia="ru-RU"/>
              </w:rPr>
              <w:drawing>
                <wp:inline distT="0" distB="0" distL="0" distR="0" wp14:anchorId="1E001F8A" wp14:editId="235CAAE7">
                  <wp:extent cx="2857500" cy="2143125"/>
                  <wp:effectExtent l="0" t="0" r="0" b="9525"/>
                  <wp:docPr id="4" name="Рисунок 4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>
                            <a:hlinkClick r:id="rId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2143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6A675102" w14:textId="77777777" w:rsidR="006764A8" w:rsidRPr="006764A8" w:rsidRDefault="006764A8" w:rsidP="00676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71C49FBC" w14:textId="77777777" w:rsidR="003030F9" w:rsidRPr="006764A8" w:rsidRDefault="003030F9" w:rsidP="006764A8">
      <w:bookmarkStart w:id="0" w:name="_GoBack"/>
      <w:bookmarkEnd w:id="0"/>
    </w:p>
    <w:sectPr w:rsidR="003030F9" w:rsidRPr="006764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CB6B69"/>
    <w:multiLevelType w:val="multilevel"/>
    <w:tmpl w:val="B344D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0F9"/>
    <w:rsid w:val="000760AB"/>
    <w:rsid w:val="003030F9"/>
    <w:rsid w:val="006764A8"/>
    <w:rsid w:val="00735E02"/>
    <w:rsid w:val="0078088C"/>
    <w:rsid w:val="00B74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59367A-D8FD-460B-8A25-C3839CC61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7403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403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B740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764A8"/>
    <w:rPr>
      <w:b/>
      <w:bCs/>
    </w:rPr>
  </w:style>
  <w:style w:type="character" w:styleId="a5">
    <w:name w:val="Hyperlink"/>
    <w:basedOn w:val="a0"/>
    <w:uiPriority w:val="99"/>
    <w:semiHidden/>
    <w:unhideWhenUsed/>
    <w:rsid w:val="006764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783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12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6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23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19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76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91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50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13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4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nuchinsky.ru/wp-content/uploads/2018/06/Two-3.jp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nuchinsky.ru/wp-content/uploads/2018/06/Three-3.jpg" TargetMode="External"/><Relationship Id="rId11" Type="http://schemas.openxmlformats.org/officeDocument/2006/relationships/image" Target="media/image3.jpeg"/><Relationship Id="rId5" Type="http://schemas.openxmlformats.org/officeDocument/2006/relationships/hyperlink" Target="http://arslastochka.ucoz.ru/" TargetMode="External"/><Relationship Id="rId10" Type="http://schemas.openxmlformats.org/officeDocument/2006/relationships/hyperlink" Target="http://anuchinsky.ru/wp-content/uploads/2018/06/One-3.jp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219</Words>
  <Characters>1253</Characters>
  <Application>Microsoft Office Word</Application>
  <DocSecurity>0</DocSecurity>
  <Lines>10</Lines>
  <Paragraphs>2</Paragraphs>
  <ScaleCrop>false</ScaleCrop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6</cp:revision>
  <dcterms:created xsi:type="dcterms:W3CDTF">2020-01-20T18:09:00Z</dcterms:created>
  <dcterms:modified xsi:type="dcterms:W3CDTF">2020-01-20T18:11:00Z</dcterms:modified>
</cp:coreProperties>
</file>