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F21F0B"/>
    <w:p w14:paraId="1AC286DC">
      <w:pPr>
        <w:jc w:val="right"/>
        <w:rPr>
          <w:b/>
        </w:rPr>
      </w:pPr>
    </w:p>
    <w:p w14:paraId="7A7DA458">
      <w:pPr>
        <w:jc w:val="center"/>
      </w:pPr>
      <w:r>
        <w:t>ПРОТОКОЛ</w:t>
      </w:r>
    </w:p>
    <w:p w14:paraId="6F3DEFBD">
      <w:pPr>
        <w:ind w:right="57"/>
        <w:jc w:val="center"/>
      </w:pPr>
      <w:r>
        <w:t xml:space="preserve"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 </w:t>
      </w:r>
    </w:p>
    <w:p w14:paraId="7AEC9C02"/>
    <w:p w14:paraId="67D9E9C5">
      <w:pPr>
        <w:jc w:val="both"/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</w:t>
      </w:r>
      <w:r>
        <w:rPr>
          <w:color w:val="4F81BD"/>
          <w:lang w:val="en-US"/>
        </w:rPr>
        <w:t>«08» июля 2026 года</w:t>
      </w:r>
    </w:p>
    <w:p w14:paraId="12A2FA59">
      <w:pPr>
        <w:rPr>
          <w:lang w:val="en-US"/>
        </w:rPr>
      </w:pPr>
    </w:p>
    <w:p w14:paraId="1CF5937F">
      <w:pPr>
        <w:widowControl w:val="0"/>
        <w:tabs>
          <w:tab w:val="left" w:pos="10476"/>
        </w:tabs>
        <w:ind w:right="-14"/>
        <w:jc w:val="both"/>
        <w:rPr>
          <w:lang w:val="en-US"/>
        </w:rPr>
      </w:pPr>
      <w:r>
        <w:t>Продавец</w:t>
      </w:r>
      <w:r>
        <w:rPr>
          <w:lang w:val="en-US"/>
        </w:rPr>
        <w:t>: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color w:val="4F81BD"/>
          <w:lang w:val="en-US"/>
        </w:rPr>
        <w:t>АДМИНИСТРАЦИЯ АНУЧИНСКОГО МУНИЦИПАЛЬНОГО ОКРУГА ПРИМОРСКОГО КРАЯ</w:t>
      </w:r>
    </w:p>
    <w:p w14:paraId="3FCFED06">
      <w:pPr>
        <w:widowControl w:val="0"/>
        <w:tabs>
          <w:tab w:val="left" w:pos="10476"/>
        </w:tabs>
        <w:ind w:right="-14"/>
        <w:jc w:val="both"/>
      </w:pPr>
      <w:r>
        <w:t xml:space="preserve">Оператор: Акционерное общество «Российский аукционный дом» (АО «РАД») </w:t>
      </w:r>
    </w:p>
    <w:p w14:paraId="5A939E56">
      <w:pPr>
        <w:widowControl w:val="0"/>
        <w:tabs>
          <w:tab w:val="left" w:pos="10476"/>
        </w:tabs>
        <w:ind w:right="-14"/>
        <w:jc w:val="both"/>
      </w:pPr>
    </w:p>
    <w:p w14:paraId="38D3C378">
      <w:pPr>
        <w:widowControl w:val="0"/>
        <w:tabs>
          <w:tab w:val="left" w:pos="10476"/>
        </w:tabs>
        <w:ind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6E8F344F">
      <w:pPr>
        <w:widowControl w:val="0"/>
        <w:tabs>
          <w:tab w:val="left" w:pos="10476"/>
        </w:tabs>
        <w:ind w:right="-14"/>
        <w:jc w:val="both"/>
      </w:pPr>
      <w:r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>08 июля 2026 года, 03 часов 00 минут</w:t>
      </w:r>
      <w:r>
        <w:t xml:space="preserve"> по московскому времени.</w:t>
      </w:r>
    </w:p>
    <w:p w14:paraId="40531072">
      <w:pPr>
        <w:widowControl w:val="0"/>
        <w:tabs>
          <w:tab w:val="left" w:pos="10476"/>
        </w:tabs>
        <w:ind w:right="-14"/>
        <w:rPr>
          <w:b/>
        </w:rPr>
      </w:pPr>
    </w:p>
    <w:p w14:paraId="01E0F9C6">
      <w:pPr>
        <w:rPr>
          <w:b/>
        </w:rPr>
      </w:pPr>
      <w:r>
        <w:t>В присутствии комиссии продавца в составе: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5"/>
        <w:gridCol w:w="2150"/>
        <w:gridCol w:w="5975"/>
      </w:tblGrid>
      <w:tr w14:paraId="53473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51D7167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39F62065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5975" w:type="dxa"/>
          </w:tcPr>
          <w:p w14:paraId="7516A603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</w:tr>
      <w:tr w14:paraId="1396A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738A562A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2150" w:type="dxa"/>
          </w:tcPr>
          <w:p w14:paraId="4EAE4A25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5975" w:type="dxa"/>
          </w:tcPr>
          <w:p w14:paraId="377B0B09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6FC32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09B00DE9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50" w:type="dxa"/>
          </w:tcPr>
          <w:p w14:paraId="1E1E6C95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5975" w:type="dxa"/>
          </w:tcPr>
          <w:p w14:paraId="690EC40D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1CD8B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55686BB1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50" w:type="dxa"/>
          </w:tcPr>
          <w:p w14:paraId="5F77B10E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5975" w:type="dxa"/>
          </w:tcPr>
          <w:p w14:paraId="15FA71C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63C68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11130C8F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50" w:type="dxa"/>
          </w:tcPr>
          <w:p w14:paraId="2C5FA7A4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5975" w:type="dxa"/>
          </w:tcPr>
          <w:p w14:paraId="12D0248C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0E5FA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57C8804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2150" w:type="dxa"/>
          </w:tcPr>
          <w:p w14:paraId="4B59E2F6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5975" w:type="dxa"/>
          </w:tcPr>
          <w:p w14:paraId="342EA25F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</w:tbl>
    <w:p w14:paraId="3F5EEB72">
      <w:pPr>
        <w:jc w:val="both"/>
      </w:pPr>
    </w:p>
    <w:p w14:paraId="7211A702">
      <w:pPr>
        <w:autoSpaceDE w:val="0"/>
        <w:autoSpaceDN w:val="0"/>
        <w:adjustRightInd w:val="0"/>
        <w:jc w:val="both"/>
      </w:pPr>
      <w:r>
        <w:t>Предмет аукциона:</w:t>
      </w:r>
    </w:p>
    <w:p w14:paraId="3D41DD86">
      <w:pPr>
        <w:ind w:right="57"/>
        <w:jc w:val="both"/>
      </w:pPr>
      <w:r>
        <w:rPr>
          <w:color w:val="4F81BD"/>
        </w:rPr>
        <w:t>Земельный участок</w:t>
      </w:r>
      <w:r>
        <w:t xml:space="preserve"> (далее- Имущество). </w:t>
      </w:r>
      <w:r>
        <w:rPr>
          <w:rFonts w:hint="default"/>
          <w:lang w:val="ru-RU"/>
        </w:rPr>
        <w:t>25:26:030402:398</w:t>
      </w:r>
    </w:p>
    <w:p w14:paraId="682936CE">
      <w:pPr>
        <w:autoSpaceDE w:val="0"/>
        <w:autoSpaceDN w:val="0"/>
        <w:adjustRightInd w:val="0"/>
        <w:jc w:val="both"/>
        <w:rPr>
          <w:bCs/>
        </w:rPr>
      </w:pPr>
    </w:p>
    <w:p w14:paraId="61D696D0">
      <w:pPr>
        <w:spacing w:line="240" w:lineRule="atLeast"/>
        <w:jc w:val="both"/>
      </w:pPr>
      <w:r>
        <w:t xml:space="preserve">Начальная цена Имущества – </w:t>
      </w:r>
      <w:r>
        <w:rPr>
          <w:color w:val="4F81BD"/>
        </w:rPr>
        <w:t>5 460 (пять тысяч четыреста шестьдесят) рублей 74 копейки</w:t>
      </w:r>
      <w:r>
        <w:t xml:space="preserve">; </w:t>
      </w:r>
    </w:p>
    <w:p w14:paraId="184536CB">
      <w:pPr>
        <w:spacing w:line="240" w:lineRule="atLeast"/>
        <w:jc w:val="both"/>
      </w:pPr>
      <w:r>
        <w:t xml:space="preserve">Шаг аукциона – </w:t>
      </w:r>
      <w:r>
        <w:rPr>
          <w:color w:val="4F81BD"/>
        </w:rPr>
        <w:t>168 (сто шестьдесят восемь) рублей 82 копейки</w:t>
      </w:r>
      <w:r>
        <w:t>.</w:t>
      </w:r>
    </w:p>
    <w:p w14:paraId="7EAD1E0A">
      <w:pPr>
        <w:autoSpaceDE w:val="0"/>
        <w:autoSpaceDN w:val="0"/>
        <w:adjustRightInd w:val="0"/>
        <w:jc w:val="both"/>
        <w:rPr>
          <w:bCs/>
        </w:rPr>
      </w:pPr>
    </w:p>
    <w:p w14:paraId="3C049E21">
      <w:pPr>
        <w:jc w:val="both"/>
      </w:pPr>
      <w:r>
        <w:t>Решение комиссии продавца:</w:t>
      </w:r>
    </w:p>
    <w:p w14:paraId="58CE28A3">
      <w:pPr>
        <w:jc w:val="both"/>
      </w:pPr>
      <w:r>
        <w:t xml:space="preserve">Согласно протоколу определения участников аукциона от </w:t>
      </w:r>
      <w:r>
        <w:rPr>
          <w:color w:val="4F81BD"/>
        </w:rPr>
        <w:t>02.07.2026</w:t>
      </w:r>
      <w:r>
        <w:t xml:space="preserve"> к участию в аукционе, Объявленном Продавцом на </w:t>
      </w:r>
      <w:r>
        <w:rPr>
          <w:color w:val="4F81BD"/>
        </w:rPr>
        <w:t>08.07.2026</w:t>
      </w:r>
      <w:r>
        <w:t xml:space="preserve"> года по продаже Имущества, подана единственная заявка №</w:t>
      </w:r>
      <w:r>
        <w:rPr>
          <w:lang w:val="en-US"/>
        </w:rPr>
        <w:t> </w:t>
      </w:r>
      <w:r>
        <w:rPr>
          <w:color w:val="4F81BD"/>
        </w:rPr>
        <w:t>Z129819</w:t>
      </w:r>
      <w:r>
        <w:t xml:space="preserve"> от </w:t>
      </w:r>
      <w:r>
        <w:rPr>
          <w:color w:val="4F81BD"/>
        </w:rPr>
        <w:t>30.06.2026 17:20</w:t>
      </w:r>
      <w:r>
        <w:t>, в связи с чем, аукцион признан несостоявшимся.</w:t>
      </w:r>
    </w:p>
    <w:p w14:paraId="194CECA5">
      <w:pPr>
        <w:jc w:val="both"/>
      </w:pPr>
    </w:p>
    <w:p w14:paraId="1580F9E3">
      <w:pPr>
        <w:jc w:val="both"/>
      </w:pPr>
      <w:r>
        <w:t>Подписи членов комиссии: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1"/>
        <w:gridCol w:w="2104"/>
        <w:gridCol w:w="5107"/>
        <w:gridCol w:w="1060"/>
      </w:tblGrid>
      <w:tr w14:paraId="3BF93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18D568D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</w:tcPr>
          <w:p w14:paraId="0069B916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5107" w:type="dxa"/>
          </w:tcPr>
          <w:p w14:paraId="4A831AB9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  <w:tc>
          <w:tcPr>
            <w:tcW w:w="1060" w:type="dxa"/>
          </w:tcPr>
          <w:p w14:paraId="28094B1C"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подпись</w:t>
            </w:r>
          </w:p>
        </w:tc>
      </w:tr>
      <w:tr w14:paraId="591AB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063ABFA8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2104" w:type="dxa"/>
          </w:tcPr>
          <w:p w14:paraId="4A363D37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5107" w:type="dxa"/>
          </w:tcPr>
          <w:p w14:paraId="7A23C596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65062EDA">
            <w:pPr>
              <w:rPr>
                <w:vertAlign w:val="baseline"/>
              </w:rPr>
            </w:pPr>
          </w:p>
        </w:tc>
      </w:tr>
      <w:tr w14:paraId="79926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47805F7E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04" w:type="dxa"/>
          </w:tcPr>
          <w:p w14:paraId="1205EB4D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5107" w:type="dxa"/>
          </w:tcPr>
          <w:p w14:paraId="6B87B45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6E666A1A">
            <w:pPr>
              <w:rPr>
                <w:vertAlign w:val="baseline"/>
              </w:rPr>
            </w:pPr>
          </w:p>
        </w:tc>
      </w:tr>
      <w:tr w14:paraId="18D8E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122540C9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04" w:type="dxa"/>
          </w:tcPr>
          <w:p w14:paraId="0221CF67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5107" w:type="dxa"/>
          </w:tcPr>
          <w:p w14:paraId="77B7CF8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5CFE7680">
            <w:pPr>
              <w:rPr>
                <w:vertAlign w:val="baseline"/>
              </w:rPr>
            </w:pPr>
          </w:p>
        </w:tc>
      </w:tr>
      <w:tr w14:paraId="0349B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63397F44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04" w:type="dxa"/>
          </w:tcPr>
          <w:p w14:paraId="025738AF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5107" w:type="dxa"/>
          </w:tcPr>
          <w:p w14:paraId="24E64F49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5734BF1B">
            <w:pPr>
              <w:rPr>
                <w:vertAlign w:val="baseline"/>
              </w:rPr>
            </w:pPr>
          </w:p>
        </w:tc>
      </w:tr>
      <w:tr w14:paraId="6C644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6FBC635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2104" w:type="dxa"/>
          </w:tcPr>
          <w:p w14:paraId="7DE1B0F3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5107" w:type="dxa"/>
          </w:tcPr>
          <w:p w14:paraId="2B280AED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3A0EE530">
            <w:pPr>
              <w:rPr>
                <w:vertAlign w:val="baseline"/>
              </w:rPr>
            </w:pPr>
          </w:p>
        </w:tc>
      </w:tr>
    </w:tbl>
    <w:p w14:paraId="7D07C797">
      <w:pPr>
        <w:jc w:val="both"/>
      </w:pPr>
    </w:p>
    <w:p w14:paraId="6C155982">
      <w:pPr>
        <w:rPr>
          <w:lang w:val="en-US"/>
        </w:rPr>
      </w:pPr>
    </w:p>
    <w:p w14:paraId="5D4407C6">
      <w:pPr>
        <w:rPr>
          <w:rFonts w:hint="default"/>
          <w:lang w:val="ru-RU"/>
        </w:rPr>
      </w:pPr>
      <w:r>
        <w:t>Секретарь комиссии: ______________________________________</w:t>
      </w:r>
      <w:r>
        <w:rPr>
          <w:lang w:val="en-US"/>
        </w:rPr>
        <w:tab/>
      </w:r>
      <w:r>
        <w:t>/ /</w:t>
      </w:r>
      <w:r>
        <w:rPr>
          <w:lang w:val="ru-RU"/>
        </w:rPr>
        <w:t>Борисенко</w:t>
      </w:r>
      <w:r>
        <w:rPr>
          <w:rFonts w:hint="default"/>
          <w:lang w:val="ru-RU"/>
        </w:rPr>
        <w:t xml:space="preserve"> О.И.</w:t>
      </w:r>
      <w:bookmarkStart w:id="0" w:name="_GoBack"/>
      <w:bookmarkEnd w:id="0"/>
    </w:p>
    <w:sectPr>
      <w:footerReference r:id="rId5" w:type="default"/>
      <w:pgSz w:w="11906" w:h="16838"/>
      <w:pgMar w:top="568" w:right="851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05157F">
    <w:pPr>
      <w:pStyle w:val="10"/>
      <w:jc w:val="right"/>
    </w:pPr>
  </w:p>
  <w:p w14:paraId="0DFC4233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F0B"/>
    <w:rsid w:val="00001CA9"/>
    <w:rsid w:val="00006001"/>
    <w:rsid w:val="000117AB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85A10"/>
    <w:rsid w:val="0009214A"/>
    <w:rsid w:val="00095384"/>
    <w:rsid w:val="000B50D7"/>
    <w:rsid w:val="000B533C"/>
    <w:rsid w:val="000C22F9"/>
    <w:rsid w:val="000C7BA0"/>
    <w:rsid w:val="000D09AA"/>
    <w:rsid w:val="000D2C6B"/>
    <w:rsid w:val="000F05F9"/>
    <w:rsid w:val="000F23B4"/>
    <w:rsid w:val="000F68DE"/>
    <w:rsid w:val="0011795C"/>
    <w:rsid w:val="00123AE0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D1342"/>
    <w:rsid w:val="001D1B28"/>
    <w:rsid w:val="001D5F6A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522B2"/>
    <w:rsid w:val="002607D8"/>
    <w:rsid w:val="002657D1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1EFB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20ADC"/>
    <w:rsid w:val="0032129B"/>
    <w:rsid w:val="003220E2"/>
    <w:rsid w:val="003315AF"/>
    <w:rsid w:val="00351F67"/>
    <w:rsid w:val="0035444D"/>
    <w:rsid w:val="0035765B"/>
    <w:rsid w:val="00362150"/>
    <w:rsid w:val="00373119"/>
    <w:rsid w:val="00383C47"/>
    <w:rsid w:val="00386736"/>
    <w:rsid w:val="003A17E7"/>
    <w:rsid w:val="003A2A3A"/>
    <w:rsid w:val="003A6138"/>
    <w:rsid w:val="003C6FB5"/>
    <w:rsid w:val="003C7EEA"/>
    <w:rsid w:val="003D1891"/>
    <w:rsid w:val="003E1CF3"/>
    <w:rsid w:val="003E340F"/>
    <w:rsid w:val="003F60CA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3478"/>
    <w:rsid w:val="004469FC"/>
    <w:rsid w:val="00452CA1"/>
    <w:rsid w:val="00455C64"/>
    <w:rsid w:val="00465DEF"/>
    <w:rsid w:val="00471399"/>
    <w:rsid w:val="00476354"/>
    <w:rsid w:val="00477157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2E74"/>
    <w:rsid w:val="00503CAC"/>
    <w:rsid w:val="005076C1"/>
    <w:rsid w:val="00526A7B"/>
    <w:rsid w:val="005319EA"/>
    <w:rsid w:val="005516FE"/>
    <w:rsid w:val="00551CD6"/>
    <w:rsid w:val="005531DE"/>
    <w:rsid w:val="0055791C"/>
    <w:rsid w:val="00562DD3"/>
    <w:rsid w:val="005771D0"/>
    <w:rsid w:val="005957E6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0E7C"/>
    <w:rsid w:val="00621184"/>
    <w:rsid w:val="00624359"/>
    <w:rsid w:val="00624F80"/>
    <w:rsid w:val="00631C8E"/>
    <w:rsid w:val="006327EE"/>
    <w:rsid w:val="00642DB2"/>
    <w:rsid w:val="0064571C"/>
    <w:rsid w:val="0064588A"/>
    <w:rsid w:val="00646445"/>
    <w:rsid w:val="00651A79"/>
    <w:rsid w:val="00666725"/>
    <w:rsid w:val="00670DC7"/>
    <w:rsid w:val="006A0AE2"/>
    <w:rsid w:val="006B2C0D"/>
    <w:rsid w:val="006B35A8"/>
    <w:rsid w:val="006C1B09"/>
    <w:rsid w:val="006C289B"/>
    <w:rsid w:val="006D31AE"/>
    <w:rsid w:val="006D7888"/>
    <w:rsid w:val="006E3B3F"/>
    <w:rsid w:val="006E4950"/>
    <w:rsid w:val="006F3DC0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371CB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16BC"/>
    <w:rsid w:val="008064EE"/>
    <w:rsid w:val="008304CA"/>
    <w:rsid w:val="00841847"/>
    <w:rsid w:val="00841AD0"/>
    <w:rsid w:val="00841AEC"/>
    <w:rsid w:val="00843B70"/>
    <w:rsid w:val="00866112"/>
    <w:rsid w:val="00871123"/>
    <w:rsid w:val="00876DBE"/>
    <w:rsid w:val="008A2751"/>
    <w:rsid w:val="008A2E82"/>
    <w:rsid w:val="008B02CC"/>
    <w:rsid w:val="008B2C85"/>
    <w:rsid w:val="008B73C2"/>
    <w:rsid w:val="008B75B4"/>
    <w:rsid w:val="008C1AED"/>
    <w:rsid w:val="008D2685"/>
    <w:rsid w:val="008E166E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644B5"/>
    <w:rsid w:val="0097357B"/>
    <w:rsid w:val="00977240"/>
    <w:rsid w:val="00982D4D"/>
    <w:rsid w:val="00995FE3"/>
    <w:rsid w:val="00996BE9"/>
    <w:rsid w:val="009A2E03"/>
    <w:rsid w:val="009A356D"/>
    <w:rsid w:val="009A7C37"/>
    <w:rsid w:val="009B31E1"/>
    <w:rsid w:val="009B65A0"/>
    <w:rsid w:val="009B7276"/>
    <w:rsid w:val="009D4EA2"/>
    <w:rsid w:val="009F76DA"/>
    <w:rsid w:val="00A05E57"/>
    <w:rsid w:val="00A0749A"/>
    <w:rsid w:val="00A171CD"/>
    <w:rsid w:val="00A201B4"/>
    <w:rsid w:val="00A24E84"/>
    <w:rsid w:val="00A3132A"/>
    <w:rsid w:val="00A316FB"/>
    <w:rsid w:val="00A45CF2"/>
    <w:rsid w:val="00A46D24"/>
    <w:rsid w:val="00A61454"/>
    <w:rsid w:val="00A8330A"/>
    <w:rsid w:val="00A943FD"/>
    <w:rsid w:val="00AA1B86"/>
    <w:rsid w:val="00AA1C79"/>
    <w:rsid w:val="00AA686D"/>
    <w:rsid w:val="00AA708D"/>
    <w:rsid w:val="00AB1119"/>
    <w:rsid w:val="00AD7279"/>
    <w:rsid w:val="00AE4B8A"/>
    <w:rsid w:val="00AF6321"/>
    <w:rsid w:val="00B1789E"/>
    <w:rsid w:val="00B216E6"/>
    <w:rsid w:val="00B2377D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24A6"/>
    <w:rsid w:val="00B931A2"/>
    <w:rsid w:val="00B961DA"/>
    <w:rsid w:val="00BB20B7"/>
    <w:rsid w:val="00BB2B12"/>
    <w:rsid w:val="00BB2DEF"/>
    <w:rsid w:val="00BB6573"/>
    <w:rsid w:val="00BC4940"/>
    <w:rsid w:val="00BD3985"/>
    <w:rsid w:val="00BD762D"/>
    <w:rsid w:val="00BE6177"/>
    <w:rsid w:val="00BE6630"/>
    <w:rsid w:val="00C0099B"/>
    <w:rsid w:val="00C039CD"/>
    <w:rsid w:val="00C03E69"/>
    <w:rsid w:val="00C069D4"/>
    <w:rsid w:val="00C07649"/>
    <w:rsid w:val="00C0786B"/>
    <w:rsid w:val="00C14640"/>
    <w:rsid w:val="00C148E3"/>
    <w:rsid w:val="00C150C1"/>
    <w:rsid w:val="00C15581"/>
    <w:rsid w:val="00C21889"/>
    <w:rsid w:val="00C25427"/>
    <w:rsid w:val="00C4029B"/>
    <w:rsid w:val="00C632D1"/>
    <w:rsid w:val="00C65F99"/>
    <w:rsid w:val="00C712C7"/>
    <w:rsid w:val="00C71F70"/>
    <w:rsid w:val="00C81B52"/>
    <w:rsid w:val="00C8624F"/>
    <w:rsid w:val="00CA6FCF"/>
    <w:rsid w:val="00CB425C"/>
    <w:rsid w:val="00CB6555"/>
    <w:rsid w:val="00CC095B"/>
    <w:rsid w:val="00CC0E9C"/>
    <w:rsid w:val="00CC7DC5"/>
    <w:rsid w:val="00CD4635"/>
    <w:rsid w:val="00CD4DE0"/>
    <w:rsid w:val="00CD597A"/>
    <w:rsid w:val="00CE25C8"/>
    <w:rsid w:val="00D01D27"/>
    <w:rsid w:val="00D045FB"/>
    <w:rsid w:val="00D04A83"/>
    <w:rsid w:val="00D066B6"/>
    <w:rsid w:val="00D175B4"/>
    <w:rsid w:val="00D2095F"/>
    <w:rsid w:val="00D33134"/>
    <w:rsid w:val="00D53C4D"/>
    <w:rsid w:val="00D56061"/>
    <w:rsid w:val="00D628A8"/>
    <w:rsid w:val="00D956A3"/>
    <w:rsid w:val="00DA6A39"/>
    <w:rsid w:val="00DA7F28"/>
    <w:rsid w:val="00DC0892"/>
    <w:rsid w:val="00DD1B87"/>
    <w:rsid w:val="00DD36C5"/>
    <w:rsid w:val="00DD5FD3"/>
    <w:rsid w:val="00DD7F0A"/>
    <w:rsid w:val="00DE4FD1"/>
    <w:rsid w:val="00DF284D"/>
    <w:rsid w:val="00E041DD"/>
    <w:rsid w:val="00E04B51"/>
    <w:rsid w:val="00E103F3"/>
    <w:rsid w:val="00E21BD1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3237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629"/>
    <w:rsid w:val="00EF4720"/>
    <w:rsid w:val="00F01690"/>
    <w:rsid w:val="00F06719"/>
    <w:rsid w:val="00F201A9"/>
    <w:rsid w:val="00F45418"/>
    <w:rsid w:val="00F52F86"/>
    <w:rsid w:val="00F62533"/>
    <w:rsid w:val="00F65177"/>
    <w:rsid w:val="00F66BF5"/>
    <w:rsid w:val="00F75BE3"/>
    <w:rsid w:val="00F9565B"/>
    <w:rsid w:val="00FA02E3"/>
    <w:rsid w:val="00FA0664"/>
    <w:rsid w:val="00FA0FCC"/>
    <w:rsid w:val="00FB7101"/>
    <w:rsid w:val="00FC1450"/>
    <w:rsid w:val="00FC6598"/>
    <w:rsid w:val="00FE484C"/>
    <w:rsid w:val="2C172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14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annotation text"/>
    <w:basedOn w:val="1"/>
    <w:link w:val="16"/>
    <w:unhideWhenUsed/>
    <w:qFormat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7"/>
    <w:semiHidden/>
    <w:unhideWhenUsed/>
    <w:qFormat/>
    <w:uiPriority w:val="99"/>
    <w:rPr>
      <w:b/>
      <w:bCs/>
    </w:rPr>
  </w:style>
  <w:style w:type="paragraph" w:styleId="9">
    <w:name w:val="header"/>
    <w:basedOn w:val="1"/>
    <w:link w:val="18"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link w:val="19"/>
    <w:unhideWhenUsed/>
    <w:qFormat/>
    <w:uiPriority w:val="99"/>
    <w:pPr>
      <w:tabs>
        <w:tab w:val="center" w:pos="4677"/>
        <w:tab w:val="right" w:pos="9355"/>
      </w:tabs>
    </w:pPr>
  </w:style>
  <w:style w:type="paragraph" w:styleId="11">
    <w:name w:val="HTML Preformatted"/>
    <w:basedOn w:val="1"/>
    <w:link w:val="20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12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character" w:customStyle="1" w:styleId="14">
    <w:name w:val="Текст выноски Знак"/>
    <w:basedOn w:val="2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5">
    <w:name w:val="profile-menu-description"/>
    <w:basedOn w:val="2"/>
    <w:qFormat/>
    <w:uiPriority w:val="0"/>
  </w:style>
  <w:style w:type="character" w:customStyle="1" w:styleId="16">
    <w:name w:val="Текст примечания Знак"/>
    <w:basedOn w:val="2"/>
    <w:link w:val="7"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7">
    <w:name w:val="Тема примечания Знак"/>
    <w:basedOn w:val="16"/>
    <w:link w:val="8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8">
    <w:name w:val="Верхний колонтитул Знак"/>
    <w:basedOn w:val="2"/>
    <w:link w:val="9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9">
    <w:name w:val="Нижний колонтитул Знак"/>
    <w:basedOn w:val="2"/>
    <w:link w:val="10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0">
    <w:name w:val="Стандартный HTML Знак"/>
    <w:basedOn w:val="2"/>
    <w:link w:val="11"/>
    <w:qFormat/>
    <w:uiPriority w:val="99"/>
    <w:rPr>
      <w:rFonts w:ascii="Courier New" w:hAnsi="Courier New" w:eastAsia="Times New Roman" w:cs="Courier New"/>
      <w:sz w:val="20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942BB663-B50E-49D7-B81E-08DFFA612EF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148</Words>
  <Characters>1001</Characters>
  <Lines>8</Lines>
  <Paragraphs>2</Paragraphs>
  <TotalTime>0</TotalTime>
  <ScaleCrop>false</ScaleCrop>
  <LinksUpToDate>false</LinksUpToDate>
  <CharactersWithSpaces>1165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2017-06-08T09:21:00Z</dcterms:created>
  <dc:creator>Oxana</dc:creator>
  <cp:lastModifiedBy>BorisenkoOI</cp:lastModifiedBy>
  <cp:lastPrinted>2016-01-21T08:13:00Z</cp:lastPrinted>
  <dcterms:modified xsi:type="dcterms:W3CDTF">2026-07-05T23:48:33Z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eyJoZGlkIjoiYmEzZjk4MjU4ODU3YWJiNjQ1NmY0ZGM3NDUwZjE2NDciLCJ1c2VySWQiOiI4NDIzMjM2OTI0MTcifQ==</vt:lpwstr>
  </property>
  <property fmtid="{D5CDD505-2E9C-101B-9397-08002B2CF9AE}" pid="3" name="KSOProductBuildVer">
    <vt:lpwstr>1049-12.1.0.26880</vt:lpwstr>
  </property>
  <property fmtid="{D5CDD505-2E9C-101B-9397-08002B2CF9AE}" pid="4" name="ICV">
    <vt:lpwstr>D5121872B1794F32B737D6E62D5FE766_13</vt:lpwstr>
  </property>
</Properties>
</file>