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</w:rPr>
        <w:t xml:space="preserve">Извещение  </w:t>
      </w:r>
      <w:r>
        <w:rPr>
          <w:b/>
          <w:color w:val="C9211E"/>
        </w:rPr>
        <w:t>29.01.</w:t>
      </w:r>
      <w:r>
        <w:rPr>
          <w:b/>
        </w:rPr>
        <w:t>2020г.</w:t>
      </w:r>
    </w:p>
    <w:p>
      <w:pPr>
        <w:pStyle w:val="NormalWeb"/>
        <w:shd w:val="clear" w:color="auto" w:fill="FFFFFF"/>
        <w:spacing w:beforeAutospacing="0" w:before="0" w:afterAutospacing="0" w:after="0"/>
        <w:ind w:firstLine="708"/>
        <w:jc w:val="both"/>
        <w:textAlignment w:val="baseline"/>
        <w:rPr/>
      </w:pPr>
      <w:r>
        <w:rPr>
          <w:color w:val="000000"/>
        </w:rPr>
        <w:t>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крае», Порядком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строительства, утвержденным постановлением Администрации Приморского края от 05.10.2012 № 277-па «Об утверждении Порядка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 отдел имущественных и земельных отношений администрации Анучинского муниципального района</w:t>
      </w:r>
      <w:r>
        <w:rPr>
          <w:rStyle w:val="Appleconvertedspace"/>
          <w:color w:val="000000"/>
        </w:rPr>
        <w:t> </w:t>
      </w:r>
      <w:r>
        <w:rPr>
          <w:b/>
          <w:bCs/>
          <w:color w:val="000000"/>
        </w:rPr>
        <w:t>организует жеребьёвку</w:t>
      </w:r>
      <w:r>
        <w:rPr>
          <w:rStyle w:val="Appleconvertedspace"/>
          <w:color w:val="000000"/>
        </w:rPr>
        <w:t> </w:t>
      </w:r>
      <w:r>
        <w:rPr>
          <w:color w:val="000000"/>
        </w:rPr>
        <w:t xml:space="preserve">в целях предоставления земельных участков гражданам, имеющим трех и более детей, в собственность бесплатно, вид разрешенного использования  ИНДИВИДУАЛЬНЫЕ ЖИЛИЩНЫЕ ДОМА КОТТЕДЖНОГО ТИПА, которая будет проведена жеребьёвочной комиссией </w:t>
      </w:r>
      <w:r>
        <w:rPr>
          <w:rStyle w:val="Appleconvertedspace"/>
          <w:color w:val="000000"/>
        </w:rPr>
        <w:t> </w:t>
      </w:r>
      <w:r>
        <w:rPr>
          <w:rStyle w:val="Appleconvertedspace"/>
          <w:color w:val="C9211E"/>
        </w:rPr>
        <w:t>11</w:t>
      </w:r>
      <w:r>
        <w:rPr>
          <w:b/>
          <w:bCs/>
          <w:color w:val="C9211E"/>
        </w:rPr>
        <w:t>.02.2020</w:t>
      </w:r>
      <w:r>
        <w:rPr>
          <w:b/>
          <w:bCs/>
          <w:color w:val="000000"/>
        </w:rPr>
        <w:t>г. в 1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val="ru-RU" w:eastAsia="ru-RU" w:bidi="ar-SA"/>
        </w:rPr>
        <w:t>2</w:t>
      </w:r>
      <w:r>
        <w:rPr>
          <w:b/>
          <w:bCs/>
          <w:color w:val="000000"/>
        </w:rPr>
        <w:t>-00</w:t>
      </w:r>
      <w:r>
        <w:rPr>
          <w:rStyle w:val="Appleconvertedspace"/>
          <w:color w:val="000000"/>
        </w:rPr>
        <w:t> </w:t>
      </w:r>
      <w:r>
        <w:rPr>
          <w:color w:val="000000"/>
        </w:rPr>
        <w:t xml:space="preserve">в здании </w:t>
      </w:r>
      <w:r>
        <w:rPr/>
        <w:t>администрации Анучинского муниципального района</w:t>
      </w:r>
      <w:r>
        <w:rPr>
          <w:color w:val="000000"/>
        </w:rPr>
        <w:t xml:space="preserve"> по адресу:</w:t>
      </w:r>
      <w:r>
        <w:rPr>
          <w:rStyle w:val="Appleconvertedspace"/>
          <w:color w:val="000000"/>
        </w:rPr>
        <w:t> </w:t>
      </w:r>
      <w:r>
        <w:rPr>
          <w:b/>
          <w:bCs/>
          <w:color w:val="000000"/>
        </w:rPr>
        <w:t>с. Анучино, ул. Лазо, д.6,  3 эт. актовый зал.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textAlignment w:val="baseline"/>
        <w:rPr>
          <w:b/>
          <w:b/>
          <w:color w:val="000000"/>
        </w:rPr>
      </w:pPr>
      <w:r>
        <w:rPr>
          <w:b/>
          <w:color w:val="000000"/>
        </w:rPr>
        <w:t>На жеребьёвку представлены следующие земельные участки:</w:t>
      </w:r>
    </w:p>
    <w:p>
      <w:pPr>
        <w:pStyle w:val="Normal"/>
        <w:numPr>
          <w:ilvl w:val="0"/>
          <w:numId w:val="0"/>
        </w:numPr>
        <w:shd w:val="clear" w:color="auto" w:fill="FFFFFF"/>
        <w:ind w:left="0" w:hanging="0"/>
        <w:jc w:val="both"/>
        <w:textAlignment w:val="baseline"/>
        <w:rPr>
          <w:color w:val="000000"/>
        </w:rPr>
      </w:pPr>
      <w:r>
        <w:rPr/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 xml:space="preserve">Земельный участок с кадастровым номером 25:01:020301:244, площадью 1500 кв. м., местоположение: </w:t>
      </w:r>
      <w:r>
        <w:rPr>
          <w:bCs/>
        </w:rPr>
        <w:t>Участок, расположен по адрес: Приморский край, Анучинский район, с. Анучино, ул Вишневая, д.21,</w:t>
      </w:r>
      <w:r>
        <w:rPr>
          <w:color w:val="000000"/>
        </w:rPr>
        <w:t xml:space="preserve"> разрешенное использование:  индивидуальные жилые дома коттеджного типа;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 xml:space="preserve">Земельный участок с кадастровым номером 25:01:020301:262, площадью 1500 кв. м., местоположение: </w:t>
      </w:r>
      <w:r>
        <w:rPr>
          <w:bCs/>
        </w:rPr>
        <w:t>Участок, расположен по адрес: Приморский край, Анучинский район, с. Анучино, ул Деменка, д.13,</w:t>
      </w:r>
      <w:r>
        <w:rPr>
          <w:color w:val="000000"/>
        </w:rPr>
        <w:t xml:space="preserve"> разрешенное использование:  индивидуальные жилые дома коттеджного типа;</w:t>
      </w:r>
    </w:p>
    <w:p>
      <w:pPr>
        <w:pStyle w:val="Normal"/>
        <w:numPr>
          <w:ilvl w:val="0"/>
          <w:numId w:val="0"/>
        </w:numPr>
        <w:shd w:val="clear" w:color="auto" w:fill="FFFFFF"/>
        <w:ind w:left="0" w:hanging="0"/>
        <w:jc w:val="both"/>
        <w:textAlignment w:val="baseline"/>
        <w:rPr>
          <w:color w:val="000000"/>
        </w:rPr>
      </w:pPr>
      <w:r>
        <w:rPr/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 xml:space="preserve">Земельный участок с кадастровым номером 25:01:020301:265, площадью 1500 кв. м., местоположение: </w:t>
      </w:r>
      <w:r>
        <w:rPr>
          <w:bCs/>
        </w:rPr>
        <w:t>Участок, расположен по адрес: Приморский край, Анучинский район, с. Анучино, ул Деменка, д.7,</w:t>
      </w:r>
      <w:r>
        <w:rPr>
          <w:color w:val="000000"/>
        </w:rPr>
        <w:t xml:space="preserve"> разрешенное использование:  индивидуальные жилые дома коттеджного типа;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 xml:space="preserve">Земельный участок с кадастровым номером 25:01:020301:266, площадью 1500 кв. м., местоположение: </w:t>
      </w:r>
      <w:r>
        <w:rPr>
          <w:bCs/>
        </w:rPr>
        <w:t>Участок, расположен по адрес: Приморский край, Анучинский район, с. Анучино, ул Деменка, д.5,</w:t>
      </w:r>
      <w:r>
        <w:rPr>
          <w:color w:val="000000"/>
        </w:rPr>
        <w:t xml:space="preserve"> разрешенное использование:  индивидуальные жилые дома коттеджного типа;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 xml:space="preserve">Земельный участок с кадастровым номером 25:01:020301:267, площадью 1500 кв. м., местоположение: </w:t>
      </w:r>
      <w:r>
        <w:rPr>
          <w:bCs/>
        </w:rPr>
        <w:t>Участок, расположен по адрес: Приморский край, Анучинский район, с. Анучино, ул Деменка, д.3,</w:t>
      </w:r>
      <w:r>
        <w:rPr>
          <w:color w:val="000000"/>
        </w:rPr>
        <w:t xml:space="preserve"> разрешенное использование:  индивидуальные жилые дома коттеджного типа;</w:t>
      </w:r>
    </w:p>
    <w:p>
      <w:pPr>
        <w:pStyle w:val="Normal"/>
        <w:numPr>
          <w:ilvl w:val="0"/>
          <w:numId w:val="0"/>
        </w:numPr>
        <w:shd w:val="clear" w:color="auto" w:fill="FFFFFF"/>
        <w:ind w:left="360" w:hanging="0"/>
        <w:jc w:val="both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"/>
        <w:shd w:val="clear" w:color="auto" w:fill="FFFFFF"/>
        <w:ind w:left="0" w:hanging="0"/>
        <w:jc w:val="both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На жеребьёвку приглашаются граждане, включенные в реестр граждан, подавших заявления о предоставлении земельного участка, с присвоенными реестровыми номерами 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textAlignment w:val="baseline"/>
        <w:rPr/>
      </w:pPr>
      <w:r>
        <w:rPr>
          <w:color w:val="000000"/>
        </w:rPr>
        <w:t>70,72,75,77.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textAlignment w:val="baseline"/>
        <w:rPr>
          <w:color w:val="000000"/>
        </w:rPr>
      </w:pPr>
      <w:r>
        <w:rPr>
          <w:color w:val="000000"/>
        </w:rPr>
        <w:t>Также приглашаем принять участие в работе жеребьёвочной комиссии при проведении жеребьёвки представителей общественных организаций и средств массовой информации.</w:t>
      </w:r>
    </w:p>
    <w:p>
      <w:pPr>
        <w:pStyle w:val="Normal"/>
        <w:jc w:val="right"/>
        <w:rPr/>
      </w:pPr>
      <w:r>
        <w:rPr/>
        <w:t>Администрация</w:t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1" w:header="0" w:top="567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rFonts w:cs="Wingdings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rFonts w:cs="Wingdings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rFonts w:cs="Wingdings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rFonts w:cs="Wingdings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rFonts w:cs="Wingdings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rFonts w:cs="Wingdings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01c0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basedOn w:val="DefaultParagraphFont"/>
    <w:link w:val="a3"/>
    <w:qFormat/>
    <w:rsid w:val="00c7450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Основной текст с отступом 2 Знак"/>
    <w:basedOn w:val="DefaultParagraphFont"/>
    <w:link w:val="2"/>
    <w:qFormat/>
    <w:rsid w:val="00c7450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ppleconvertedspace" w:customStyle="1">
    <w:name w:val="apple-converted-space"/>
    <w:basedOn w:val="DefaultParagraphFont"/>
    <w:qFormat/>
    <w:rsid w:val="00654004"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20">
    <w:name w:val="Body Text Indent"/>
    <w:basedOn w:val="Normal"/>
    <w:link w:val="a4"/>
    <w:rsid w:val="00c7450e"/>
    <w:pPr>
      <w:spacing w:before="0" w:after="120"/>
      <w:ind w:left="283" w:hanging="0"/>
    </w:pPr>
    <w:rPr/>
  </w:style>
  <w:style w:type="paragraph" w:styleId="BodyTextIndent2">
    <w:name w:val="Body Text Indent 2"/>
    <w:basedOn w:val="Normal"/>
    <w:link w:val="20"/>
    <w:qFormat/>
    <w:rsid w:val="00c7450e"/>
    <w:pPr>
      <w:spacing w:lineRule="auto" w:line="480" w:before="0" w:after="120"/>
      <w:ind w:left="283" w:hanging="0"/>
    </w:pPr>
    <w:rPr/>
  </w:style>
  <w:style w:type="paragraph" w:styleId="ListParagraph">
    <w:name w:val="List Paragraph"/>
    <w:basedOn w:val="Normal"/>
    <w:uiPriority w:val="34"/>
    <w:qFormat/>
    <w:rsid w:val="00804e3a"/>
    <w:pPr>
      <w:spacing w:lineRule="auto" w:line="276" w:before="0" w:after="200"/>
      <w:ind w:left="720" w:hanging="0"/>
      <w:contextualSpacing/>
    </w:pPr>
    <w:rPr>
      <w:rFonts w:ascii="Calibri" w:hAnsi="Calibri" w:eastAsia="" w:cs="" w:asciiTheme="minorHAnsi" w:cstheme="minorBidi" w:eastAsiaTheme="minorEastAsia" w:hAnsiTheme="minorHAnsi"/>
      <w:sz w:val="22"/>
      <w:szCs w:val="22"/>
    </w:rPr>
  </w:style>
  <w:style w:type="paragraph" w:styleId="Style21" w:customStyle="1">
    <w:name w:val="Знак Знак Знак"/>
    <w:basedOn w:val="Normal"/>
    <w:qFormat/>
    <w:rsid w:val="00f84aad"/>
    <w:pPr>
      <w:spacing w:lineRule="exact" w:line="240" w:before="0" w:after="160"/>
    </w:pPr>
    <w:rPr>
      <w:rFonts w:ascii="Verdana" w:hAnsi="Verdana"/>
      <w:lang w:val="en-US" w:eastAsia="en-US"/>
    </w:rPr>
  </w:style>
  <w:style w:type="paragraph" w:styleId="NormalWeb">
    <w:name w:val="Normal (Web)"/>
    <w:basedOn w:val="Normal"/>
    <w:uiPriority w:val="99"/>
    <w:unhideWhenUsed/>
    <w:qFormat/>
    <w:rsid w:val="00654004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69EB4-2377-4263-A890-1DEFA8391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Application>LibreOffice/6.3.5.2$Linux_X86_64 LibreOffice_project/30$Build-2</Application>
  <Pages>1</Pages>
  <Words>348</Words>
  <Characters>2553</Characters>
  <CharactersWithSpaces>2892</CharactersWithSpaces>
  <Paragraphs>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2017-06-28T01:26:00Z</dcterms:created>
  <dc:creator>Елена В. Росейчук</dc:creator>
  <dc:description/>
  <dc:language>ru-RU</dc:language>
  <cp:lastModifiedBy/>
  <cp:lastPrinted>2020-01-23T15:00:43Z</cp:lastPrinted>
  <dcterms:modified xsi:type="dcterms:W3CDTF">2020-04-21T10:59:31Z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