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68D2" w:rsidRDefault="00000000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:rsidR="000E68D2" w:rsidRDefault="000E68D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0E68D2" w:rsidRDefault="000E68D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0E68D2" w:rsidRDefault="000000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0E68D2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:rsidR="000E68D2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0E68D2" w:rsidRDefault="000E68D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0E68D2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0E68D2" w:rsidRDefault="000E68D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0E68D2" w:rsidRDefault="000E68D2">
      <w:pPr>
        <w:rPr>
          <w:sz w:val="28"/>
          <w:szCs w:val="28"/>
        </w:rPr>
      </w:pPr>
    </w:p>
    <w:p w:rsidR="000E68D2" w:rsidRDefault="00000000">
      <w:r>
        <w:rPr>
          <w:sz w:val="28"/>
          <w:szCs w:val="28"/>
        </w:rPr>
        <w:t>28.12.2024                                        с.Анучино                                         №   1315</w:t>
      </w:r>
      <w:r>
        <w:rPr>
          <w:sz w:val="28"/>
          <w:szCs w:val="28"/>
          <w:u w:val="single"/>
        </w:rPr>
        <w:t xml:space="preserve">          </w:t>
      </w:r>
    </w:p>
    <w:p w:rsidR="000E68D2" w:rsidRDefault="000E68D2">
      <w:pPr>
        <w:ind w:firstLine="426"/>
        <w:rPr>
          <w:sz w:val="28"/>
          <w:szCs w:val="28"/>
          <w:u w:val="single"/>
        </w:rPr>
      </w:pPr>
    </w:p>
    <w:p w:rsidR="000E68D2" w:rsidRDefault="000E68D2">
      <w:pPr>
        <w:ind w:firstLine="426"/>
        <w:rPr>
          <w:sz w:val="28"/>
          <w:szCs w:val="28"/>
        </w:rPr>
      </w:pPr>
    </w:p>
    <w:p w:rsidR="000E68D2" w:rsidRDefault="00000000">
      <w:pPr>
        <w:jc w:val="center"/>
        <w:rPr>
          <w:b/>
          <w:sz w:val="28"/>
          <w:szCs w:val="28"/>
        </w:rPr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>
        <w:rPr>
          <w:b/>
          <w:sz w:val="28"/>
          <w:szCs w:val="28"/>
        </w:rPr>
        <w:t>перечня проектов -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:rsidR="000E68D2" w:rsidRDefault="000E68D2">
      <w:pPr>
        <w:jc w:val="center"/>
        <w:rPr>
          <w:b/>
          <w:sz w:val="28"/>
          <w:szCs w:val="28"/>
        </w:rPr>
      </w:pPr>
    </w:p>
    <w:p w:rsidR="000E68D2" w:rsidRDefault="000E68D2">
      <w:pPr>
        <w:jc w:val="center"/>
        <w:rPr>
          <w:b/>
          <w:sz w:val="28"/>
          <w:szCs w:val="28"/>
        </w:rPr>
      </w:pPr>
    </w:p>
    <w:p w:rsidR="000E68D2" w:rsidRDefault="00000000">
      <w:pPr>
        <w:widowControl w:val="0"/>
        <w:spacing w:line="360" w:lineRule="auto"/>
        <w:ind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Приморского края от 10.11.2020 № 955-пп «Об отдельных вопросах реализации в Приморском крае проектов инициативного бюджетирования по направлению «Твой проект», Порядка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19.12.2019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0E68D2" w:rsidRDefault="000E68D2">
      <w:pPr>
        <w:widowControl w:val="0"/>
        <w:spacing w:line="360" w:lineRule="auto"/>
        <w:jc w:val="both"/>
        <w:rPr>
          <w:sz w:val="28"/>
          <w:szCs w:val="28"/>
        </w:rPr>
      </w:pPr>
    </w:p>
    <w:p w:rsidR="000E68D2" w:rsidRDefault="00000000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E68D2" w:rsidRDefault="000E68D2">
      <w:pPr>
        <w:widowControl w:val="0"/>
        <w:spacing w:line="360" w:lineRule="auto"/>
        <w:jc w:val="both"/>
        <w:rPr>
          <w:sz w:val="28"/>
          <w:szCs w:val="28"/>
        </w:rPr>
      </w:pPr>
    </w:p>
    <w:p w:rsidR="000E68D2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before="126" w:line="360" w:lineRule="auto"/>
        <w:ind w:left="8" w:firstLineChars="168" w:firstLine="4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проектов -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голосования на сайте Министерства финансов Приморского края (Приложение 1).</w:t>
      </w:r>
    </w:p>
    <w:p w:rsidR="000E68D2" w:rsidRDefault="00000000">
      <w:pPr>
        <w:numPr>
          <w:ilvl w:val="0"/>
          <w:numId w:val="1"/>
        </w:numPr>
        <w:spacing w:line="360" w:lineRule="auto"/>
        <w:ind w:left="8" w:firstLineChars="168" w:firstLine="47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лицом за реализацию проекта - победителя «Благоустройство прилегающей территории СК с. Виноградовка» директора МКУК «Информационно-досуговый центр» Анучинского муниципального округа Федорец Н.Т..</w:t>
      </w:r>
    </w:p>
    <w:p w:rsidR="000E68D2" w:rsidRDefault="00000000">
      <w:pPr>
        <w:numPr>
          <w:ilvl w:val="0"/>
          <w:numId w:val="1"/>
        </w:numPr>
        <w:spacing w:line="360" w:lineRule="auto"/>
        <w:ind w:left="8" w:firstLineChars="168" w:firstLine="4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лицом за реализацию проекта - победителя «Ремонт водоразборных колонок» заместителя главы администрации Анучинского муниципального округа Дубовцева И.В.. </w:t>
      </w:r>
    </w:p>
    <w:p w:rsidR="000E68D2" w:rsidRDefault="00000000">
      <w:pPr>
        <w:pStyle w:val="ac"/>
        <w:numPr>
          <w:ilvl w:val="0"/>
          <w:numId w:val="1"/>
        </w:numPr>
        <w:tabs>
          <w:tab w:val="left" w:pos="0"/>
          <w:tab w:val="left" w:pos="709"/>
        </w:tabs>
        <w:spacing w:beforeAutospacing="0" w:after="0" w:line="360" w:lineRule="auto"/>
        <w:ind w:left="8" w:firstLineChars="168" w:firstLine="470"/>
        <w:jc w:val="both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(Бурдейной С.В.)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0E68D2" w:rsidRDefault="00000000">
      <w:pPr>
        <w:spacing w:line="360" w:lineRule="auto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подписания.</w:t>
      </w:r>
    </w:p>
    <w:p w:rsidR="000E68D2" w:rsidRDefault="00000000">
      <w:pPr>
        <w:spacing w:line="360" w:lineRule="auto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0E68D2" w:rsidRDefault="000E68D2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:rsidR="000E68D2" w:rsidRDefault="000E68D2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0E68D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0E68D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                                                А.Я. Янчук</w:t>
      </w: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both"/>
        <w:rPr>
          <w:sz w:val="28"/>
          <w:szCs w:val="28"/>
        </w:rPr>
      </w:pPr>
    </w:p>
    <w:p w:rsidR="000E68D2" w:rsidRDefault="000E68D2">
      <w:pPr>
        <w:jc w:val="right"/>
        <w:rPr>
          <w:sz w:val="28"/>
          <w:szCs w:val="28"/>
        </w:rPr>
        <w:sectPr w:rsidR="000E68D2">
          <w:pgSz w:w="11906" w:h="16838"/>
          <w:pgMar w:top="556" w:right="851" w:bottom="752" w:left="1760" w:header="0" w:footer="0" w:gutter="0"/>
          <w:cols w:space="720"/>
          <w:formProt w:val="0"/>
          <w:docGrid w:linePitch="360" w:charSpace="8192"/>
        </w:sectPr>
      </w:pPr>
    </w:p>
    <w:p w:rsidR="000E68D2" w:rsidRDefault="00000000">
      <w:pPr>
        <w:jc w:val="right"/>
      </w:pPr>
      <w:r>
        <w:lastRenderedPageBreak/>
        <w:t>Утверждено</w:t>
      </w:r>
    </w:p>
    <w:p w:rsidR="000E68D2" w:rsidRDefault="00000000">
      <w:pPr>
        <w:jc w:val="right"/>
      </w:pPr>
      <w:r>
        <w:t>Постановлением администрации</w:t>
      </w:r>
    </w:p>
    <w:p w:rsidR="000E68D2" w:rsidRDefault="00000000">
      <w:pPr>
        <w:jc w:val="right"/>
      </w:pPr>
      <w:r>
        <w:t xml:space="preserve">Анучинского муниципального округа </w:t>
      </w:r>
    </w:p>
    <w:p w:rsidR="000E68D2" w:rsidRDefault="00000000">
      <w:pPr>
        <w:jc w:val="right"/>
      </w:pPr>
      <w:r>
        <w:t>Приморского края</w:t>
      </w:r>
    </w:p>
    <w:p w:rsidR="000E68D2" w:rsidRDefault="00000000">
      <w:pPr>
        <w:jc w:val="right"/>
      </w:pPr>
      <w:r>
        <w:t>от «28» декабря 2024г. № 1315</w:t>
      </w:r>
    </w:p>
    <w:p w:rsidR="000E68D2" w:rsidRDefault="000E68D2">
      <w:pPr>
        <w:jc w:val="right"/>
        <w:rPr>
          <w:sz w:val="28"/>
          <w:szCs w:val="28"/>
        </w:rPr>
      </w:pPr>
    </w:p>
    <w:p w:rsidR="000E68D2" w:rsidRDefault="000E68D2">
      <w:pPr>
        <w:jc w:val="right"/>
        <w:rPr>
          <w:sz w:val="28"/>
          <w:szCs w:val="28"/>
        </w:rPr>
      </w:pPr>
    </w:p>
    <w:p w:rsidR="000E68D2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0E68D2" w:rsidRDefault="0000000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проектов-победителей  </w:t>
      </w:r>
      <w:r>
        <w:rPr>
          <w:b/>
          <w:sz w:val="28"/>
          <w:szCs w:val="28"/>
        </w:rPr>
        <w:t xml:space="preserve">в Анучинском муниципальном округе в рамках инициативного </w:t>
      </w:r>
    </w:p>
    <w:p w:rsidR="000E68D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бюджетирования в Приморском крае по направлению «Твой проект» </w:t>
      </w:r>
    </w:p>
    <w:p w:rsidR="000E68D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результатам открытого голосования</w:t>
      </w:r>
    </w:p>
    <w:p w:rsidR="000E68D2" w:rsidRDefault="000E68D2">
      <w:pPr>
        <w:jc w:val="center"/>
        <w:rPr>
          <w:b/>
          <w:bCs/>
          <w:sz w:val="28"/>
          <w:szCs w:val="28"/>
        </w:rPr>
      </w:pPr>
    </w:p>
    <w:p w:rsidR="000E68D2" w:rsidRDefault="000E68D2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4834" w:type="dxa"/>
        <w:tblLayout w:type="fixed"/>
        <w:tblLook w:val="04A0" w:firstRow="1" w:lastRow="0" w:firstColumn="1" w:lastColumn="0" w:noHBand="0" w:noVBand="1"/>
      </w:tblPr>
      <w:tblGrid>
        <w:gridCol w:w="628"/>
        <w:gridCol w:w="14206"/>
      </w:tblGrid>
      <w:tr w:rsidR="000E68D2">
        <w:tc>
          <w:tcPr>
            <w:tcW w:w="628" w:type="dxa"/>
          </w:tcPr>
          <w:p w:rsidR="000E68D2" w:rsidRDefault="0000000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№ п/п</w:t>
            </w:r>
          </w:p>
        </w:tc>
        <w:tc>
          <w:tcPr>
            <w:tcW w:w="14206" w:type="dxa"/>
            <w:vAlign w:val="center"/>
          </w:tcPr>
          <w:p w:rsidR="000E68D2" w:rsidRDefault="000E68D2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0E68D2" w:rsidRDefault="0000000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Наименование проекта инициативного бюджетирования по направлению «Твой проект»</w:t>
            </w:r>
          </w:p>
          <w:p w:rsidR="000E68D2" w:rsidRDefault="000E68D2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0E68D2">
        <w:tc>
          <w:tcPr>
            <w:tcW w:w="628" w:type="dxa"/>
          </w:tcPr>
          <w:p w:rsidR="000E68D2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206" w:type="dxa"/>
          </w:tcPr>
          <w:p w:rsidR="000E68D2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0E68D2">
        <w:trPr>
          <w:trHeight w:val="340"/>
        </w:trPr>
        <w:tc>
          <w:tcPr>
            <w:tcW w:w="628" w:type="dxa"/>
            <w:vAlign w:val="center"/>
          </w:tcPr>
          <w:p w:rsidR="000E68D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06" w:type="dxa"/>
            <w:vAlign w:val="center"/>
          </w:tcPr>
          <w:p w:rsidR="000E68D2" w:rsidRDefault="000E68D2">
            <w:pPr>
              <w:jc w:val="center"/>
              <w:rPr>
                <w:sz w:val="28"/>
                <w:szCs w:val="28"/>
              </w:rPr>
            </w:pPr>
          </w:p>
          <w:p w:rsidR="000E68D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«Благоустройство прилегающей территории СК с. Виноградовка»</w:t>
            </w:r>
          </w:p>
          <w:p w:rsidR="000E68D2" w:rsidRDefault="000E68D2">
            <w:pPr>
              <w:jc w:val="center"/>
              <w:rPr>
                <w:sz w:val="28"/>
                <w:szCs w:val="28"/>
              </w:rPr>
            </w:pPr>
          </w:p>
        </w:tc>
      </w:tr>
      <w:tr w:rsidR="000E68D2">
        <w:tc>
          <w:tcPr>
            <w:tcW w:w="628" w:type="dxa"/>
            <w:vAlign w:val="center"/>
          </w:tcPr>
          <w:p w:rsidR="000E68D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06" w:type="dxa"/>
            <w:vAlign w:val="center"/>
          </w:tcPr>
          <w:p w:rsidR="000E68D2" w:rsidRDefault="000E68D2">
            <w:pPr>
              <w:jc w:val="center"/>
              <w:rPr>
                <w:sz w:val="28"/>
                <w:szCs w:val="28"/>
              </w:rPr>
            </w:pPr>
          </w:p>
          <w:p w:rsidR="000E68D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«Ремонт водоразборных колонок»</w:t>
            </w:r>
          </w:p>
          <w:p w:rsidR="000E68D2" w:rsidRDefault="000E68D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E68D2" w:rsidRDefault="000E68D2">
      <w:pPr>
        <w:jc w:val="center"/>
        <w:rPr>
          <w:b/>
          <w:bCs/>
          <w:sz w:val="28"/>
          <w:szCs w:val="28"/>
        </w:rPr>
      </w:pPr>
    </w:p>
    <w:p w:rsidR="000E68D2" w:rsidRDefault="000E68D2">
      <w:pPr>
        <w:jc w:val="center"/>
        <w:rPr>
          <w:b/>
          <w:bCs/>
          <w:sz w:val="28"/>
          <w:szCs w:val="28"/>
        </w:rPr>
      </w:pPr>
    </w:p>
    <w:p w:rsidR="000E68D2" w:rsidRDefault="000E68D2">
      <w:pPr>
        <w:jc w:val="center"/>
        <w:rPr>
          <w:b/>
          <w:bCs/>
          <w:sz w:val="28"/>
          <w:szCs w:val="28"/>
        </w:rPr>
      </w:pPr>
    </w:p>
    <w:sectPr w:rsidR="000E68D2">
      <w:pgSz w:w="16838" w:h="11906" w:orient="landscape"/>
      <w:pgMar w:top="513" w:right="682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0E758B"/>
    <w:multiLevelType w:val="singleLevel"/>
    <w:tmpl w:val="960E758B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 w16cid:durableId="59991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A5A3E"/>
    <w:rsid w:val="000B731B"/>
    <w:rsid w:val="000E68D2"/>
    <w:rsid w:val="00186BCB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936D0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  <w:rsid w:val="1A320E73"/>
    <w:rsid w:val="2E73230B"/>
    <w:rsid w:val="4C802816"/>
    <w:rsid w:val="718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EDADF9A-47F5-463C-BBB1-70D7FB68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spacing w:after="120"/>
      <w:ind w:left="283"/>
    </w:p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">
    <w:name w:val="Body Text Indent 2"/>
    <w:basedOn w:val="a"/>
    <w:qFormat/>
    <w:pPr>
      <w:ind w:firstLine="720"/>
      <w:jc w:val="both"/>
    </w:pPr>
    <w:rPr>
      <w:sz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uiPriority w:val="99"/>
    <w:qFormat/>
  </w:style>
  <w:style w:type="character" w:customStyle="1" w:styleId="af0">
    <w:name w:val="Нижний колонтитул Знак"/>
    <w:basedOn w:val="a0"/>
    <w:qFormat/>
  </w:style>
  <w:style w:type="character" w:customStyle="1" w:styleId="af1">
    <w:name w:val="Абзац списка Знак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qFormat/>
    <w:rPr>
      <w:sz w:val="24"/>
    </w:rPr>
  </w:style>
  <w:style w:type="character" w:customStyle="1" w:styleId="30">
    <w:name w:val="Основной текст с отступом 3 Знак"/>
    <w:basedOn w:val="a0"/>
    <w:qFormat/>
    <w:rPr>
      <w:sz w:val="24"/>
    </w:rPr>
  </w:style>
  <w:style w:type="character" w:customStyle="1" w:styleId="af2">
    <w:name w:val="Основной текст Знак"/>
    <w:basedOn w:val="a0"/>
    <w:qFormat/>
  </w:style>
  <w:style w:type="character" w:customStyle="1" w:styleId="af3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4">
    <w:name w:val="Обычный (веб) Знак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af8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2447</Characters>
  <Application>Microsoft Office Word</Application>
  <DocSecurity>0</DocSecurity>
  <Lines>20</Lines>
  <Paragraphs>5</Paragraphs>
  <ScaleCrop>false</ScaleCrop>
  <Company>Администрация г.Ханты-Мансийск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2023-12-27T23:15:00Z</cp:lastPrinted>
  <dcterms:created xsi:type="dcterms:W3CDTF">2025-01-14T00:03:00Z</dcterms:created>
  <dcterms:modified xsi:type="dcterms:W3CDTF">2025-01-14T00:03:00Z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1049-12.2.0.19307</vt:lpwstr>
  </property>
  <property fmtid="{D5CDD505-2E9C-101B-9397-08002B2CF9AE}" pid="10" name="ICV">
    <vt:lpwstr>1B29A859ABC44F8DBA34CFE7EBFA3831_13</vt:lpwstr>
  </property>
</Properties>
</file>