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5A95D7" w14:textId="77777777" w:rsidR="00836E68" w:rsidRPr="00232E9D" w:rsidRDefault="00836E68" w:rsidP="00836E68">
      <w:pPr>
        <w:shd w:val="clear" w:color="auto" w:fill="FFFFFF"/>
        <w:jc w:val="center"/>
        <w:rPr>
          <w:color w:val="000000"/>
          <w:sz w:val="28"/>
          <w:szCs w:val="28"/>
        </w:rPr>
      </w:pPr>
      <w:bookmarkStart w:id="0" w:name="bookmark2"/>
      <w:bookmarkEnd w:id="0"/>
      <w:r w:rsidRPr="00232E9D">
        <w:rPr>
          <w:noProof/>
          <w:color w:val="000000"/>
          <w:sz w:val="28"/>
          <w:szCs w:val="28"/>
        </w:rPr>
        <w:drawing>
          <wp:inline distT="0" distB="0" distL="0" distR="0" wp14:anchorId="24C0E1DE" wp14:editId="16A5B5E0">
            <wp:extent cx="641350" cy="908050"/>
            <wp:effectExtent l="19050" t="0" r="635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0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333B0A" w14:textId="77777777" w:rsidR="00836E68" w:rsidRPr="00232E9D" w:rsidRDefault="00836E68" w:rsidP="00836E68"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 w:rsidRPr="00232E9D">
        <w:rPr>
          <w:b/>
          <w:color w:val="000000"/>
          <w:spacing w:val="20"/>
          <w:sz w:val="28"/>
          <w:szCs w:val="28"/>
        </w:rPr>
        <w:t>АДМИНИСТРАЦИЯ</w:t>
      </w:r>
    </w:p>
    <w:p w14:paraId="516CB19E" w14:textId="77777777" w:rsidR="00836E68" w:rsidRDefault="00836E68" w:rsidP="00836E68"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>АНУЧИНСКОГО МУНИЦИПАЛЬНОГО ОКРУГА ПРИМОРСКОГО КРАЯ</w:t>
      </w:r>
    </w:p>
    <w:p w14:paraId="51E6E313" w14:textId="77777777" w:rsidR="00836E68" w:rsidRPr="00232E9D" w:rsidRDefault="00836E68" w:rsidP="00836E68">
      <w:pPr>
        <w:shd w:val="clear" w:color="auto" w:fill="FFFFFF"/>
        <w:tabs>
          <w:tab w:val="left" w:pos="5050"/>
        </w:tabs>
        <w:jc w:val="both"/>
        <w:rPr>
          <w:sz w:val="28"/>
          <w:szCs w:val="28"/>
        </w:rPr>
      </w:pPr>
    </w:p>
    <w:p w14:paraId="21A2203A" w14:textId="77777777" w:rsidR="00836E68" w:rsidRPr="00232E9D" w:rsidRDefault="00836E68" w:rsidP="00836E68">
      <w:pPr>
        <w:shd w:val="clear" w:color="auto" w:fill="FFFFFF"/>
        <w:tabs>
          <w:tab w:val="left" w:pos="5050"/>
        </w:tabs>
        <w:jc w:val="both"/>
        <w:rPr>
          <w:sz w:val="28"/>
          <w:szCs w:val="28"/>
        </w:rPr>
      </w:pPr>
    </w:p>
    <w:p w14:paraId="63BB201E" w14:textId="77777777" w:rsidR="00836E68" w:rsidRPr="00232E9D" w:rsidRDefault="00836E68" w:rsidP="00836E68">
      <w:pPr>
        <w:shd w:val="clear" w:color="auto" w:fill="FFFFFF"/>
        <w:jc w:val="center"/>
        <w:rPr>
          <w:color w:val="000000"/>
          <w:sz w:val="28"/>
          <w:szCs w:val="28"/>
        </w:rPr>
      </w:pPr>
      <w:r w:rsidRPr="00232E9D">
        <w:rPr>
          <w:color w:val="000000"/>
          <w:sz w:val="28"/>
          <w:szCs w:val="28"/>
        </w:rPr>
        <w:t>П О С Т А Н О В Л Е Н И Е</w:t>
      </w:r>
    </w:p>
    <w:p w14:paraId="1CCC10F1" w14:textId="77777777" w:rsidR="00836E68" w:rsidRPr="00232E9D" w:rsidRDefault="00836E68" w:rsidP="00836E68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BB2B28F" w14:textId="77777777" w:rsidR="00836E68" w:rsidRPr="00232E9D" w:rsidRDefault="00836E68" w:rsidP="00836E68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178FCF3" w14:textId="2AE0DFE7" w:rsidR="00836E68" w:rsidRPr="00232E9D" w:rsidRDefault="00D50CB3" w:rsidP="00836E68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27.05.2021 г.</w:t>
      </w:r>
      <w:r w:rsidR="00FA103E">
        <w:rPr>
          <w:color w:val="000000"/>
          <w:sz w:val="28"/>
          <w:szCs w:val="28"/>
        </w:rPr>
        <w:t xml:space="preserve">        </w:t>
      </w:r>
      <w:r w:rsidR="00836E68">
        <w:rPr>
          <w:color w:val="000000"/>
          <w:sz w:val="28"/>
          <w:szCs w:val="28"/>
        </w:rPr>
        <w:t xml:space="preserve">                </w:t>
      </w:r>
      <w:r w:rsidR="00FA103E">
        <w:rPr>
          <w:color w:val="000000"/>
          <w:sz w:val="28"/>
          <w:szCs w:val="28"/>
        </w:rPr>
        <w:t xml:space="preserve">  </w:t>
      </w:r>
      <w:r w:rsidR="00836E68">
        <w:rPr>
          <w:color w:val="000000"/>
          <w:sz w:val="28"/>
          <w:szCs w:val="28"/>
        </w:rPr>
        <w:t xml:space="preserve">           с. Анучино        </w:t>
      </w:r>
      <w:r w:rsidR="00FA103E">
        <w:rPr>
          <w:color w:val="000000"/>
          <w:sz w:val="28"/>
          <w:szCs w:val="28"/>
        </w:rPr>
        <w:t xml:space="preserve">                </w:t>
      </w:r>
      <w:bookmarkStart w:id="1" w:name="_GoBack"/>
      <w:bookmarkEnd w:id="1"/>
      <w:r w:rsidR="00836E68">
        <w:rPr>
          <w:color w:val="000000"/>
          <w:sz w:val="28"/>
          <w:szCs w:val="28"/>
        </w:rPr>
        <w:t xml:space="preserve">                №</w:t>
      </w:r>
      <w:r w:rsidR="00FA103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444</w:t>
      </w:r>
    </w:p>
    <w:p w14:paraId="498CF0C9" w14:textId="77777777" w:rsidR="00836E68" w:rsidRDefault="00836E68" w:rsidP="00836E68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EFE2842" w14:textId="77777777" w:rsidR="00836E68" w:rsidRPr="00B1242E" w:rsidRDefault="00836E68" w:rsidP="00836E68">
      <w:pPr>
        <w:tabs>
          <w:tab w:val="left" w:pos="6960"/>
        </w:tabs>
        <w:jc w:val="center"/>
        <w:rPr>
          <w:b/>
          <w:sz w:val="28"/>
          <w:szCs w:val="28"/>
        </w:rPr>
      </w:pPr>
      <w:r w:rsidRPr="00B1242E">
        <w:rPr>
          <w:b/>
          <w:sz w:val="28"/>
          <w:szCs w:val="28"/>
        </w:rPr>
        <w:t xml:space="preserve">Об утверждении Положения </w:t>
      </w:r>
      <w:proofErr w:type="spellStart"/>
      <w:r w:rsidRPr="00B1242E">
        <w:rPr>
          <w:b/>
          <w:sz w:val="28"/>
          <w:szCs w:val="28"/>
        </w:rPr>
        <w:t>пo</w:t>
      </w:r>
      <w:proofErr w:type="spellEnd"/>
      <w:r w:rsidRPr="00B1242E">
        <w:rPr>
          <w:b/>
          <w:sz w:val="28"/>
          <w:szCs w:val="28"/>
        </w:rPr>
        <w:t xml:space="preserve"> согласованию и утверждению</w:t>
      </w:r>
    </w:p>
    <w:p w14:paraId="375B52A1" w14:textId="77777777" w:rsidR="00836E68" w:rsidRPr="00B1242E" w:rsidRDefault="00836E68" w:rsidP="00836E68">
      <w:pPr>
        <w:tabs>
          <w:tab w:val="left" w:pos="6960"/>
        </w:tabs>
        <w:jc w:val="center"/>
        <w:rPr>
          <w:b/>
          <w:sz w:val="28"/>
          <w:szCs w:val="28"/>
        </w:rPr>
      </w:pPr>
      <w:r w:rsidRPr="00B1242E">
        <w:rPr>
          <w:b/>
          <w:sz w:val="28"/>
          <w:szCs w:val="28"/>
        </w:rPr>
        <w:t xml:space="preserve"> уставов казачьих обществ, создаваемых (действующих) </w:t>
      </w:r>
    </w:p>
    <w:p w14:paraId="457DBE7C" w14:textId="77777777" w:rsidR="00836E68" w:rsidRDefault="00836E68" w:rsidP="00836E68">
      <w:pPr>
        <w:shd w:val="clear" w:color="auto" w:fill="FFFFFF"/>
        <w:jc w:val="center"/>
        <w:rPr>
          <w:b/>
          <w:sz w:val="28"/>
          <w:szCs w:val="28"/>
        </w:rPr>
      </w:pPr>
      <w:r w:rsidRPr="00B1242E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Анучинского муниципального округа Приморского края</w:t>
      </w:r>
      <w:r w:rsidRPr="00B1242E">
        <w:rPr>
          <w:b/>
          <w:sz w:val="28"/>
          <w:szCs w:val="28"/>
        </w:rPr>
        <w:t xml:space="preserve"> </w:t>
      </w:r>
    </w:p>
    <w:p w14:paraId="04016647" w14:textId="77777777" w:rsidR="00836E68" w:rsidRPr="00B1242E" w:rsidRDefault="00836E68" w:rsidP="00836E68">
      <w:pPr>
        <w:tabs>
          <w:tab w:val="left" w:pos="6960"/>
        </w:tabs>
        <w:jc w:val="center"/>
        <w:rPr>
          <w:b/>
          <w:sz w:val="28"/>
          <w:szCs w:val="28"/>
        </w:rPr>
      </w:pPr>
    </w:p>
    <w:p w14:paraId="44BD735B" w14:textId="77777777" w:rsidR="00836E68" w:rsidRPr="00B1242E" w:rsidRDefault="00836E68" w:rsidP="00021C5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1242E">
        <w:rPr>
          <w:sz w:val="28"/>
          <w:szCs w:val="28"/>
        </w:rPr>
        <w:t xml:space="preserve">          </w:t>
      </w:r>
      <w:r w:rsidRPr="00B1242E">
        <w:rPr>
          <w:color w:val="000000"/>
          <w:sz w:val="28"/>
          <w:szCs w:val="28"/>
        </w:rPr>
        <w:t xml:space="preserve">Руководствуясь федеральными законами от 06.10.2003 № 131-ФЗ «Об общих принципах организации местного самоуправления в Российской Федерации», от 05.12.2005 № 154-ФЗ «О государственной службе российского казачества»,  в </w:t>
      </w:r>
      <w:r w:rsidRPr="00B1242E">
        <w:rPr>
          <w:sz w:val="28"/>
          <w:szCs w:val="28"/>
        </w:rPr>
        <w:t xml:space="preserve"> соответствии с пунктами 3.6-l и 3.6-4 Указа Президента Российской Федерации от 15 июня 1992 года № 632 «О мерах по реализации Закона Российской Федерации «О реабилитации репрессированных народов» в отношении казачества», типовым положением о согласовании и утверждении уставов казачьих обществ, утвержденным приказом Федерального агентства по делам национальностей от 06.04.2020 № 45, в целях совершенствования взаимодействия органов местного самоуправления с казачьими обществами, создаваемыми (действующими) на территории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1242E">
        <w:rPr>
          <w:sz w:val="28"/>
          <w:szCs w:val="28"/>
        </w:rPr>
        <w:t xml:space="preserve">, администрация </w:t>
      </w:r>
      <w:r>
        <w:rPr>
          <w:sz w:val="28"/>
          <w:szCs w:val="28"/>
        </w:rPr>
        <w:t>Анучинского муниципального округа Приморского края</w:t>
      </w:r>
      <w:r w:rsidRPr="001B2A6A">
        <w:rPr>
          <w:color w:val="000000"/>
          <w:spacing w:val="20"/>
          <w:sz w:val="28"/>
          <w:szCs w:val="28"/>
        </w:rPr>
        <w:t xml:space="preserve"> </w:t>
      </w:r>
    </w:p>
    <w:p w14:paraId="32FF416D" w14:textId="77777777" w:rsidR="00836E68" w:rsidRPr="00B1242E" w:rsidRDefault="00836E68" w:rsidP="00021C5F">
      <w:pPr>
        <w:spacing w:line="360" w:lineRule="auto"/>
        <w:jc w:val="both"/>
        <w:rPr>
          <w:sz w:val="28"/>
          <w:szCs w:val="28"/>
        </w:rPr>
      </w:pPr>
    </w:p>
    <w:p w14:paraId="057DC480" w14:textId="77777777" w:rsidR="00836E68" w:rsidRPr="00B1242E" w:rsidRDefault="00836E68" w:rsidP="00836E68">
      <w:pPr>
        <w:jc w:val="both"/>
        <w:rPr>
          <w:sz w:val="28"/>
          <w:szCs w:val="28"/>
        </w:rPr>
      </w:pPr>
      <w:r w:rsidRPr="00B1242E">
        <w:rPr>
          <w:sz w:val="28"/>
          <w:szCs w:val="28"/>
        </w:rPr>
        <w:t xml:space="preserve">ПОСТАНОВЛЯЕТ:  </w:t>
      </w:r>
    </w:p>
    <w:p w14:paraId="44E80411" w14:textId="77777777" w:rsidR="00836E68" w:rsidRPr="00B1242E" w:rsidRDefault="00836E68" w:rsidP="00836E68">
      <w:pPr>
        <w:jc w:val="both"/>
        <w:rPr>
          <w:sz w:val="28"/>
          <w:szCs w:val="28"/>
        </w:rPr>
      </w:pPr>
    </w:p>
    <w:p w14:paraId="13F0E867" w14:textId="77777777" w:rsidR="00836E68" w:rsidRPr="00B1242E" w:rsidRDefault="00D50CB3" w:rsidP="00836E68">
      <w:pPr>
        <w:pStyle w:val="11"/>
        <w:shd w:val="clear" w:color="auto" w:fill="FFFFFF"/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36E68" w:rsidRPr="00B1242E">
        <w:rPr>
          <w:rFonts w:ascii="Times New Roman" w:hAnsi="Times New Roman" w:cs="Times New Roman"/>
          <w:sz w:val="28"/>
          <w:szCs w:val="28"/>
        </w:rPr>
        <w:t xml:space="preserve"> Положение</w:t>
      </w:r>
      <w:proofErr w:type="gramEnd"/>
      <w:r w:rsidR="00836E68" w:rsidRPr="00B124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E68">
        <w:rPr>
          <w:rFonts w:ascii="Times New Roman" w:hAnsi="Times New Roman" w:cs="Times New Roman"/>
          <w:sz w:val="28"/>
          <w:szCs w:val="28"/>
        </w:rPr>
        <w:t>п</w:t>
      </w:r>
      <w:r w:rsidR="00836E68" w:rsidRPr="00B1242E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836E68" w:rsidRPr="00B1242E">
        <w:rPr>
          <w:rFonts w:ascii="Times New Roman" w:hAnsi="Times New Roman" w:cs="Times New Roman"/>
          <w:sz w:val="28"/>
          <w:szCs w:val="28"/>
        </w:rPr>
        <w:t xml:space="preserve"> согласованию и утверждени</w:t>
      </w:r>
      <w:r w:rsidR="00836E68">
        <w:rPr>
          <w:rFonts w:ascii="Times New Roman" w:hAnsi="Times New Roman" w:cs="Times New Roman"/>
          <w:sz w:val="28"/>
          <w:szCs w:val="28"/>
        </w:rPr>
        <w:t>ю</w:t>
      </w:r>
      <w:r w:rsidR="00836E68" w:rsidRPr="00B1242E">
        <w:rPr>
          <w:rFonts w:ascii="Times New Roman" w:hAnsi="Times New Roman" w:cs="Times New Roman"/>
          <w:sz w:val="28"/>
          <w:szCs w:val="28"/>
        </w:rPr>
        <w:t xml:space="preserve"> уставов казачьих обществ, создаваемых (действующих) на территории </w:t>
      </w:r>
      <w:r w:rsidR="00836E68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836E68" w:rsidRPr="00B1242E">
        <w:rPr>
          <w:rFonts w:ascii="Times New Roman" w:hAnsi="Times New Roman" w:cs="Times New Roman"/>
          <w:sz w:val="28"/>
          <w:szCs w:val="28"/>
        </w:rPr>
        <w:t xml:space="preserve"> (прилагается).</w:t>
      </w:r>
      <w:r w:rsidR="00836E68" w:rsidRPr="00B1242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C10844C" w14:textId="77777777" w:rsidR="00836E68" w:rsidRDefault="00836E68" w:rsidP="00836E68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B1242E">
        <w:rPr>
          <w:color w:val="000000"/>
          <w:sz w:val="28"/>
          <w:szCs w:val="28"/>
        </w:rPr>
        <w:lastRenderedPageBreak/>
        <w:t xml:space="preserve">2. </w:t>
      </w:r>
      <w:r w:rsidR="00021C5F" w:rsidRPr="009617CC">
        <w:rPr>
          <w:rFonts w:eastAsiaTheme="minorHAnsi"/>
          <w:bCs/>
          <w:sz w:val="28"/>
          <w:szCs w:val="28"/>
          <w:lang w:eastAsia="en-US"/>
        </w:rPr>
        <w:t xml:space="preserve">Общему отделу администрации </w:t>
      </w:r>
      <w:r w:rsidR="00021C5F">
        <w:rPr>
          <w:sz w:val="28"/>
          <w:szCs w:val="28"/>
        </w:rPr>
        <w:t xml:space="preserve">Анучинского муниципального округа </w:t>
      </w:r>
      <w:r w:rsidR="00021C5F" w:rsidRPr="009617CC">
        <w:rPr>
          <w:rFonts w:eastAsiaTheme="minorHAnsi"/>
          <w:bCs/>
          <w:sz w:val="28"/>
          <w:szCs w:val="28"/>
          <w:lang w:eastAsia="en-US"/>
        </w:rPr>
        <w:t>(</w:t>
      </w:r>
      <w:proofErr w:type="spellStart"/>
      <w:r w:rsidR="00021C5F" w:rsidRPr="009617CC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021C5F" w:rsidRPr="009617CC">
        <w:rPr>
          <w:rFonts w:eastAsiaTheme="minorHAnsi"/>
          <w:bCs/>
          <w:sz w:val="28"/>
          <w:szCs w:val="28"/>
          <w:lang w:eastAsia="en-US"/>
        </w:rPr>
        <w:t>) разместить</w:t>
      </w:r>
      <w:r w:rsidR="00021C5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C5F" w:rsidRPr="00B1242E">
        <w:rPr>
          <w:color w:val="000000"/>
          <w:sz w:val="28"/>
          <w:szCs w:val="28"/>
        </w:rPr>
        <w:t>настояще</w:t>
      </w:r>
      <w:r w:rsidR="00021C5F">
        <w:rPr>
          <w:color w:val="000000"/>
          <w:sz w:val="28"/>
          <w:szCs w:val="28"/>
        </w:rPr>
        <w:t>е</w:t>
      </w:r>
      <w:r w:rsidR="00021C5F" w:rsidRPr="00B1242E">
        <w:rPr>
          <w:color w:val="000000"/>
          <w:sz w:val="28"/>
          <w:szCs w:val="28"/>
        </w:rPr>
        <w:t xml:space="preserve"> постановлени</w:t>
      </w:r>
      <w:r w:rsidR="00021C5F">
        <w:rPr>
          <w:color w:val="000000"/>
          <w:sz w:val="28"/>
          <w:szCs w:val="28"/>
        </w:rPr>
        <w:t>е</w:t>
      </w:r>
      <w:r w:rsidR="00021C5F" w:rsidRPr="009617CC">
        <w:rPr>
          <w:rFonts w:eastAsiaTheme="minorHAnsi"/>
          <w:bCs/>
          <w:sz w:val="28"/>
          <w:szCs w:val="28"/>
          <w:lang w:eastAsia="en-US"/>
        </w:rPr>
        <w:t xml:space="preserve"> на официальном сайте администрации в информационно-телекоммуникационной сети Интернет.</w:t>
      </w:r>
    </w:p>
    <w:p w14:paraId="40B01906" w14:textId="77777777" w:rsidR="009617CC" w:rsidRPr="009617CC" w:rsidRDefault="00021C5F" w:rsidP="009617CC">
      <w:pPr>
        <w:pStyle w:val="a5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0" w:firstLine="705"/>
        <w:jc w:val="both"/>
        <w:rPr>
          <w:rFonts w:eastAsiaTheme="minorHAnsi"/>
          <w:bCs/>
          <w:sz w:val="28"/>
          <w:szCs w:val="28"/>
          <w:lang w:eastAsia="en-US"/>
        </w:rPr>
      </w:pPr>
      <w:r w:rsidRPr="00B1242E">
        <w:rPr>
          <w:color w:val="000000"/>
          <w:sz w:val="28"/>
          <w:szCs w:val="28"/>
        </w:rPr>
        <w:t xml:space="preserve">Контроль за исполнением настоящего постановления возложить                         на первого заместителя главы администрации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1242E">
        <w:rPr>
          <w:sz w:val="28"/>
          <w:szCs w:val="28"/>
        </w:rPr>
        <w:t xml:space="preserve"> </w:t>
      </w:r>
      <w:proofErr w:type="spellStart"/>
      <w:r w:rsidRPr="00B1242E">
        <w:rPr>
          <w:color w:val="000000"/>
          <w:sz w:val="28"/>
          <w:szCs w:val="28"/>
        </w:rPr>
        <w:t>А.Я.Янчука</w:t>
      </w:r>
      <w:proofErr w:type="spellEnd"/>
      <w:r w:rsidRPr="00B1242E">
        <w:rPr>
          <w:color w:val="000000"/>
          <w:sz w:val="28"/>
          <w:szCs w:val="28"/>
        </w:rPr>
        <w:t>.</w:t>
      </w:r>
    </w:p>
    <w:p w14:paraId="3EBCC49C" w14:textId="77777777" w:rsidR="00E67968" w:rsidRPr="009617CC" w:rsidRDefault="00E67968" w:rsidP="009617CC">
      <w:pPr>
        <w:shd w:val="clear" w:color="auto" w:fill="FFFFFF"/>
        <w:spacing w:line="360" w:lineRule="auto"/>
        <w:ind w:left="705"/>
        <w:jc w:val="both"/>
        <w:rPr>
          <w:color w:val="000000"/>
          <w:sz w:val="28"/>
          <w:szCs w:val="28"/>
        </w:rPr>
      </w:pPr>
    </w:p>
    <w:p w14:paraId="6ACF6ECF" w14:textId="77777777" w:rsidR="00836E68" w:rsidRPr="00B1242E" w:rsidRDefault="00836E68" w:rsidP="00836E68">
      <w:pPr>
        <w:jc w:val="both"/>
        <w:rPr>
          <w:sz w:val="28"/>
          <w:szCs w:val="28"/>
        </w:rPr>
      </w:pPr>
    </w:p>
    <w:p w14:paraId="32DAE8BF" w14:textId="77777777" w:rsidR="00836E68" w:rsidRPr="00B1242E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  <w:r w:rsidRPr="00B1242E">
        <w:rPr>
          <w:sz w:val="28"/>
          <w:szCs w:val="28"/>
        </w:rPr>
        <w:t xml:space="preserve">Глава Анучинского                                                               </w:t>
      </w:r>
    </w:p>
    <w:p w14:paraId="131FB072" w14:textId="77777777" w:rsidR="00836E68" w:rsidRPr="00B1242E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  <w:r w:rsidRPr="00B1242E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B1242E">
        <w:rPr>
          <w:sz w:val="28"/>
          <w:szCs w:val="28"/>
        </w:rPr>
        <w:t xml:space="preserve">                                                         С.А. Понуровский</w:t>
      </w:r>
    </w:p>
    <w:p w14:paraId="41C0BCB6" w14:textId="77777777" w:rsidR="00836E68" w:rsidRDefault="00836E68" w:rsidP="00836E68">
      <w:pPr>
        <w:ind w:left="4962"/>
        <w:jc w:val="center"/>
        <w:rPr>
          <w:b/>
          <w:sz w:val="28"/>
          <w:szCs w:val="28"/>
        </w:rPr>
      </w:pPr>
      <w:r w:rsidRPr="00024F73">
        <w:rPr>
          <w:b/>
          <w:sz w:val="28"/>
          <w:szCs w:val="28"/>
        </w:rPr>
        <w:t xml:space="preserve">                   </w:t>
      </w:r>
    </w:p>
    <w:p w14:paraId="1A146DE8" w14:textId="77777777" w:rsidR="00021C5F" w:rsidRDefault="00836E68" w:rsidP="00836E68">
      <w:pPr>
        <w:ind w:left="496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</w:p>
    <w:p w14:paraId="1CC92451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6B82F264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1999E4A9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3FE5E476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717A5E21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7E79FAF7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289DD3FD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49DA46EF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55E0173D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10E865E4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3E99906E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24469312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4284DB7A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7DE4AB29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48874DEA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09C4D3F7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5F0468EB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4739F66F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15AFCBDB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142C47A2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01C4D8BD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77BB77B0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6DEBA182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039FF1D7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2A0D7117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60B84ABB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1917DDCC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43A4AA3C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1F239272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32B5E04E" w14:textId="77777777"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14:paraId="066ACF5B" w14:textId="77777777" w:rsidR="00836E68" w:rsidRPr="00024F73" w:rsidRDefault="00836E68" w:rsidP="00021C5F">
      <w:pPr>
        <w:ind w:left="4962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Pr="00024F73">
        <w:rPr>
          <w:b/>
          <w:sz w:val="28"/>
          <w:szCs w:val="28"/>
        </w:rPr>
        <w:t>Утверждено</w:t>
      </w:r>
    </w:p>
    <w:p w14:paraId="4AA18051" w14:textId="77777777" w:rsidR="00836E68" w:rsidRPr="00024F73" w:rsidRDefault="00836E68" w:rsidP="00836E68">
      <w:pPr>
        <w:jc w:val="right"/>
        <w:rPr>
          <w:b/>
          <w:sz w:val="28"/>
          <w:szCs w:val="28"/>
        </w:rPr>
      </w:pPr>
      <w:r w:rsidRPr="00024F73">
        <w:rPr>
          <w:b/>
          <w:sz w:val="28"/>
          <w:szCs w:val="28"/>
        </w:rPr>
        <w:t>Постановлением</w:t>
      </w:r>
      <w:r>
        <w:rPr>
          <w:b/>
          <w:sz w:val="28"/>
          <w:szCs w:val="28"/>
        </w:rPr>
        <w:t xml:space="preserve"> а</w:t>
      </w:r>
      <w:r w:rsidRPr="00024F73">
        <w:rPr>
          <w:b/>
          <w:sz w:val="28"/>
          <w:szCs w:val="28"/>
        </w:rPr>
        <w:t>дминистрации</w:t>
      </w:r>
    </w:p>
    <w:p w14:paraId="30C48E5A" w14:textId="77777777" w:rsidR="00836E68" w:rsidRDefault="00836E68" w:rsidP="00836E6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7F95CDE3" w14:textId="77777777" w:rsidR="00836E68" w:rsidRDefault="00836E68" w:rsidP="00836E68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Pr="00B865FD">
        <w:rPr>
          <w:sz w:val="28"/>
          <w:szCs w:val="28"/>
        </w:rPr>
        <w:t xml:space="preserve"> </w:t>
      </w:r>
    </w:p>
    <w:p w14:paraId="31086A56" w14:textId="77777777" w:rsidR="00836E68" w:rsidRDefault="00836E68" w:rsidP="00836E68">
      <w:pPr>
        <w:jc w:val="center"/>
        <w:rPr>
          <w:b/>
          <w:sz w:val="28"/>
          <w:szCs w:val="28"/>
        </w:rPr>
      </w:pPr>
    </w:p>
    <w:p w14:paraId="2AE43C3C" w14:textId="77777777" w:rsidR="00836E68" w:rsidRPr="00B87306" w:rsidRDefault="00836E68" w:rsidP="00836E68">
      <w:pPr>
        <w:jc w:val="center"/>
        <w:rPr>
          <w:b/>
          <w:sz w:val="28"/>
          <w:szCs w:val="28"/>
        </w:rPr>
      </w:pPr>
      <w:r w:rsidRPr="00B87306">
        <w:rPr>
          <w:b/>
          <w:sz w:val="28"/>
          <w:szCs w:val="28"/>
        </w:rPr>
        <w:t xml:space="preserve">Положение                                                                                                                                                     </w:t>
      </w:r>
      <w:proofErr w:type="spellStart"/>
      <w:r w:rsidRPr="00B87306">
        <w:rPr>
          <w:b/>
          <w:sz w:val="28"/>
          <w:szCs w:val="28"/>
        </w:rPr>
        <w:t>пo</w:t>
      </w:r>
      <w:proofErr w:type="spellEnd"/>
      <w:r w:rsidRPr="00B87306">
        <w:rPr>
          <w:b/>
          <w:sz w:val="28"/>
          <w:szCs w:val="28"/>
        </w:rPr>
        <w:t xml:space="preserve"> согласованию и утверждению </w:t>
      </w:r>
      <w:proofErr w:type="gramStart"/>
      <w:r w:rsidRPr="00B87306">
        <w:rPr>
          <w:b/>
          <w:sz w:val="28"/>
          <w:szCs w:val="28"/>
        </w:rPr>
        <w:t>уставов  казачьих</w:t>
      </w:r>
      <w:proofErr w:type="gramEnd"/>
      <w:r w:rsidRPr="00B87306">
        <w:rPr>
          <w:b/>
          <w:sz w:val="28"/>
          <w:szCs w:val="28"/>
        </w:rPr>
        <w:t xml:space="preserve"> обществ, создаваемых (действующих) на территории </w:t>
      </w:r>
      <w:r>
        <w:rPr>
          <w:b/>
          <w:sz w:val="28"/>
          <w:szCs w:val="28"/>
        </w:rPr>
        <w:t>Анучинского муниципального округа Приморского края</w:t>
      </w:r>
      <w:r w:rsidRPr="00C371CF">
        <w:rPr>
          <w:b/>
          <w:color w:val="000000"/>
          <w:spacing w:val="20"/>
          <w:sz w:val="28"/>
          <w:szCs w:val="28"/>
        </w:rPr>
        <w:t xml:space="preserve"> </w:t>
      </w:r>
    </w:p>
    <w:p w14:paraId="10E79F38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1. Настоящее Положение o согласовании и утверждении уставов  казачьих обществ,  создаваемых (действующих) на территории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  (далее - Положение)  определяет перечень основных документов, необходимых для согласования и утверждения уставов казачьих обществ, указанных в пунктах 3.2 — 3.5 Указа Президента Российской Федерации от 15 июня 1992 года № 632 «О мерах по реализации Закона Российской Федерации «О реабилитации репрессированных народов» в отношении казачества», предельные сроки и общий порядок их представления и рассмотрения, общий порядок принятия решений о согласовании и утверждении этих уставов, а также перечень документов, необходимых для утверждения уставов войсковых казачьих обществ, сроки и порядок их рассмотрения, порядок принятия решений об утверждении уставов войсковых казачьих обществ.</w:t>
      </w:r>
    </w:p>
    <w:p w14:paraId="20D3DD85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2. Уставы хуторских, станичных, городских казачьих обществ, создаваемых (действующих) на территории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, согласовываются с атаманом Приморского </w:t>
      </w:r>
      <w:proofErr w:type="spellStart"/>
      <w:r w:rsidRPr="00B87306">
        <w:rPr>
          <w:sz w:val="28"/>
          <w:szCs w:val="28"/>
        </w:rPr>
        <w:t>отдель</w:t>
      </w:r>
      <w:r w:rsidR="00E67968">
        <w:rPr>
          <w:sz w:val="28"/>
          <w:szCs w:val="28"/>
        </w:rPr>
        <w:t>ско</w:t>
      </w:r>
      <w:r w:rsidRPr="00B87306">
        <w:rPr>
          <w:sz w:val="28"/>
          <w:szCs w:val="28"/>
        </w:rPr>
        <w:t>го</w:t>
      </w:r>
      <w:proofErr w:type="spellEnd"/>
      <w:r w:rsidRPr="00B87306">
        <w:rPr>
          <w:sz w:val="28"/>
          <w:szCs w:val="28"/>
        </w:rPr>
        <w:t xml:space="preserve"> казачьего общества Уссурийского казачьего войска (далее -  атаман Приморского края), осуществляющего свою деятельность на территории Приморского края.  </w:t>
      </w:r>
      <w:r w:rsidRPr="00B87306">
        <w:rPr>
          <w:b/>
          <w:sz w:val="28"/>
          <w:szCs w:val="28"/>
        </w:rPr>
        <w:t xml:space="preserve"> </w:t>
      </w:r>
      <w:r w:rsidRPr="00B87306">
        <w:rPr>
          <w:sz w:val="28"/>
          <w:szCs w:val="28"/>
        </w:rPr>
        <w:t xml:space="preserve"> </w:t>
      </w:r>
    </w:p>
    <w:p w14:paraId="7AE5F74D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3. Согласование уставов казачьих обществ осуществляется после:</w:t>
      </w:r>
    </w:p>
    <w:p w14:paraId="634D49D2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- принятия учредительным собранием (кругом, сбором) решения об учреждении казачьего общества; </w:t>
      </w:r>
    </w:p>
    <w:p w14:paraId="2715D914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- принятия высшим органом управления казачьего общества решения об утверждении устава казачьего общества. </w:t>
      </w:r>
    </w:p>
    <w:p w14:paraId="0C359B4D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4.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атаману Приморского края представление о согласовании устава казачьего общества. К представлению прилагаются:</w:t>
      </w:r>
    </w:p>
    <w:p w14:paraId="7F9393F0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 </w:t>
      </w:r>
    </w:p>
    <w:p w14:paraId="5B9F5C84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lastRenderedPageBreak/>
        <w:t xml:space="preserve">б) копия протокола заседания высшего органа управления казачьего общества, содержащего решение об утверждении устава этого казачьего общества; </w:t>
      </w:r>
    </w:p>
    <w:p w14:paraId="0BAD1763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в) устав казачьего общества с изменениями в новой редакции. </w:t>
      </w:r>
    </w:p>
    <w:p w14:paraId="0A66E5DE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5. Для согласования устава создаваемого казачьего общества лицо, уполномоченное учредительным собранием (кругом, сбором) создаваемого </w:t>
      </w:r>
    </w:p>
    <w:p w14:paraId="288D3244" w14:textId="77777777" w:rsidR="00836E68" w:rsidRPr="00B87306" w:rsidRDefault="00836E68" w:rsidP="00836E68">
      <w:pPr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казачьего общества (далее — уполномоченное лицо), в течение 14 календарных дней со дня принятия учредительным собранием (кругом, сбором) решения об учреждении казачьего общества направляет атаману Приморского края, представление о согласовании устава казачьего общества. </w:t>
      </w:r>
    </w:p>
    <w:p w14:paraId="4BCE3285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К представлению прилагаются: </w:t>
      </w:r>
    </w:p>
    <w:p w14:paraId="4074EDA9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 </w:t>
      </w:r>
    </w:p>
    <w:p w14:paraId="60CE41F6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б) копия протокола учредительного собрания (круга, сбора), содержащего решение об утверждении устава казачьего общества; </w:t>
      </w:r>
    </w:p>
    <w:p w14:paraId="63C564D7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в) устав казачьего общества. </w:t>
      </w:r>
    </w:p>
    <w:p w14:paraId="26BA6A38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6. В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атаману Приморского края. В последующем к представлению о согласовании устава казачьего общества атаманом Приморского края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общества. </w:t>
      </w:r>
    </w:p>
    <w:p w14:paraId="58899F37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7. Указанные в пунктах 4 и 5 настоящего Положения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 </w:t>
      </w:r>
    </w:p>
    <w:p w14:paraId="32ADD5A7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8. Рассмотрение представленных для согласования устава казачьего общества документов и принятие по ним решения производится атаманом Приморского края в течение 14 календарных дней со дня поступления указанных документов. </w:t>
      </w:r>
    </w:p>
    <w:p w14:paraId="51EA24E2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9. В течение срока, установленного пунктом 8 настоящего Положения, принимается решение о согласовании либо об отказе в согласовании устава казачьего общества. О принятом решении   информируется атаман казачьего общества либо уполномоченное лицо в письменной форме. </w:t>
      </w:r>
    </w:p>
    <w:p w14:paraId="1E95DB4E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10. 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 </w:t>
      </w:r>
    </w:p>
    <w:p w14:paraId="760AF3B5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11. Согласование устава казачьего общества оформляется служебным письмом, подписанным атаманом Приморского края. </w:t>
      </w:r>
    </w:p>
    <w:p w14:paraId="1D3465AF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12. Основаниями для отказа в согласовании устава действующего казачьего общества являются: </w:t>
      </w:r>
    </w:p>
    <w:p w14:paraId="7E2DB905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lastRenderedPageBreak/>
        <w:t xml:space="preserve">а) несоблюдение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 </w:t>
      </w:r>
    </w:p>
    <w:p w14:paraId="3B1FFBD6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б) непредставление или представление неполного комплекта документов, предусмотренных пунктом 4 настоящего Положения, несоблюдение требований к их оформлению, порядку и сроку представления;</w:t>
      </w:r>
    </w:p>
    <w:p w14:paraId="550D26DE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в) наличие в представленных документах недостоверных или неполных сведений. </w:t>
      </w:r>
    </w:p>
    <w:p w14:paraId="74990297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13. Основаниями для отказа в согласовании устава создаваемого казачьего общества являются: </w:t>
      </w:r>
    </w:p>
    <w:p w14:paraId="2D0542EF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а) несоблюдение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 </w:t>
      </w:r>
    </w:p>
    <w:p w14:paraId="3DE589D7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б) непредставление или представление неполного комплекта документов, предусмотренных пунктом 5 настоящего Положения, несоблюдение требований к их оформлению, порядку и сроку представления;</w:t>
      </w:r>
    </w:p>
    <w:p w14:paraId="29E5CDBB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в) наличие в представленных документах недостоверных или неполных сведений. </w:t>
      </w:r>
    </w:p>
    <w:p w14:paraId="7012437E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14. Отказ в согласовании устава казачьего общества не является препятствием для повторного направления атаману Приморского края настоящего Положения, представления о согласовании устава казачьего общества и документов, предусмотренных пунктами 4 и 5 настоящего положения, при условии устранения оснований, послуживших причиной для принятия указанного решения. Повторное представление о согласовании устава казачьего общества и документов, предусмотренных пунктами 4 и 5 настоящего положения, и принятие по этому представлению решения осуществляются в порядке, предусмотренном пунктами 6-13 настоящего Положения. Предельное количество повторных направлений представления о согласовании устава казачьего общества и документов, предусмотренных пунктами 4 и 5 настоящего положения, не ограничено.</w:t>
      </w:r>
    </w:p>
    <w:p w14:paraId="07B41A55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15. Уставы хуторских, станичных, городских казачьих обществ, создаваемых (действующих) на территории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, утверждаются главой </w:t>
      </w:r>
      <w:r>
        <w:rPr>
          <w:sz w:val="28"/>
          <w:szCs w:val="28"/>
        </w:rPr>
        <w:t xml:space="preserve">Анучинского муниципального округа Приморского </w:t>
      </w:r>
      <w:proofErr w:type="gramStart"/>
      <w:r>
        <w:rPr>
          <w:sz w:val="28"/>
          <w:szCs w:val="28"/>
        </w:rPr>
        <w:t>края</w:t>
      </w:r>
      <w:r w:rsidRPr="00B87306">
        <w:rPr>
          <w:sz w:val="28"/>
          <w:szCs w:val="28"/>
        </w:rPr>
        <w:t xml:space="preserve"> .</w:t>
      </w:r>
      <w:proofErr w:type="gramEnd"/>
      <w:r w:rsidRPr="00B87306">
        <w:rPr>
          <w:sz w:val="28"/>
          <w:szCs w:val="28"/>
        </w:rPr>
        <w:t xml:space="preserve"> </w:t>
      </w:r>
    </w:p>
    <w:p w14:paraId="2362F58A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16. Утверждение уставов казачьих обществ осуществляется после их согласования с атаманом Приморского края.</w:t>
      </w:r>
    </w:p>
    <w:p w14:paraId="26726DA0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17. Для утверждения устава действующего</w:t>
      </w:r>
      <w:r w:rsidRPr="00B87306">
        <w:rPr>
          <w:b/>
          <w:sz w:val="28"/>
          <w:szCs w:val="28"/>
        </w:rPr>
        <w:t xml:space="preserve"> </w:t>
      </w:r>
      <w:r w:rsidRPr="00B87306">
        <w:rPr>
          <w:sz w:val="28"/>
          <w:szCs w:val="28"/>
        </w:rPr>
        <w:t xml:space="preserve">казачьего общества атаман этого казачьего общества в течение 5 календарных дней со дня получения согласованного устава казачьего общества направляет главе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  представление об утверждении устава </w:t>
      </w:r>
      <w:r>
        <w:rPr>
          <w:sz w:val="28"/>
          <w:szCs w:val="28"/>
        </w:rPr>
        <w:t>к</w:t>
      </w:r>
      <w:r w:rsidRPr="00B87306">
        <w:rPr>
          <w:sz w:val="28"/>
          <w:szCs w:val="28"/>
        </w:rPr>
        <w:t xml:space="preserve">азачьего общества. </w:t>
      </w:r>
    </w:p>
    <w:p w14:paraId="0EE45956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К представлению прилагаются: </w:t>
      </w:r>
    </w:p>
    <w:p w14:paraId="6943F349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а) копии документов, подтверждающих соблюдение требований к порядку созыва и проведения заседания высшего органа управления </w:t>
      </w:r>
      <w:r w:rsidRPr="00B87306">
        <w:rPr>
          <w:sz w:val="28"/>
          <w:szCs w:val="28"/>
        </w:rPr>
        <w:lastRenderedPageBreak/>
        <w:t xml:space="preserve">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 </w:t>
      </w:r>
    </w:p>
    <w:p w14:paraId="6ED91673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б) копия протокола заседания высшего органа управления казачьего общества, содержащего решение об утверждении устава этого казачьего общества; </w:t>
      </w:r>
    </w:p>
    <w:p w14:paraId="193F3F4D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в) копии писем о согласовании устава казачьего общества атаманом Приморского края;</w:t>
      </w:r>
    </w:p>
    <w:p w14:paraId="2A6C3AD3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г) устав казачьего общества на бумажном носителе и в электронном виде. </w:t>
      </w:r>
    </w:p>
    <w:p w14:paraId="15197FEE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18.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главе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    представление об утверждении устава казачьего общества. </w:t>
      </w:r>
    </w:p>
    <w:p w14:paraId="0E4D87AF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К представлению прилагаются: </w:t>
      </w:r>
    </w:p>
    <w:p w14:paraId="4F5AFD38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организаций; </w:t>
      </w:r>
    </w:p>
    <w:p w14:paraId="70B13378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б) копия протокола учредительного собрания (круга, сбора), содержащего решение об утверждении устава казачьего общества; </w:t>
      </w:r>
    </w:p>
    <w:p w14:paraId="59107289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в) копии писем о согласовании устава казачьего общества атаманом Приморского края;</w:t>
      </w:r>
    </w:p>
    <w:p w14:paraId="6706D9FE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г) устав казачьего общества на бумажном носителе и в электронном виде. </w:t>
      </w:r>
    </w:p>
    <w:p w14:paraId="0CE5D884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19. Указанные в пунктах 17 и 18 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 </w:t>
      </w:r>
    </w:p>
    <w:p w14:paraId="68B0015D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20. Рассмотрение представленных для утверждения устава казачьего общества документов на принятие по ним решения производится главой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  в течение 30 календарных дней со дня поступления указанных документов. </w:t>
      </w:r>
    </w:p>
    <w:p w14:paraId="43313C94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21. По истечении срока, указанного в пункте 20 настоящего Положения, принимается решение об утверждении либо об отказе в утверждении устава казачьего общества. О принятом решении глава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  уведомляет атамана казачьего общества либо уполномоченное лицо в письменной форме. </w:t>
      </w:r>
    </w:p>
    <w:p w14:paraId="52EDD3E7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22. В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 </w:t>
      </w:r>
    </w:p>
    <w:p w14:paraId="08E73278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lastRenderedPageBreak/>
        <w:t xml:space="preserve">23. Утверждение устава казачьего общества оформляется постановлением администрации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  (далее - постановление). Копия постановления об утверждении устава казачьего общества направляется атаману казачьего общества либо уполномоченному лицу одновременно с уведомлением, указанном в пункте 21 настоящего Положения. </w:t>
      </w:r>
    </w:p>
    <w:p w14:paraId="2887C823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24. На титульном листе утверждаемого устава казачьего общества рекомендуется указывать: </w:t>
      </w:r>
    </w:p>
    <w:p w14:paraId="7C15B66F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- слово УСТАВ (прописными буквами) и полное наименование казачьего общества; </w:t>
      </w:r>
    </w:p>
    <w:p w14:paraId="6804CAB7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- год принятия учредительным собранием (кругом, сбором) решения об учреждении казачьего общества — для создаваемого казачьего общества, либо год принятия высшим органом управления казачьего общества решения об утверждении устава этого казачьего общества в утверждаемой редакции — для действующего казачьего общества (печатается выше границы нижнего поля страницы и выравнивается по центру); </w:t>
      </w:r>
    </w:p>
    <w:p w14:paraId="1AE1BB34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- гриф утверждения, состоящий из слова УТВЕРЖДЕНО (без кавычек и прописными буквами) и реквизитов правового акта, которым утверждается устав казачьего общества (располагается в правом верхнем углу титульного листа устава казачьего общества); </w:t>
      </w:r>
    </w:p>
    <w:p w14:paraId="60D782DE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- гриф согласования, состоящий из слова СОГЛАСОВАНО (без кавычек и прописными буквами), наименования должности, инициалов и фамилии лица, согласовавшего устав казачьего общества, реквизитов письма о согласовании устава казачьего общества (располагается в правом верхнем углу титульного листа устава казачьего общества под грифом утверждения; </w:t>
      </w:r>
    </w:p>
    <w:p w14:paraId="46C47BB4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- в случае согласования устава несколькими должностными лицами, грифы согласования располагаются вертикально под грифом утверждения с учетом очередности согласования, при большом количестве на отдельном листе согласования). </w:t>
      </w:r>
    </w:p>
    <w:p w14:paraId="7ACA884C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Образец титульного листа устава казачьего общества приведен в приложении к настоящему Положению.</w:t>
      </w:r>
    </w:p>
    <w:p w14:paraId="46DBB8A1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25. Основаниями для отказа в утверждении устава действующего</w:t>
      </w:r>
      <w:r w:rsidRPr="00B87306">
        <w:rPr>
          <w:b/>
          <w:sz w:val="28"/>
          <w:szCs w:val="28"/>
        </w:rPr>
        <w:t xml:space="preserve"> </w:t>
      </w:r>
      <w:r w:rsidRPr="00B87306">
        <w:rPr>
          <w:sz w:val="28"/>
          <w:szCs w:val="28"/>
        </w:rPr>
        <w:t xml:space="preserve">казачьего общества являются: </w:t>
      </w:r>
    </w:p>
    <w:p w14:paraId="7646DD6A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а) несоблюдение требований к порядку созыва и проведения заседания высшего органа управления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14:paraId="17A91F0D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б) непредставление или представление неполного комплекта документов, предусмотренных пунктом 18 настоящего Положения, несоблюдение требований к их оформлению, порядку и сроку представления; </w:t>
      </w:r>
    </w:p>
    <w:p w14:paraId="4E18ECCB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в) наличие в представленных документах недостоверных или неполных сведений. </w:t>
      </w:r>
    </w:p>
    <w:p w14:paraId="2D4114FE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26. Основаниями для отказа в утверждении устава создаваемого казачьего общества являются: </w:t>
      </w:r>
    </w:p>
    <w:p w14:paraId="34CF27AB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а) несоблюдение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r w:rsidRPr="00B87306">
        <w:rPr>
          <w:sz w:val="28"/>
          <w:szCs w:val="28"/>
        </w:rPr>
        <w:lastRenderedPageBreak/>
        <w:t>Гражданским кодексом Российской Федерации и иными федеральными законами в сфере деятельности некоммерческих организаций;</w:t>
      </w:r>
    </w:p>
    <w:p w14:paraId="0A31AB55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б) непредставление или представление неполного комплекта документов, предусмотренных пунктом 18 настоящего Положения, несоблюдение требований к их оформлению, порядку и сроку представления;</w:t>
      </w:r>
    </w:p>
    <w:p w14:paraId="2E86980C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в) наличие в представленных документах недостоверных или неполных сведений. </w:t>
      </w:r>
    </w:p>
    <w:p w14:paraId="7C83D8BA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27. Отказ в утверждении устава казачьего общества не является препятствием для повторного направления главе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  представления об утверждении устава казачьего общества и документов, предусмотренных пунктами 17 и 18 настоящего Положения, при условии устранения оснований, послуживших причиной для принятия указанного решения. Повторное представление об утверждении устава казачьего общества и документов, предусмотренных пунктами 17 и 18 настоящего Положения, и принятие по этому представлению решения осуществляются в порядке, предусмотренном пунктами 19 — 26 настоящего Положения.</w:t>
      </w:r>
    </w:p>
    <w:p w14:paraId="691E45A3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Предельное количество повторных направлений представления об утверждении устава казачьего общества и документов, предусмотренных пунктами 17 и 18 настоящего Положения, не ограничено.</w:t>
      </w:r>
    </w:p>
    <w:p w14:paraId="496277F9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</w:p>
    <w:p w14:paraId="61A16BAA" w14:textId="77777777" w:rsidR="00836E68" w:rsidRPr="00B87306" w:rsidRDefault="00836E68" w:rsidP="00836E68">
      <w:pPr>
        <w:jc w:val="center"/>
        <w:rPr>
          <w:sz w:val="28"/>
          <w:szCs w:val="28"/>
        </w:rPr>
      </w:pPr>
      <w:r w:rsidRPr="00B87306">
        <w:rPr>
          <w:sz w:val="28"/>
          <w:szCs w:val="28"/>
        </w:rPr>
        <w:t>________________________</w:t>
      </w:r>
    </w:p>
    <w:p w14:paraId="08AC3B4B" w14:textId="77777777" w:rsidR="00836E68" w:rsidRPr="00B87306" w:rsidRDefault="00836E68" w:rsidP="00836E68">
      <w:pPr>
        <w:ind w:firstLine="720"/>
        <w:jc w:val="both"/>
        <w:rPr>
          <w:sz w:val="28"/>
          <w:szCs w:val="28"/>
        </w:rPr>
      </w:pPr>
    </w:p>
    <w:p w14:paraId="526B5A40" w14:textId="77777777" w:rsidR="00836E68" w:rsidRPr="00B87306" w:rsidRDefault="00836E68" w:rsidP="00836E68">
      <w:pPr>
        <w:tabs>
          <w:tab w:val="left" w:pos="5610"/>
        </w:tabs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ab/>
      </w:r>
    </w:p>
    <w:p w14:paraId="7B723751" w14:textId="77777777" w:rsidR="00836E68" w:rsidRPr="00B87306" w:rsidRDefault="00836E68" w:rsidP="00836E68">
      <w:pPr>
        <w:tabs>
          <w:tab w:val="left" w:pos="5610"/>
        </w:tabs>
        <w:jc w:val="both"/>
        <w:rPr>
          <w:sz w:val="28"/>
          <w:szCs w:val="28"/>
        </w:rPr>
      </w:pPr>
    </w:p>
    <w:p w14:paraId="67C1181B" w14:textId="77777777" w:rsidR="00836E68" w:rsidRPr="00B87306" w:rsidRDefault="00836E68" w:rsidP="00836E68">
      <w:pPr>
        <w:tabs>
          <w:tab w:val="left" w:pos="5610"/>
        </w:tabs>
        <w:jc w:val="both"/>
        <w:rPr>
          <w:sz w:val="28"/>
          <w:szCs w:val="28"/>
        </w:rPr>
      </w:pPr>
    </w:p>
    <w:p w14:paraId="75C6C369" w14:textId="77777777" w:rsidR="00836E68" w:rsidRPr="00B87306" w:rsidRDefault="00836E68" w:rsidP="00836E68">
      <w:pPr>
        <w:rPr>
          <w:sz w:val="28"/>
          <w:szCs w:val="28"/>
        </w:rPr>
      </w:pPr>
    </w:p>
    <w:p w14:paraId="654379CB" w14:textId="77777777" w:rsidR="00836E68" w:rsidRPr="00B87306" w:rsidRDefault="00836E68" w:rsidP="00836E68">
      <w:pPr>
        <w:rPr>
          <w:sz w:val="28"/>
          <w:szCs w:val="28"/>
        </w:rPr>
      </w:pPr>
    </w:p>
    <w:p w14:paraId="68A45B40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044DA5C8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31DDA2FA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1EC228F0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19A94A0B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0E8A4D15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6ABBE43C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452FC82F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551F8C9D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36623F33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721F4B09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358E8B5C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38852243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66803602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5FA4EA7A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54C43EE8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07AE3C67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424FE108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14:paraId="0D78D0CB" w14:textId="77777777"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tbl>
      <w:tblPr>
        <w:tblStyle w:val="a6"/>
        <w:tblW w:w="92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29"/>
        <w:gridCol w:w="5085"/>
      </w:tblGrid>
      <w:tr w:rsidR="00836E68" w14:paraId="47FD0137" w14:textId="77777777" w:rsidTr="00FD3110">
        <w:tc>
          <w:tcPr>
            <w:tcW w:w="4253" w:type="dxa"/>
          </w:tcPr>
          <w:p w14:paraId="6EEEA9E6" w14:textId="77777777" w:rsidR="00836E68" w:rsidRDefault="00836E68" w:rsidP="00FD311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686CE9">
              <w:lastRenderedPageBreak/>
              <w:t xml:space="preserve">Образец </w:t>
            </w:r>
            <w:r w:rsidRPr="00686CE9">
              <w:rPr>
                <w:bCs/>
              </w:rPr>
              <w:t xml:space="preserve">титульного листа        </w:t>
            </w:r>
          </w:p>
          <w:p w14:paraId="54F8D88F" w14:textId="77777777" w:rsidR="00836E68" w:rsidRDefault="00836E68" w:rsidP="00FD3110">
            <w:pPr>
              <w:widowControl w:val="0"/>
              <w:autoSpaceDE w:val="0"/>
              <w:autoSpaceDN w:val="0"/>
              <w:adjustRightInd w:val="0"/>
            </w:pPr>
            <w:r w:rsidRPr="00686CE9">
              <w:rPr>
                <w:bCs/>
              </w:rPr>
              <w:t>устава</w:t>
            </w:r>
            <w:r w:rsidRPr="00686CE9">
              <w:t xml:space="preserve"> казачьего общества</w:t>
            </w:r>
            <w:r w:rsidRPr="00686CE9">
              <w:rPr>
                <w:b/>
                <w:bCs/>
              </w:rPr>
              <w:t xml:space="preserve">                                    </w:t>
            </w:r>
          </w:p>
        </w:tc>
        <w:tc>
          <w:tcPr>
            <w:tcW w:w="4961" w:type="dxa"/>
          </w:tcPr>
          <w:p w14:paraId="6998D777" w14:textId="77777777" w:rsidR="00836E68" w:rsidRPr="00E54EFE" w:rsidRDefault="00836E68" w:rsidP="00FD3110">
            <w:pPr>
              <w:widowControl w:val="0"/>
              <w:autoSpaceDE w:val="0"/>
              <w:autoSpaceDN w:val="0"/>
              <w:adjustRightInd w:val="0"/>
              <w:ind w:left="3147" w:hanging="2820"/>
              <w:jc w:val="right"/>
              <w:rPr>
                <w:sz w:val="26"/>
                <w:szCs w:val="26"/>
              </w:rPr>
            </w:pPr>
            <w:r w:rsidRPr="00E54EFE">
              <w:rPr>
                <w:sz w:val="26"/>
                <w:szCs w:val="26"/>
              </w:rPr>
              <w:t>УТВЕРЖДЕНО</w:t>
            </w:r>
          </w:p>
          <w:p w14:paraId="278ED131" w14:textId="77777777" w:rsidR="00836E68" w:rsidRPr="00E54EFE" w:rsidRDefault="00836E68" w:rsidP="00FD3110">
            <w:pPr>
              <w:widowControl w:val="0"/>
              <w:autoSpaceDE w:val="0"/>
              <w:autoSpaceDN w:val="0"/>
              <w:adjustRightInd w:val="0"/>
              <w:ind w:left="3147" w:hanging="2820"/>
              <w:jc w:val="right"/>
              <w:rPr>
                <w:sz w:val="26"/>
                <w:szCs w:val="26"/>
              </w:rPr>
            </w:pPr>
            <w:r w:rsidRPr="00E54EFE">
              <w:rPr>
                <w:sz w:val="26"/>
                <w:szCs w:val="26"/>
              </w:rPr>
              <w:t>постановлением администрации</w:t>
            </w:r>
          </w:p>
          <w:p w14:paraId="2CFBF9ED" w14:textId="77777777" w:rsidR="00836E68" w:rsidRPr="00E54EFE" w:rsidRDefault="00836E68" w:rsidP="00FD3110">
            <w:pPr>
              <w:widowControl w:val="0"/>
              <w:autoSpaceDE w:val="0"/>
              <w:autoSpaceDN w:val="0"/>
              <w:adjustRightInd w:val="0"/>
              <w:ind w:left="1309" w:hanging="982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Анучинского муниципального округа Приморского края</w:t>
            </w:r>
          </w:p>
          <w:p w14:paraId="59AFCA9E" w14:textId="77777777" w:rsidR="00836E68" w:rsidRPr="00E702A8" w:rsidRDefault="00836E68" w:rsidP="00FD311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________  № ______</w:t>
            </w:r>
          </w:p>
        </w:tc>
      </w:tr>
    </w:tbl>
    <w:p w14:paraId="50247172" w14:textId="77777777" w:rsidR="00836E68" w:rsidRDefault="00836E68" w:rsidP="00836E68">
      <w:pPr>
        <w:tabs>
          <w:tab w:val="left" w:pos="5610"/>
        </w:tabs>
        <w:ind w:left="5040"/>
        <w:jc w:val="center"/>
        <w:rPr>
          <w:sz w:val="26"/>
          <w:szCs w:val="26"/>
        </w:rPr>
      </w:pPr>
    </w:p>
    <w:p w14:paraId="212113C8" w14:textId="77777777" w:rsidR="00836E68" w:rsidRDefault="00836E68" w:rsidP="00836E68">
      <w:pPr>
        <w:tabs>
          <w:tab w:val="left" w:pos="5610"/>
        </w:tabs>
        <w:ind w:left="5040"/>
        <w:jc w:val="center"/>
        <w:rPr>
          <w:sz w:val="26"/>
          <w:szCs w:val="26"/>
        </w:rPr>
      </w:pPr>
    </w:p>
    <w:p w14:paraId="0D00B2AE" w14:textId="77777777" w:rsidR="00836E68" w:rsidRPr="00E54EFE" w:rsidRDefault="00836E68" w:rsidP="00836E68">
      <w:pPr>
        <w:tabs>
          <w:tab w:val="left" w:pos="5610"/>
        </w:tabs>
        <w:ind w:left="5040"/>
        <w:jc w:val="center"/>
        <w:rPr>
          <w:sz w:val="26"/>
          <w:szCs w:val="26"/>
        </w:rPr>
      </w:pPr>
      <w:r w:rsidRPr="00E54EFE">
        <w:rPr>
          <w:sz w:val="26"/>
          <w:szCs w:val="26"/>
        </w:rPr>
        <w:t>Приложение</w:t>
      </w:r>
    </w:p>
    <w:p w14:paraId="6ED37A93" w14:textId="77777777" w:rsidR="00836E68" w:rsidRPr="00E54EFE" w:rsidRDefault="00836E68" w:rsidP="00836E68">
      <w:pPr>
        <w:tabs>
          <w:tab w:val="left" w:pos="5610"/>
        </w:tabs>
        <w:ind w:left="5040"/>
        <w:jc w:val="both"/>
        <w:rPr>
          <w:sz w:val="26"/>
          <w:szCs w:val="26"/>
        </w:rPr>
      </w:pPr>
      <w:r w:rsidRPr="00E54EFE">
        <w:rPr>
          <w:sz w:val="26"/>
          <w:szCs w:val="26"/>
        </w:rPr>
        <w:t xml:space="preserve">к Положению </w:t>
      </w:r>
      <w:proofErr w:type="spellStart"/>
      <w:r>
        <w:rPr>
          <w:sz w:val="26"/>
          <w:szCs w:val="26"/>
        </w:rPr>
        <w:t>п</w:t>
      </w:r>
      <w:r w:rsidRPr="00E54EFE">
        <w:rPr>
          <w:sz w:val="26"/>
          <w:szCs w:val="26"/>
        </w:rPr>
        <w:t>o</w:t>
      </w:r>
      <w:proofErr w:type="spellEnd"/>
      <w:r w:rsidRPr="00E54EFE">
        <w:rPr>
          <w:sz w:val="26"/>
          <w:szCs w:val="26"/>
        </w:rPr>
        <w:t xml:space="preserve"> согласовани</w:t>
      </w:r>
      <w:r>
        <w:rPr>
          <w:sz w:val="26"/>
          <w:szCs w:val="26"/>
        </w:rPr>
        <w:t>ю</w:t>
      </w:r>
      <w:r w:rsidRPr="00E54EFE">
        <w:rPr>
          <w:sz w:val="26"/>
          <w:szCs w:val="26"/>
        </w:rPr>
        <w:t xml:space="preserve"> и утверждени</w:t>
      </w:r>
      <w:r>
        <w:rPr>
          <w:sz w:val="26"/>
          <w:szCs w:val="26"/>
        </w:rPr>
        <w:t>ю</w:t>
      </w:r>
      <w:r w:rsidRPr="00E54EFE">
        <w:rPr>
          <w:sz w:val="26"/>
          <w:szCs w:val="26"/>
        </w:rPr>
        <w:t xml:space="preserve"> </w:t>
      </w:r>
      <w:proofErr w:type="gramStart"/>
      <w:r w:rsidRPr="00E54EFE">
        <w:rPr>
          <w:sz w:val="26"/>
          <w:szCs w:val="26"/>
        </w:rPr>
        <w:t>уставов</w:t>
      </w:r>
      <w:r>
        <w:rPr>
          <w:sz w:val="26"/>
          <w:szCs w:val="26"/>
        </w:rPr>
        <w:t xml:space="preserve">  казачьих</w:t>
      </w:r>
      <w:proofErr w:type="gramEnd"/>
      <w:r>
        <w:rPr>
          <w:sz w:val="26"/>
          <w:szCs w:val="26"/>
        </w:rPr>
        <w:t xml:space="preserve"> обществ, создаваемых </w:t>
      </w:r>
      <w:r w:rsidRPr="00E54EFE">
        <w:rPr>
          <w:sz w:val="26"/>
          <w:szCs w:val="26"/>
        </w:rPr>
        <w:t xml:space="preserve">(действующих) на территории </w:t>
      </w:r>
      <w:r>
        <w:rPr>
          <w:sz w:val="26"/>
          <w:szCs w:val="26"/>
        </w:rPr>
        <w:t>Анучинского муниципального округа Приморского края</w:t>
      </w:r>
    </w:p>
    <w:p w14:paraId="4212508A" w14:textId="77777777" w:rsidR="00836E68" w:rsidRPr="00E54EFE" w:rsidRDefault="00836E68" w:rsidP="00836E68">
      <w:pPr>
        <w:rPr>
          <w:sz w:val="26"/>
          <w:szCs w:val="26"/>
        </w:rPr>
      </w:pPr>
      <w:r w:rsidRPr="00E54EFE">
        <w:rPr>
          <w:sz w:val="26"/>
          <w:szCs w:val="26"/>
        </w:rPr>
        <w:t xml:space="preserve">                                  </w:t>
      </w:r>
    </w:p>
    <w:p w14:paraId="53A890C7" w14:textId="77777777" w:rsidR="00836E68" w:rsidRPr="00E54EFE" w:rsidRDefault="00836E68" w:rsidP="00836E68">
      <w:pPr>
        <w:ind w:left="5040"/>
        <w:jc w:val="center"/>
        <w:rPr>
          <w:sz w:val="26"/>
          <w:szCs w:val="26"/>
        </w:rPr>
      </w:pPr>
      <w:bookmarkStart w:id="2" w:name="sub_14"/>
      <w:r w:rsidRPr="00E54EFE">
        <w:rPr>
          <w:sz w:val="26"/>
          <w:szCs w:val="26"/>
        </w:rPr>
        <w:t>СОГЛАСОВАНО</w:t>
      </w:r>
      <w:bookmarkEnd w:id="2"/>
    </w:p>
    <w:p w14:paraId="04C7098C" w14:textId="77777777" w:rsidR="00836E68" w:rsidRPr="007D1544" w:rsidRDefault="00836E68" w:rsidP="00836E68">
      <w:pPr>
        <w:widowControl w:val="0"/>
        <w:autoSpaceDE w:val="0"/>
        <w:autoSpaceDN w:val="0"/>
        <w:adjustRightInd w:val="0"/>
        <w:ind w:left="5040"/>
        <w:jc w:val="both"/>
        <w:rPr>
          <w:sz w:val="26"/>
          <w:szCs w:val="26"/>
        </w:rPr>
      </w:pPr>
      <w:r w:rsidRPr="00E54EFE">
        <w:rPr>
          <w:sz w:val="26"/>
          <w:szCs w:val="26"/>
        </w:rPr>
        <w:t xml:space="preserve">атаманом Приморского </w:t>
      </w:r>
      <w:proofErr w:type="spellStart"/>
      <w:r w:rsidRPr="00E54EFE">
        <w:rPr>
          <w:sz w:val="26"/>
          <w:szCs w:val="26"/>
        </w:rPr>
        <w:t>отдельского</w:t>
      </w:r>
      <w:proofErr w:type="spellEnd"/>
      <w:r>
        <w:rPr>
          <w:sz w:val="26"/>
          <w:szCs w:val="26"/>
        </w:rPr>
        <w:t xml:space="preserve"> </w:t>
      </w:r>
      <w:r w:rsidRPr="00E54EFE">
        <w:rPr>
          <w:sz w:val="26"/>
          <w:szCs w:val="26"/>
        </w:rPr>
        <w:t>казачьего общества Уссурийского</w:t>
      </w:r>
      <w:r>
        <w:rPr>
          <w:sz w:val="26"/>
          <w:szCs w:val="26"/>
        </w:rPr>
        <w:t xml:space="preserve"> </w:t>
      </w:r>
      <w:r w:rsidRPr="007D1544">
        <w:rPr>
          <w:sz w:val="26"/>
          <w:szCs w:val="26"/>
        </w:rPr>
        <w:t>казачьего войска</w:t>
      </w:r>
    </w:p>
    <w:p w14:paraId="62C5FEDF" w14:textId="77777777" w:rsidR="00836E68" w:rsidRPr="007D1544" w:rsidRDefault="00836E68" w:rsidP="00836E68">
      <w:pPr>
        <w:widowControl w:val="0"/>
        <w:autoSpaceDE w:val="0"/>
        <w:autoSpaceDN w:val="0"/>
        <w:adjustRightInd w:val="0"/>
        <w:ind w:left="5040"/>
        <w:jc w:val="center"/>
      </w:pPr>
      <w:r>
        <w:rPr>
          <w:sz w:val="26"/>
          <w:szCs w:val="26"/>
        </w:rPr>
        <w:t>_________________________________</w:t>
      </w:r>
      <w:r w:rsidRPr="00E54EFE">
        <w:rPr>
          <w:sz w:val="26"/>
          <w:szCs w:val="26"/>
        </w:rPr>
        <w:t xml:space="preserve">                                          </w:t>
      </w:r>
      <w:r>
        <w:t>наименование должности</w:t>
      </w:r>
    </w:p>
    <w:p w14:paraId="60CFA7FF" w14:textId="77777777" w:rsidR="00836E68" w:rsidRPr="007D1544" w:rsidRDefault="00836E68" w:rsidP="00836E68">
      <w:pPr>
        <w:widowControl w:val="0"/>
        <w:autoSpaceDE w:val="0"/>
        <w:autoSpaceDN w:val="0"/>
        <w:adjustRightInd w:val="0"/>
        <w:ind w:left="5040"/>
        <w:jc w:val="center"/>
      </w:pPr>
    </w:p>
    <w:p w14:paraId="196CCC90" w14:textId="77777777" w:rsidR="00836E68" w:rsidRPr="00E54EFE" w:rsidRDefault="00836E68" w:rsidP="00836E68">
      <w:pPr>
        <w:widowControl w:val="0"/>
        <w:autoSpaceDE w:val="0"/>
        <w:autoSpaceDN w:val="0"/>
        <w:adjustRightInd w:val="0"/>
        <w:ind w:left="5040"/>
        <w:jc w:val="both"/>
        <w:rPr>
          <w:sz w:val="26"/>
          <w:szCs w:val="26"/>
        </w:rPr>
      </w:pPr>
      <w:r w:rsidRPr="00E54EFE">
        <w:rPr>
          <w:sz w:val="26"/>
          <w:szCs w:val="26"/>
        </w:rPr>
        <w:t>________________________________</w:t>
      </w:r>
    </w:p>
    <w:p w14:paraId="7DF06B81" w14:textId="77777777" w:rsidR="00836E68" w:rsidRPr="007D1544" w:rsidRDefault="00836E68" w:rsidP="00836E68">
      <w:pPr>
        <w:widowControl w:val="0"/>
        <w:autoSpaceDE w:val="0"/>
        <w:autoSpaceDN w:val="0"/>
        <w:adjustRightInd w:val="0"/>
        <w:ind w:left="5040"/>
        <w:jc w:val="center"/>
      </w:pPr>
      <w:r w:rsidRPr="007D1544">
        <w:t>(ФИО)</w:t>
      </w:r>
    </w:p>
    <w:p w14:paraId="0B5920BD" w14:textId="77777777" w:rsidR="00836E68" w:rsidRPr="007D1544" w:rsidRDefault="00836E68" w:rsidP="00836E68">
      <w:pPr>
        <w:widowControl w:val="0"/>
        <w:autoSpaceDE w:val="0"/>
        <w:autoSpaceDN w:val="0"/>
        <w:adjustRightInd w:val="0"/>
        <w:ind w:left="5040"/>
        <w:jc w:val="both"/>
        <w:rPr>
          <w:sz w:val="26"/>
          <w:szCs w:val="26"/>
        </w:rPr>
      </w:pPr>
      <w:r w:rsidRPr="007D1544">
        <w:rPr>
          <w:sz w:val="26"/>
          <w:szCs w:val="26"/>
        </w:rPr>
        <w:t>письмо от __</w:t>
      </w:r>
      <w:r>
        <w:rPr>
          <w:sz w:val="26"/>
          <w:szCs w:val="26"/>
        </w:rPr>
        <w:t>_________</w:t>
      </w:r>
      <w:r w:rsidRPr="007D1544">
        <w:rPr>
          <w:sz w:val="26"/>
          <w:szCs w:val="26"/>
        </w:rPr>
        <w:t>_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№</w:t>
      </w:r>
      <w:r w:rsidRPr="007D1544">
        <w:rPr>
          <w:sz w:val="26"/>
          <w:szCs w:val="26"/>
        </w:rPr>
        <w:t> </w:t>
      </w:r>
      <w:r>
        <w:rPr>
          <w:sz w:val="26"/>
          <w:szCs w:val="26"/>
        </w:rPr>
        <w:t xml:space="preserve"> _</w:t>
      </w:r>
      <w:proofErr w:type="gramEnd"/>
      <w:r w:rsidRPr="007D1544">
        <w:rPr>
          <w:sz w:val="26"/>
          <w:szCs w:val="26"/>
        </w:rPr>
        <w:t>_______</w:t>
      </w:r>
    </w:p>
    <w:p w14:paraId="7549A349" w14:textId="77777777" w:rsidR="00836E68" w:rsidRDefault="00836E68" w:rsidP="00836E68">
      <w:pPr>
        <w:widowControl w:val="0"/>
        <w:autoSpaceDE w:val="0"/>
        <w:autoSpaceDN w:val="0"/>
        <w:adjustRightInd w:val="0"/>
        <w:ind w:left="5040" w:firstLine="720"/>
        <w:jc w:val="both"/>
        <w:rPr>
          <w:sz w:val="26"/>
          <w:szCs w:val="26"/>
        </w:rPr>
      </w:pPr>
    </w:p>
    <w:p w14:paraId="250A234E" w14:textId="77777777" w:rsidR="00836E68" w:rsidRDefault="00836E68" w:rsidP="00836E68">
      <w:pPr>
        <w:widowControl w:val="0"/>
        <w:autoSpaceDE w:val="0"/>
        <w:autoSpaceDN w:val="0"/>
        <w:adjustRightInd w:val="0"/>
        <w:ind w:left="5040" w:firstLine="720"/>
        <w:jc w:val="both"/>
        <w:rPr>
          <w:sz w:val="26"/>
          <w:szCs w:val="26"/>
        </w:rPr>
      </w:pPr>
    </w:p>
    <w:p w14:paraId="10F91D83" w14:textId="77777777" w:rsidR="00836E68" w:rsidRPr="00E54EFE" w:rsidRDefault="00836E68" w:rsidP="00836E68">
      <w:pPr>
        <w:widowControl w:val="0"/>
        <w:autoSpaceDE w:val="0"/>
        <w:autoSpaceDN w:val="0"/>
        <w:adjustRightInd w:val="0"/>
        <w:ind w:left="5040"/>
        <w:jc w:val="center"/>
        <w:rPr>
          <w:sz w:val="26"/>
          <w:szCs w:val="26"/>
        </w:rPr>
      </w:pPr>
      <w:r w:rsidRPr="00E54EFE">
        <w:rPr>
          <w:sz w:val="26"/>
          <w:szCs w:val="26"/>
        </w:rPr>
        <w:t>СОГЛАСОВАНО</w:t>
      </w:r>
    </w:p>
    <w:p w14:paraId="3FEDEA94" w14:textId="77777777" w:rsidR="00836E68" w:rsidRPr="00E54EFE" w:rsidRDefault="00836E68" w:rsidP="00836E68">
      <w:pPr>
        <w:widowControl w:val="0"/>
        <w:autoSpaceDE w:val="0"/>
        <w:autoSpaceDN w:val="0"/>
        <w:adjustRightInd w:val="0"/>
        <w:ind w:left="5040"/>
        <w:jc w:val="both"/>
        <w:rPr>
          <w:sz w:val="26"/>
          <w:szCs w:val="26"/>
        </w:rPr>
      </w:pPr>
      <w:r w:rsidRPr="00E54EFE">
        <w:rPr>
          <w:sz w:val="26"/>
          <w:szCs w:val="26"/>
        </w:rPr>
        <w:t>________________________</w:t>
      </w:r>
      <w:r>
        <w:rPr>
          <w:sz w:val="26"/>
          <w:szCs w:val="26"/>
        </w:rPr>
        <w:t>_______</w:t>
      </w:r>
      <w:r w:rsidRPr="00E54EFE">
        <w:rPr>
          <w:sz w:val="26"/>
          <w:szCs w:val="26"/>
        </w:rPr>
        <w:t>_</w:t>
      </w:r>
    </w:p>
    <w:p w14:paraId="254D0E41" w14:textId="77777777" w:rsidR="00836E68" w:rsidRPr="00060810" w:rsidRDefault="00836E68" w:rsidP="00836E68">
      <w:pPr>
        <w:widowControl w:val="0"/>
        <w:autoSpaceDE w:val="0"/>
        <w:autoSpaceDN w:val="0"/>
        <w:adjustRightInd w:val="0"/>
        <w:ind w:left="5040"/>
        <w:jc w:val="center"/>
      </w:pPr>
      <w:r w:rsidRPr="00060810">
        <w:t>наименование должности</w:t>
      </w:r>
    </w:p>
    <w:p w14:paraId="182888F7" w14:textId="77777777" w:rsidR="00836E68" w:rsidRPr="00E54EFE" w:rsidRDefault="00836E68" w:rsidP="00836E68">
      <w:pPr>
        <w:widowControl w:val="0"/>
        <w:autoSpaceDE w:val="0"/>
        <w:autoSpaceDN w:val="0"/>
        <w:adjustRightInd w:val="0"/>
        <w:ind w:left="5040"/>
        <w:jc w:val="both"/>
        <w:rPr>
          <w:sz w:val="26"/>
          <w:szCs w:val="26"/>
        </w:rPr>
      </w:pPr>
      <w:r w:rsidRPr="00E54EFE">
        <w:rPr>
          <w:sz w:val="26"/>
          <w:szCs w:val="26"/>
        </w:rPr>
        <w:t>_________________________</w:t>
      </w:r>
      <w:r>
        <w:rPr>
          <w:sz w:val="26"/>
          <w:szCs w:val="26"/>
        </w:rPr>
        <w:t>______</w:t>
      </w:r>
      <w:r w:rsidRPr="00E54EFE">
        <w:rPr>
          <w:sz w:val="26"/>
          <w:szCs w:val="26"/>
        </w:rPr>
        <w:t>_</w:t>
      </w:r>
    </w:p>
    <w:p w14:paraId="661B2BCB" w14:textId="77777777" w:rsidR="00836E68" w:rsidRPr="00060810" w:rsidRDefault="00836E68" w:rsidP="00836E68">
      <w:pPr>
        <w:widowControl w:val="0"/>
        <w:autoSpaceDE w:val="0"/>
        <w:autoSpaceDN w:val="0"/>
        <w:adjustRightInd w:val="0"/>
        <w:ind w:left="5040"/>
        <w:jc w:val="center"/>
      </w:pPr>
      <w:r w:rsidRPr="00060810">
        <w:t>ФИО</w:t>
      </w:r>
    </w:p>
    <w:p w14:paraId="3B6BF033" w14:textId="77777777" w:rsidR="00836E68" w:rsidRPr="00E54EFE" w:rsidRDefault="00836E68" w:rsidP="00836E68">
      <w:pPr>
        <w:widowControl w:val="0"/>
        <w:autoSpaceDE w:val="0"/>
        <w:autoSpaceDN w:val="0"/>
        <w:adjustRightInd w:val="0"/>
        <w:ind w:left="5040"/>
        <w:jc w:val="both"/>
        <w:rPr>
          <w:sz w:val="26"/>
          <w:szCs w:val="26"/>
        </w:rPr>
      </w:pPr>
      <w:r w:rsidRPr="00E54EFE">
        <w:rPr>
          <w:sz w:val="26"/>
          <w:szCs w:val="26"/>
        </w:rPr>
        <w:t>письмо от _____</w:t>
      </w:r>
      <w:r>
        <w:rPr>
          <w:sz w:val="26"/>
          <w:szCs w:val="26"/>
        </w:rPr>
        <w:t>___</w:t>
      </w:r>
      <w:r w:rsidRPr="00E54EFE">
        <w:rPr>
          <w:sz w:val="26"/>
          <w:szCs w:val="26"/>
        </w:rPr>
        <w:t>__</w:t>
      </w:r>
      <w:r>
        <w:rPr>
          <w:sz w:val="26"/>
          <w:szCs w:val="26"/>
        </w:rPr>
        <w:t>_</w:t>
      </w:r>
      <w:r w:rsidRPr="00E54EFE">
        <w:rPr>
          <w:sz w:val="26"/>
          <w:szCs w:val="26"/>
        </w:rPr>
        <w:t>__</w:t>
      </w:r>
      <w:proofErr w:type="gramStart"/>
      <w:r w:rsidRPr="00E54EFE">
        <w:rPr>
          <w:sz w:val="26"/>
          <w:szCs w:val="26"/>
        </w:rPr>
        <w:t>_  №</w:t>
      </w:r>
      <w:proofErr w:type="gramEnd"/>
      <w:r w:rsidRPr="00E54EFE">
        <w:rPr>
          <w:sz w:val="26"/>
          <w:szCs w:val="26"/>
        </w:rPr>
        <w:t xml:space="preserve"> ______</w:t>
      </w:r>
    </w:p>
    <w:p w14:paraId="36EAAC1F" w14:textId="77777777" w:rsidR="00836E68" w:rsidRPr="00E54EFE" w:rsidRDefault="00836E68" w:rsidP="00836E68">
      <w:pPr>
        <w:widowControl w:val="0"/>
        <w:autoSpaceDE w:val="0"/>
        <w:autoSpaceDN w:val="0"/>
        <w:adjustRightInd w:val="0"/>
        <w:ind w:left="5040"/>
        <w:jc w:val="center"/>
        <w:rPr>
          <w:sz w:val="26"/>
          <w:szCs w:val="26"/>
        </w:rPr>
      </w:pPr>
    </w:p>
    <w:p w14:paraId="63D9E1B3" w14:textId="77777777" w:rsidR="00836E68" w:rsidRDefault="00836E68" w:rsidP="00836E6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E54EFE">
        <w:rPr>
          <w:sz w:val="26"/>
          <w:szCs w:val="26"/>
        </w:rPr>
        <w:t xml:space="preserve">        </w:t>
      </w:r>
    </w:p>
    <w:p w14:paraId="38B471F6" w14:textId="77777777" w:rsidR="00836E68" w:rsidRDefault="00836E68" w:rsidP="00836E68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7D84AD5A" w14:textId="77777777" w:rsidR="00836E68" w:rsidRPr="00E54EFE" w:rsidRDefault="00836E68" w:rsidP="00836E68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65FB3E5E" w14:textId="77777777" w:rsidR="00836E68" w:rsidRPr="00E54EFE" w:rsidRDefault="00836E68" w:rsidP="00836E68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bookmarkStart w:id="3" w:name="sub_11"/>
      <w:r w:rsidRPr="00E54EFE">
        <w:rPr>
          <w:b/>
          <w:bCs/>
          <w:color w:val="26282F"/>
          <w:sz w:val="26"/>
          <w:szCs w:val="26"/>
        </w:rPr>
        <w:t>УСТАВ</w:t>
      </w:r>
    </w:p>
    <w:bookmarkEnd w:id="3"/>
    <w:p w14:paraId="729492E8" w14:textId="77777777" w:rsidR="00836E68" w:rsidRPr="00E54EFE" w:rsidRDefault="00836E68" w:rsidP="00836E68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14:paraId="48D4CAA9" w14:textId="77777777" w:rsidR="00836E68" w:rsidRPr="00E54EFE" w:rsidRDefault="00836E68" w:rsidP="00836E68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E54EFE">
        <w:rPr>
          <w:sz w:val="26"/>
          <w:szCs w:val="26"/>
        </w:rPr>
        <w:t>_______________________________________________________________</w:t>
      </w:r>
    </w:p>
    <w:p w14:paraId="266FA351" w14:textId="77777777" w:rsidR="00836E68" w:rsidRPr="00060810" w:rsidRDefault="00836E68" w:rsidP="00836E68">
      <w:pPr>
        <w:widowControl w:val="0"/>
        <w:autoSpaceDE w:val="0"/>
        <w:autoSpaceDN w:val="0"/>
        <w:adjustRightInd w:val="0"/>
        <w:jc w:val="center"/>
      </w:pPr>
      <w:r w:rsidRPr="00060810">
        <w:t>(полное наименование казачьего общества)</w:t>
      </w:r>
    </w:p>
    <w:p w14:paraId="23D91FD0" w14:textId="77777777" w:rsidR="00836E68" w:rsidRPr="00060810" w:rsidRDefault="00836E68" w:rsidP="00836E68">
      <w:pPr>
        <w:widowControl w:val="0"/>
        <w:autoSpaceDE w:val="0"/>
        <w:autoSpaceDN w:val="0"/>
        <w:adjustRightInd w:val="0"/>
        <w:ind w:firstLine="720"/>
        <w:jc w:val="center"/>
      </w:pPr>
    </w:p>
    <w:p w14:paraId="5BA629AE" w14:textId="77777777" w:rsidR="00836E68" w:rsidRPr="00E54EFE" w:rsidRDefault="00836E68" w:rsidP="00836E68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14:paraId="1099DE1E" w14:textId="77777777" w:rsidR="00836E68" w:rsidRPr="00E54EFE" w:rsidRDefault="00836E68" w:rsidP="00836E68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14:paraId="79EAD992" w14:textId="77777777" w:rsidR="00836E68" w:rsidRPr="00E54EFE" w:rsidRDefault="00836E68" w:rsidP="00836E68">
      <w:pPr>
        <w:widowControl w:val="0"/>
        <w:autoSpaceDE w:val="0"/>
        <w:autoSpaceDN w:val="0"/>
        <w:adjustRightInd w:val="0"/>
        <w:rPr>
          <w:sz w:val="26"/>
          <w:szCs w:val="26"/>
        </w:rPr>
      </w:pPr>
      <w:bookmarkStart w:id="4" w:name="sub_12"/>
      <w:r w:rsidRPr="00E54EFE">
        <w:rPr>
          <w:sz w:val="26"/>
          <w:szCs w:val="26"/>
        </w:rPr>
        <w:t xml:space="preserve">                          </w:t>
      </w:r>
    </w:p>
    <w:p w14:paraId="41A9AA7A" w14:textId="77777777" w:rsidR="00836E68" w:rsidRPr="00E54EFE" w:rsidRDefault="00836E68" w:rsidP="00836E68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24FDEEA7" w14:textId="77777777" w:rsidR="00836E68" w:rsidRDefault="00836E68" w:rsidP="00836E68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CB93876" w14:textId="77777777" w:rsidR="00836E68" w:rsidRDefault="00836E68" w:rsidP="00836E68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8B7DEC3" w14:textId="77777777" w:rsidR="00836E68" w:rsidRDefault="00836E68" w:rsidP="00836E68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0E994CA" w14:textId="77777777" w:rsidR="00836E68" w:rsidRDefault="00836E68" w:rsidP="00836E68">
      <w:pPr>
        <w:tabs>
          <w:tab w:val="left" w:pos="7905"/>
        </w:tabs>
        <w:jc w:val="center"/>
        <w:rPr>
          <w:sz w:val="28"/>
          <w:szCs w:val="28"/>
        </w:rPr>
      </w:pPr>
      <w:r w:rsidRPr="00E54EFE">
        <w:rPr>
          <w:sz w:val="26"/>
          <w:szCs w:val="26"/>
        </w:rPr>
        <w:t>20_</w:t>
      </w:r>
      <w:r>
        <w:rPr>
          <w:sz w:val="26"/>
          <w:szCs w:val="26"/>
        </w:rPr>
        <w:t>_</w:t>
      </w:r>
      <w:r w:rsidRPr="00E54EFE">
        <w:rPr>
          <w:sz w:val="26"/>
          <w:szCs w:val="26"/>
        </w:rPr>
        <w:t>___</w:t>
      </w:r>
      <w:r>
        <w:rPr>
          <w:sz w:val="26"/>
          <w:szCs w:val="26"/>
        </w:rPr>
        <w:t xml:space="preserve"> </w:t>
      </w:r>
      <w:r w:rsidRPr="00E54EFE">
        <w:rPr>
          <w:sz w:val="26"/>
          <w:szCs w:val="26"/>
        </w:rPr>
        <w:t>год</w:t>
      </w:r>
      <w:bookmarkEnd w:id="4"/>
    </w:p>
    <w:p w14:paraId="0BFDDAD5" w14:textId="77777777" w:rsidR="00232E9D" w:rsidRPr="00A73415" w:rsidRDefault="00232E9D" w:rsidP="00232E9D">
      <w:pPr>
        <w:jc w:val="both"/>
        <w:rPr>
          <w:vanish/>
          <w:sz w:val="28"/>
          <w:szCs w:val="28"/>
        </w:rPr>
      </w:pPr>
      <w:r w:rsidRPr="00A73415">
        <w:rPr>
          <w:vanish/>
          <w:sz w:val="28"/>
          <w:szCs w:val="28"/>
        </w:rPr>
        <w:t>Пожалуйста, подождите</w:t>
      </w:r>
    </w:p>
    <w:sectPr w:rsidR="00232E9D" w:rsidRPr="00A73415" w:rsidSect="001B2A6A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421EE6"/>
    <w:multiLevelType w:val="hybridMultilevel"/>
    <w:tmpl w:val="3D38EFA6"/>
    <w:lvl w:ilvl="0" w:tplc="165E94C2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00B7DCF"/>
    <w:multiLevelType w:val="hybridMultilevel"/>
    <w:tmpl w:val="BA167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A2974"/>
    <w:multiLevelType w:val="multilevel"/>
    <w:tmpl w:val="ED5C67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 w:val="0"/>
        <w:i w:val="0"/>
        <w:sz w:val="24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2C196B7C"/>
    <w:multiLevelType w:val="hybridMultilevel"/>
    <w:tmpl w:val="96826F16"/>
    <w:lvl w:ilvl="0" w:tplc="9B324C4C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A0316"/>
    <w:multiLevelType w:val="hybridMultilevel"/>
    <w:tmpl w:val="379490D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3937266"/>
    <w:multiLevelType w:val="hybridMultilevel"/>
    <w:tmpl w:val="F5E2AB32"/>
    <w:lvl w:ilvl="0" w:tplc="342253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E19120C"/>
    <w:multiLevelType w:val="multilevel"/>
    <w:tmpl w:val="1DBAE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210D3C"/>
    <w:multiLevelType w:val="hybridMultilevel"/>
    <w:tmpl w:val="B950B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86056F"/>
    <w:multiLevelType w:val="hybridMultilevel"/>
    <w:tmpl w:val="FB5A6CB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8"/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AF"/>
    <w:rsid w:val="00021C5F"/>
    <w:rsid w:val="0002326B"/>
    <w:rsid w:val="00174D53"/>
    <w:rsid w:val="001B2A6A"/>
    <w:rsid w:val="00232E9D"/>
    <w:rsid w:val="002B4A5C"/>
    <w:rsid w:val="00424E4F"/>
    <w:rsid w:val="004327E2"/>
    <w:rsid w:val="00486BAF"/>
    <w:rsid w:val="004A1911"/>
    <w:rsid w:val="004E31EA"/>
    <w:rsid w:val="00544935"/>
    <w:rsid w:val="0067386A"/>
    <w:rsid w:val="00696EB0"/>
    <w:rsid w:val="00746888"/>
    <w:rsid w:val="007D0D9F"/>
    <w:rsid w:val="007D5F1F"/>
    <w:rsid w:val="00836E68"/>
    <w:rsid w:val="008C61D2"/>
    <w:rsid w:val="00920B27"/>
    <w:rsid w:val="009617CC"/>
    <w:rsid w:val="009D1F15"/>
    <w:rsid w:val="009E2212"/>
    <w:rsid w:val="009E5CFA"/>
    <w:rsid w:val="00A26958"/>
    <w:rsid w:val="00A76D52"/>
    <w:rsid w:val="00AA5225"/>
    <w:rsid w:val="00B1242E"/>
    <w:rsid w:val="00B45AFB"/>
    <w:rsid w:val="00B626CD"/>
    <w:rsid w:val="00B865FD"/>
    <w:rsid w:val="00BA7FD2"/>
    <w:rsid w:val="00BE50DC"/>
    <w:rsid w:val="00C371CF"/>
    <w:rsid w:val="00C524E3"/>
    <w:rsid w:val="00CA2046"/>
    <w:rsid w:val="00CB7D57"/>
    <w:rsid w:val="00D15516"/>
    <w:rsid w:val="00D50CB3"/>
    <w:rsid w:val="00DE6890"/>
    <w:rsid w:val="00E67968"/>
    <w:rsid w:val="00EC456E"/>
    <w:rsid w:val="00F24CA2"/>
    <w:rsid w:val="00FA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885E9"/>
  <w15:docId w15:val="{EE63DC13-36B6-4D22-B656-D902B8ED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6BAF"/>
    <w:pPr>
      <w:keepNext/>
      <w:jc w:val="both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6BA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6B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BA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32E9D"/>
    <w:pPr>
      <w:ind w:left="720"/>
      <w:contextualSpacing/>
    </w:pPr>
  </w:style>
  <w:style w:type="table" w:styleId="a6">
    <w:name w:val="Table Grid"/>
    <w:basedOn w:val="a1"/>
    <w:rsid w:val="002B4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BE50DC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BE50DC"/>
    <w:rPr>
      <w:i/>
      <w:iCs/>
    </w:rPr>
  </w:style>
  <w:style w:type="character" w:customStyle="1" w:styleId="3">
    <w:name w:val="Основной текст (3)_"/>
    <w:link w:val="31"/>
    <w:uiPriority w:val="99"/>
    <w:locked/>
    <w:rsid w:val="008C61D2"/>
    <w:rPr>
      <w:rFonts w:ascii="Times New Roman" w:hAnsi="Times New Roman" w:cs="Times New Roman"/>
      <w:spacing w:val="10"/>
      <w:sz w:val="14"/>
      <w:szCs w:val="14"/>
      <w:shd w:val="clear" w:color="auto" w:fill="FFFFFF"/>
    </w:rPr>
  </w:style>
  <w:style w:type="character" w:customStyle="1" w:styleId="a9">
    <w:name w:val="Основной текст_"/>
    <w:link w:val="2"/>
    <w:uiPriority w:val="99"/>
    <w:locked/>
    <w:rsid w:val="008C61D2"/>
    <w:rPr>
      <w:rFonts w:ascii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20">
    <w:name w:val="Заголовок №2_"/>
    <w:link w:val="21"/>
    <w:uiPriority w:val="99"/>
    <w:locked/>
    <w:rsid w:val="008C61D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1TimesNewRoman">
    <w:name w:val="Заголовок №1 + Times New Roman"/>
    <w:aliases w:val="10 pt,Интервал 0 pt1"/>
    <w:uiPriority w:val="99"/>
    <w:rsid w:val="008C61D2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2">
    <w:name w:val="Основной текст2"/>
    <w:basedOn w:val="a"/>
    <w:link w:val="a9"/>
    <w:uiPriority w:val="99"/>
    <w:rsid w:val="008C61D2"/>
    <w:pPr>
      <w:widowControl w:val="0"/>
      <w:shd w:val="clear" w:color="auto" w:fill="FFFFFF"/>
      <w:spacing w:before="780" w:after="1080" w:line="240" w:lineRule="atLeast"/>
      <w:ind w:hanging="1440"/>
    </w:pPr>
    <w:rPr>
      <w:rFonts w:eastAsiaTheme="minorHAnsi"/>
      <w:spacing w:val="10"/>
      <w:sz w:val="25"/>
      <w:szCs w:val="25"/>
      <w:lang w:eastAsia="en-US"/>
    </w:rPr>
  </w:style>
  <w:style w:type="paragraph" w:customStyle="1" w:styleId="31">
    <w:name w:val="Основной текст (3)1"/>
    <w:basedOn w:val="a"/>
    <w:link w:val="3"/>
    <w:uiPriority w:val="99"/>
    <w:rsid w:val="008C61D2"/>
    <w:pPr>
      <w:widowControl w:val="0"/>
      <w:shd w:val="clear" w:color="auto" w:fill="FFFFFF"/>
      <w:spacing w:before="60" w:after="420" w:line="202" w:lineRule="exact"/>
      <w:jc w:val="center"/>
    </w:pPr>
    <w:rPr>
      <w:rFonts w:eastAsiaTheme="minorHAnsi"/>
      <w:spacing w:val="10"/>
      <w:sz w:val="14"/>
      <w:szCs w:val="14"/>
      <w:lang w:eastAsia="en-US"/>
    </w:rPr>
  </w:style>
  <w:style w:type="paragraph" w:customStyle="1" w:styleId="21">
    <w:name w:val="Заголовок №2"/>
    <w:basedOn w:val="a"/>
    <w:link w:val="20"/>
    <w:uiPriority w:val="99"/>
    <w:rsid w:val="008C61D2"/>
    <w:pPr>
      <w:widowControl w:val="0"/>
      <w:shd w:val="clear" w:color="auto" w:fill="FFFFFF"/>
      <w:spacing w:line="370" w:lineRule="exact"/>
      <w:jc w:val="center"/>
      <w:outlineLvl w:val="1"/>
    </w:pPr>
    <w:rPr>
      <w:rFonts w:eastAsiaTheme="minorHAnsi"/>
      <w:b/>
      <w:bCs/>
      <w:sz w:val="30"/>
      <w:szCs w:val="30"/>
      <w:lang w:eastAsia="en-US"/>
    </w:rPr>
  </w:style>
  <w:style w:type="paragraph" w:styleId="aa">
    <w:name w:val="No Spacing"/>
    <w:uiPriority w:val="99"/>
    <w:qFormat/>
    <w:rsid w:val="008C61D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num">
    <w:name w:val="num"/>
    <w:basedOn w:val="a0"/>
    <w:rsid w:val="00424E4F"/>
  </w:style>
  <w:style w:type="paragraph" w:customStyle="1" w:styleId="11">
    <w:name w:val="Абзац списка1"/>
    <w:basedOn w:val="a"/>
    <w:uiPriority w:val="99"/>
    <w:qFormat/>
    <w:rsid w:val="00A26958"/>
    <w:pPr>
      <w:spacing w:after="160" w:line="259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67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2664</Words>
  <Characters>15188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2</cp:revision>
  <cp:lastPrinted>2021-05-31T02:06:00Z</cp:lastPrinted>
  <dcterms:created xsi:type="dcterms:W3CDTF">2021-06-01T02:44:00Z</dcterms:created>
  <dcterms:modified xsi:type="dcterms:W3CDTF">2021-06-01T02:44:00Z</dcterms:modified>
</cp:coreProperties>
</file>